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AF">
    <v:background id="_x0000_s1025" o:bwmode="white" fillcolor="#ffffaf" o:targetscreensize="1024,768">
      <v:fill color2="white [3212]" focus="50%" type="gradient"/>
    </v:background>
  </w:background>
  <w:body>
    <w:bookmarkStart w:id="0" w:name="_Hlk58924705" w:displacedByCustomXml="next"/>
    <w:bookmarkEnd w:id="0" w:displacedByCustomXml="next"/>
    <w:sdt>
      <w:sdtPr>
        <w:rPr>
          <w:rFonts w:ascii="Calibri" w:eastAsia="Calibri" w:hAnsi="Calibri" w:cs="Times New Roman"/>
          <w:color w:val="auto"/>
          <w:sz w:val="22"/>
          <w:szCs w:val="22"/>
        </w:rPr>
        <w:id w:val="-1048067365"/>
        <w:docPartObj>
          <w:docPartGallery w:val="Cover Pages"/>
          <w:docPartUnique/>
        </w:docPartObj>
      </w:sdtPr>
      <w:sdtEndPr>
        <w:rPr>
          <w:rFonts w:ascii="Times New Roman" w:hAnsi="Times New Roman"/>
          <w:b/>
          <w:color w:val="632423" w:themeColor="accent2" w:themeShade="80"/>
          <w:sz w:val="20"/>
          <w:szCs w:val="20"/>
        </w:rPr>
      </w:sdtEndPr>
      <w:sdtContent>
        <w:p w14:paraId="5C17B536" w14:textId="1586F605" w:rsidR="00E36B54" w:rsidRPr="00816B82" w:rsidRDefault="00E36B54" w:rsidP="00BC14F1">
          <w:pPr>
            <w:pStyle w:val="Ttulo3"/>
          </w:pPr>
          <w:r w:rsidRPr="00816B82">
            <w:rPr>
              <w:noProof/>
            </w:rPr>
            <mc:AlternateContent>
              <mc:Choice Requires="wpg">
                <w:drawing>
                  <wp:anchor distT="0" distB="0" distL="114300" distR="114300" simplePos="0" relativeHeight="251695616" behindDoc="0" locked="0" layoutInCell="1" allowOverlap="1" wp14:anchorId="148FBC6D" wp14:editId="6EC40C6A">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cex="http://schemas.microsoft.com/office/word/2018/wordml/cex" xmlns:w16="http://schemas.microsoft.com/office/word/2018/wordml">
                <w:pict>
                  <v:group w14:anchorId="265C9371" id="Grupo 149" o:spid="_x0000_s1026" style="position:absolute;margin-left:0;margin-top:0;width:8in;height:95.7pt;z-index:25169561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9" o:title="" recolor="t" rotate="t" type="frame"/>
                    </v:rect>
                    <w10:wrap anchorx="page" anchory="page"/>
                  </v:group>
                </w:pict>
              </mc:Fallback>
            </mc:AlternateContent>
          </w:r>
          <w:r w:rsidRPr="00816B82">
            <w:rPr>
              <w:noProof/>
            </w:rPr>
            <mc:AlternateContent>
              <mc:Choice Requires="wps">
                <w:drawing>
                  <wp:anchor distT="0" distB="0" distL="114300" distR="114300" simplePos="0" relativeHeight="251693568" behindDoc="0" locked="0" layoutInCell="1" allowOverlap="1" wp14:anchorId="4A480F32" wp14:editId="721D224F">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Cuadro de texto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770F1" w14:textId="3C341AFA" w:rsidR="00FE725B" w:rsidRDefault="00926765" w:rsidP="00E36B54">
                                <w:pPr>
                                  <w:pStyle w:val="Sinespaciado"/>
                                  <w:jc w:val="center"/>
                                  <w:rPr>
                                    <w:color w:val="595959" w:themeColor="text1" w:themeTint="A6"/>
                                    <w:sz w:val="28"/>
                                    <w:szCs w:val="28"/>
                                    <w:lang w:val="es-MX"/>
                                  </w:rPr>
                                </w:pPr>
                                <w:hyperlink r:id="rId10" w:history="1">
                                  <w:r w:rsidR="00FE725B" w:rsidRPr="00E1221D">
                                    <w:rPr>
                                      <w:rStyle w:val="Hipervnculo"/>
                                      <w:sz w:val="28"/>
                                      <w:szCs w:val="28"/>
                                      <w:lang w:val="es-MX"/>
                                    </w:rPr>
                                    <w:t>colsanantoniodepadua@hotmail.com</w:t>
                                  </w:r>
                                </w:hyperlink>
                              </w:p>
                              <w:p w14:paraId="4A1CD202" w14:textId="77777777" w:rsidR="00FE725B" w:rsidRPr="00E36B54" w:rsidRDefault="00FE725B" w:rsidP="00E36B54">
                                <w:pPr>
                                  <w:pStyle w:val="Sinespaciado"/>
                                  <w:jc w:val="center"/>
                                  <w:rPr>
                                    <w:color w:val="595959" w:themeColor="text1" w:themeTint="A6"/>
                                    <w:sz w:val="18"/>
                                    <w:szCs w:val="18"/>
                                    <w:lang w:val="es-MX"/>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xmlns:w16cex="http://schemas.microsoft.com/office/word/2018/wordml/cex" xmlns:w16="http://schemas.microsoft.com/office/word/2018/wordml">
                <w:pict>
                  <v:shapetype w14:anchorId="4A480F32" id="_x0000_t202" coordsize="21600,21600" o:spt="202" path="m,l,21600r21600,l21600,xe">
                    <v:stroke joinstyle="miter"/>
                    <v:path gradientshapeok="t" o:connecttype="rect"/>
                  </v:shapetype>
                  <v:shape id="Cuadro de texto 152" o:spid="_x0000_s1026" type="#_x0000_t202" style="position:absolute;margin-left:0;margin-top:0;width:8in;height:1in;z-index:25169356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" filled="f" stroked="f" strokeweight=".5pt">
                    <v:textbox inset="126pt,0,54pt,0">
                      <w:txbxContent>
                        <w:p w14:paraId="22E770F1" w14:textId="3C341AFA" w:rsidR="00FE725B" w:rsidRDefault="00FE725B" w:rsidP="00E36B54">
                          <w:pPr>
                            <w:pStyle w:val="Sinespaciado"/>
                            <w:jc w:val="center"/>
                            <w:rPr>
                              <w:color w:val="595959" w:themeColor="text1" w:themeTint="A6"/>
                              <w:sz w:val="28"/>
                              <w:szCs w:val="28"/>
                              <w:lang w:val="es-MX"/>
                            </w:rPr>
                          </w:pPr>
                          <w:hyperlink r:id="rId11" w:history="1">
                            <w:r w:rsidRPr="00E1221D">
                              <w:rPr>
                                <w:rStyle w:val="Hipervnculo"/>
                                <w:sz w:val="28"/>
                                <w:szCs w:val="28"/>
                                <w:lang w:val="es-MX"/>
                              </w:rPr>
                              <w:t>colsanantoniodepadua@hotmail.com</w:t>
                            </w:r>
                          </w:hyperlink>
                        </w:p>
                        <w:p w14:paraId="4A1CD202" w14:textId="77777777" w:rsidR="00FE725B" w:rsidRPr="00E36B54" w:rsidRDefault="00FE725B" w:rsidP="00E36B54">
                          <w:pPr>
                            <w:pStyle w:val="Sinespaciado"/>
                            <w:jc w:val="center"/>
                            <w:rPr>
                              <w:color w:val="595959" w:themeColor="text1" w:themeTint="A6"/>
                              <w:sz w:val="18"/>
                              <w:szCs w:val="18"/>
                              <w:lang w:val="es-MX"/>
                            </w:rPr>
                          </w:pPr>
                        </w:p>
                      </w:txbxContent>
                    </v:textbox>
                    <w10:wrap type="square" anchorx="page" anchory="page"/>
                  </v:shape>
                </w:pict>
              </mc:Fallback>
            </mc:AlternateContent>
          </w:r>
        </w:p>
        <w:p w14:paraId="36AAEE86" w14:textId="77777777" w:rsidR="007E5B0F" w:rsidRDefault="00816B82" w:rsidP="007E5B0F">
          <w:pPr>
            <w:spacing w:after="0" w:line="240" w:lineRule="auto"/>
            <w:rPr>
              <w:rFonts w:ascii="Times New Roman" w:hAnsi="Times New Roman"/>
              <w:b/>
              <w:color w:val="632423" w:themeColor="accent2" w:themeShade="80"/>
              <w:sz w:val="20"/>
              <w:szCs w:val="20"/>
            </w:rPr>
          </w:pPr>
          <w:r>
            <w:rPr>
              <w:noProof/>
              <w:color w:val="C0504D" w:themeColor="accent2"/>
            </w:rPr>
            <mc:AlternateContent>
              <mc:Choice Requires="wpg">
                <w:drawing>
                  <wp:anchor distT="0" distB="0" distL="114300" distR="114300" simplePos="0" relativeHeight="251699712" behindDoc="1" locked="0" layoutInCell="1" allowOverlap="1" wp14:anchorId="63575279" wp14:editId="59C33732">
                    <wp:simplePos x="0" y="0"/>
                    <wp:positionH relativeFrom="page">
                      <wp:posOffset>2296999</wp:posOffset>
                    </wp:positionH>
                    <wp:positionV relativeFrom="paragraph">
                      <wp:posOffset>873760</wp:posOffset>
                    </wp:positionV>
                    <wp:extent cx="2828290" cy="3217497"/>
                    <wp:effectExtent l="0" t="0" r="0" b="2540"/>
                    <wp:wrapNone/>
                    <wp:docPr id="130" name="Grupo 130"/>
                    <wp:cNvGraphicFramePr/>
                    <a:graphic xmlns:a="http://schemas.openxmlformats.org/drawingml/2006/main">
                      <a:graphicData uri="http://schemas.microsoft.com/office/word/2010/wordprocessingGroup">
                        <wpg:wgp>
                          <wpg:cNvGrpSpPr/>
                          <wpg:grpSpPr>
                            <a:xfrm>
                              <a:off x="0" y="0"/>
                              <a:ext cx="2828290" cy="3217497"/>
                              <a:chOff x="0" y="0"/>
                              <a:chExt cx="2828290" cy="3217497"/>
                            </a:xfrm>
                          </wpg:grpSpPr>
                          <pic:pic xmlns:pic="http://schemas.openxmlformats.org/drawingml/2006/picture">
                            <pic:nvPicPr>
                              <pic:cNvPr id="63" name="Imagen 63"/>
                              <pic:cNvPicPr>
                                <a:picLocks noChangeAspect="1"/>
                              </pic:cNvPicPr>
                            </pic:nvPicPr>
                            <pic:blipFill rotWithShape="1">
                              <a:blip r:embed="rId12">
                                <a:extLst>
                                  <a:ext uri="{28A0092B-C50C-407E-A947-70E740481C1C}">
                                    <a14:useLocalDpi xmlns:a14="http://schemas.microsoft.com/office/drawing/2010/main" val="0"/>
                                  </a:ext>
                                </a:extLst>
                              </a:blip>
                              <a:srcRect l="31195" t="77981" r="31040" b="12058"/>
                              <a:stretch/>
                            </pic:blipFill>
                            <pic:spPr bwMode="auto">
                              <a:xfrm>
                                <a:off x="595223" y="2786332"/>
                                <a:ext cx="1636395" cy="4311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9" name="Imagen 129"/>
                              <pic:cNvPicPr>
                                <a:picLocks noChangeAspect="1"/>
                              </pic:cNvPicPr>
                            </pic:nvPicPr>
                            <pic:blipFill rotWithShape="1">
                              <a:blip r:embed="rId12">
                                <a:extLst>
                                  <a:ext uri="{28A0092B-C50C-407E-A947-70E740481C1C}">
                                    <a14:useLocalDpi xmlns:a14="http://schemas.microsoft.com/office/drawing/2010/main" val="0"/>
                                  </a:ext>
                                </a:extLst>
                              </a:blip>
                              <a:srcRect l="17136" t="13585" r="16571" b="23945"/>
                              <a:stretch/>
                            </pic:blipFill>
                            <pic:spPr bwMode="auto">
                              <a:xfrm>
                                <a:off x="0" y="0"/>
                                <a:ext cx="2828290" cy="2708275"/>
                              </a:xfrm>
                              <a:prstGeom prst="ellipse">
                                <a:avLst/>
                              </a:prstGeom>
                              <a:noFill/>
                              <a:ln>
                                <a:noFill/>
                              </a:ln>
                              <a:extLst>
                                <a:ext uri="{53640926-AAD7-44D8-BBD7-CCE9431645EC}">
                                  <a14:shadowObscured xmlns:a14="http://schemas.microsoft.com/office/drawing/2010/main"/>
                                </a:ext>
                              </a:extLst>
                            </pic:spPr>
                          </pic:pic>
                        </wpg:wgp>
                      </a:graphicData>
                    </a:graphic>
                  </wp:anchor>
                </w:drawing>
              </mc:Choice>
              <mc:Fallback xmlns:w16cex="http://schemas.microsoft.com/office/word/2018/wordml/cex" xmlns:w16="http://schemas.microsoft.com/office/word/2018/wordml">
                <w:pict>
                  <v:group w14:anchorId="71429F63" id="Grupo 130" o:spid="_x0000_s1026" style="position:absolute;margin-left:180.85pt;margin-top:68.8pt;width:222.7pt;height:253.35pt;z-index:-251616768;mso-position-horizontal-relative:page" coordsize="28282,32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3" o:spid="_x0000_s1027" type="#_x0000_t75" style="position:absolute;left:5952;top:27863;width:16364;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">
                      <v:imagedata r:id="rId13" o:title="" croptop="51106f" cropbottom="7902f" cropleft="20444f" cropright="20342f"/>
                    </v:shape>
                    <v:shape id="Imagen 129" o:spid="_x0000_s1028" type="#_x0000_t75" style="position:absolute;width:28282;height:27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">
                      <v:imagedata r:id="rId13" o:title="" croptop="8903f" cropbottom="15693f" cropleft="11230f" cropright="10860f"/>
                    </v:shape>
                    <w10:wrap anchorx="page"/>
                  </v:group>
                </w:pict>
              </mc:Fallback>
            </mc:AlternateContent>
          </w:r>
          <w:r w:rsidRPr="00816B82">
            <w:rPr>
              <w:noProof/>
              <w:color w:val="632423" w:themeColor="accent2" w:themeShade="80"/>
            </w:rPr>
            <mc:AlternateContent>
              <mc:Choice Requires="wps">
                <w:drawing>
                  <wp:anchor distT="0" distB="0" distL="114300" distR="114300" simplePos="0" relativeHeight="251692544" behindDoc="0" locked="0" layoutInCell="1" allowOverlap="1" wp14:anchorId="536B5A37" wp14:editId="7123836D">
                    <wp:simplePos x="0" y="0"/>
                    <wp:positionH relativeFrom="page">
                      <wp:posOffset>224287</wp:posOffset>
                    </wp:positionH>
                    <wp:positionV relativeFrom="page">
                      <wp:posOffset>5201728</wp:posOffset>
                    </wp:positionV>
                    <wp:extent cx="6494780" cy="1883338"/>
                    <wp:effectExtent l="0" t="0" r="0" b="3175"/>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6494780" cy="18833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5D8E0" w14:textId="504BB71F" w:rsidR="00FE725B" w:rsidRDefault="00926765" w:rsidP="00E36B54">
                                <w:pPr>
                                  <w:ind w:left="-426"/>
                                  <w:jc w:val="right"/>
                                  <w:rPr>
                                    <w:color w:val="4F81BD" w:themeColor="accent1"/>
                                    <w:sz w:val="64"/>
                                    <w:szCs w:val="64"/>
                                  </w:rPr>
                                </w:pPr>
                                <w:sdt>
                                  <w:sdtPr>
                                    <w:rPr>
                                      <w:rFonts w:ascii="Cambria Math" w:hAnsi="Cambria Math"/>
                                      <w:b/>
                                      <w:caps/>
                                      <w:color w:val="4F81BD" w:themeColor="accent1"/>
                                      <w:sz w:val="72"/>
                                      <w:szCs w:val="64"/>
                                    </w:rPr>
                                    <w:alias w:val="Título"/>
                                    <w:tag w:val=""/>
                                    <w:id w:val="976426912"/>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FE725B" w:rsidRPr="00EF1E2C">
                                      <w:rPr>
                                        <w:rFonts w:ascii="Cambria Math" w:hAnsi="Cambria Math"/>
                                        <w:b/>
                                        <w:caps/>
                                        <w:color w:val="4F81BD" w:themeColor="accent1"/>
                                        <w:sz w:val="72"/>
                                        <w:szCs w:val="64"/>
                                      </w:rPr>
                                      <w:t>instituto</w:t>
                                    </w:r>
                                    <w:r w:rsidR="00FE725B" w:rsidRPr="00EF1E2C">
                                      <w:rPr>
                                        <w:rFonts w:ascii="Cambria Math" w:hAnsi="Cambria Math"/>
                                        <w:b/>
                                        <w:caps/>
                                        <w:color w:val="4F81BD" w:themeColor="accent1"/>
                                        <w:sz w:val="72"/>
                                        <w:szCs w:val="64"/>
                                      </w:rPr>
                                      <w:br/>
                                    </w:r>
                                    <w:r w:rsidR="00FE725B" w:rsidRPr="00EF1E2C">
                                      <w:rPr>
                                        <w:rFonts w:ascii="Cambria Math" w:hAnsi="Cambria Math"/>
                                        <w:b/>
                                        <w:color w:val="4F81BD" w:themeColor="accent1"/>
                                        <w:sz w:val="72"/>
                                        <w:szCs w:val="64"/>
                                      </w:rPr>
                                      <w:t>SAN ANTONIO DE PADUA</w:t>
                                    </w:r>
                                  </w:sdtContent>
                                </w:sdt>
                              </w:p>
                              <w:sdt>
                                <w:sdtPr>
                                  <w:rPr>
                                    <w:rFonts w:ascii="Cambria Math" w:hAnsi="Cambria Math"/>
                                    <w:b/>
                                    <w:color w:val="632423" w:themeColor="accent2" w:themeShade="80"/>
                                    <w:sz w:val="52"/>
                                    <w:szCs w:val="36"/>
                                  </w:rPr>
                                  <w:alias w:val="Subtítulo"/>
                                  <w:tag w:val=""/>
                                  <w:id w:val="-1460804826"/>
                                  <w:dataBinding w:prefixMappings="xmlns:ns0='http://purl.org/dc/elements/1.1/' xmlns:ns1='http://schemas.openxmlformats.org/package/2006/metadata/core-properties' " w:xpath="/ns1:coreProperties[1]/ns0:subject[1]" w:storeItemID="{6C3C8BC8-F283-45AE-878A-BAB7291924A1}"/>
                                  <w:text/>
                                </w:sdtPr>
                                <w:sdtEndPr/>
                                <w:sdtContent>
                                  <w:p w14:paraId="4C9DC83D" w14:textId="39023CFB" w:rsidR="00FE725B" w:rsidRPr="00EF1E2C" w:rsidRDefault="00FE725B">
                                    <w:pPr>
                                      <w:jc w:val="right"/>
                                      <w:rPr>
                                        <w:smallCaps/>
                                        <w:color w:val="404040" w:themeColor="text1" w:themeTint="BF"/>
                                        <w:sz w:val="52"/>
                                        <w:szCs w:val="36"/>
                                      </w:rPr>
                                    </w:pPr>
                                    <w:r w:rsidRPr="00EF1E2C">
                                      <w:rPr>
                                        <w:rFonts w:ascii="Cambria Math" w:hAnsi="Cambria Math"/>
                                        <w:b/>
                                        <w:color w:val="632423" w:themeColor="accent2" w:themeShade="80"/>
                                        <w:sz w:val="52"/>
                                        <w:szCs w:val="36"/>
                                      </w:rPr>
                                      <w:t>Manual de Convivencia 2021</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xmlns:w16cex="http://schemas.microsoft.com/office/word/2018/wordml/cex" xmlns:w16="http://schemas.microsoft.com/office/word/2018/wordml">
                <w:pict>
                  <v:shape w14:anchorId="536B5A37" id="Cuadro de texto 154" o:spid="_x0000_s1027" type="#_x0000_t202" style="position:absolute;margin-left:17.65pt;margin-top:409.6pt;width:511.4pt;height:148.3pt;z-index:25169254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" filled="f" stroked="f" strokeweight=".5pt">
                    <v:textbox inset="126pt,0,54pt,0">
                      <w:txbxContent>
                        <w:p w14:paraId="0245D8E0" w14:textId="504BB71F" w:rsidR="00FE725B" w:rsidRDefault="00FE725B" w:rsidP="00E36B54">
                          <w:pPr>
                            <w:ind w:left="-426"/>
                            <w:jc w:val="right"/>
                            <w:rPr>
                              <w:color w:val="4F81BD" w:themeColor="accent1"/>
                              <w:sz w:val="64"/>
                              <w:szCs w:val="64"/>
                            </w:rPr>
                          </w:pPr>
                          <w:sdt>
                            <w:sdtPr>
                              <w:rPr>
                                <w:rFonts w:ascii="Cambria Math" w:hAnsi="Cambria Math"/>
                                <w:b/>
                                <w:caps/>
                                <w:color w:val="4F81BD" w:themeColor="accent1"/>
                                <w:sz w:val="72"/>
                                <w:szCs w:val="64"/>
                              </w:rPr>
                              <w:alias w:val="Título"/>
                              <w:tag w:val=""/>
                              <w:id w:val="976426912"/>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EF1E2C">
                                <w:rPr>
                                  <w:rFonts w:ascii="Cambria Math" w:hAnsi="Cambria Math"/>
                                  <w:b/>
                                  <w:caps/>
                                  <w:color w:val="4F81BD" w:themeColor="accent1"/>
                                  <w:sz w:val="72"/>
                                  <w:szCs w:val="64"/>
                                </w:rPr>
                                <w:t>instituto</w:t>
                              </w:r>
                              <w:r w:rsidRPr="00EF1E2C">
                                <w:rPr>
                                  <w:rFonts w:ascii="Cambria Math" w:hAnsi="Cambria Math"/>
                                  <w:b/>
                                  <w:caps/>
                                  <w:color w:val="4F81BD" w:themeColor="accent1"/>
                                  <w:sz w:val="72"/>
                                  <w:szCs w:val="64"/>
                                </w:rPr>
                                <w:br/>
                              </w:r>
                              <w:r w:rsidRPr="00EF1E2C">
                                <w:rPr>
                                  <w:rFonts w:ascii="Cambria Math" w:hAnsi="Cambria Math"/>
                                  <w:b/>
                                  <w:color w:val="4F81BD" w:themeColor="accent1"/>
                                  <w:sz w:val="72"/>
                                  <w:szCs w:val="64"/>
                                </w:rPr>
                                <w:t>SAN ANTONIO DE PADUA</w:t>
                              </w:r>
                            </w:sdtContent>
                          </w:sdt>
                        </w:p>
                        <w:sdt>
                          <w:sdtPr>
                            <w:rPr>
                              <w:rFonts w:ascii="Cambria Math" w:hAnsi="Cambria Math"/>
                              <w:b/>
                              <w:color w:val="632423" w:themeColor="accent2" w:themeShade="80"/>
                              <w:sz w:val="52"/>
                              <w:szCs w:val="36"/>
                            </w:rPr>
                            <w:alias w:val="Subtítulo"/>
                            <w:tag w:val=""/>
                            <w:id w:val="-1460804826"/>
                            <w:dataBinding w:prefixMappings="xmlns:ns0='http://purl.org/dc/elements/1.1/' xmlns:ns1='http://schemas.openxmlformats.org/package/2006/metadata/core-properties' " w:xpath="/ns1:coreProperties[1]/ns0:subject[1]" w:storeItemID="{6C3C8BC8-F283-45AE-878A-BAB7291924A1}"/>
                            <w:text/>
                          </w:sdtPr>
                          <w:sdtContent>
                            <w:p w14:paraId="4C9DC83D" w14:textId="39023CFB" w:rsidR="00FE725B" w:rsidRPr="00EF1E2C" w:rsidRDefault="00FE725B">
                              <w:pPr>
                                <w:jc w:val="right"/>
                                <w:rPr>
                                  <w:smallCaps/>
                                  <w:color w:val="404040" w:themeColor="text1" w:themeTint="BF"/>
                                  <w:sz w:val="52"/>
                                  <w:szCs w:val="36"/>
                                </w:rPr>
                              </w:pPr>
                              <w:r w:rsidRPr="00EF1E2C">
                                <w:rPr>
                                  <w:rFonts w:ascii="Cambria Math" w:hAnsi="Cambria Math"/>
                                  <w:b/>
                                  <w:color w:val="632423" w:themeColor="accent2" w:themeShade="80"/>
                                  <w:sz w:val="52"/>
                                  <w:szCs w:val="36"/>
                                </w:rPr>
                                <w:t>Manual de Convivencia 2021</w:t>
                              </w:r>
                            </w:p>
                          </w:sdtContent>
                        </w:sdt>
                      </w:txbxContent>
                    </v:textbox>
                    <w10:wrap type="square" anchorx="page" anchory="page"/>
                  </v:shape>
                </w:pict>
              </mc:Fallback>
            </mc:AlternateContent>
          </w:r>
          <w:r w:rsidR="00E36B54" w:rsidRPr="00816B82">
            <w:rPr>
              <w:rFonts w:ascii="Times New Roman" w:hAnsi="Times New Roman"/>
              <w:b/>
              <w:color w:val="632423" w:themeColor="accent2" w:themeShade="80"/>
              <w:sz w:val="20"/>
              <w:szCs w:val="20"/>
            </w:rPr>
            <w:br w:type="page"/>
          </w:r>
        </w:p>
      </w:sdtContent>
    </w:sdt>
    <w:p w14:paraId="3B1D3091" w14:textId="77777777" w:rsidR="0068340E" w:rsidRDefault="0068340E" w:rsidP="006834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b/>
          <w:bCs/>
          <w:color w:val="C00000"/>
          <w:sz w:val="20"/>
          <w:szCs w:val="20"/>
        </w:rPr>
      </w:pPr>
    </w:p>
    <w:p w14:paraId="5BA7944B" w14:textId="77777777" w:rsidR="0068340E" w:rsidRDefault="0068340E" w:rsidP="006834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b/>
          <w:bCs/>
          <w:color w:val="C00000"/>
          <w:sz w:val="20"/>
          <w:szCs w:val="20"/>
        </w:rPr>
      </w:pPr>
    </w:p>
    <w:p w14:paraId="1685A6B3" w14:textId="69DCEE1C" w:rsidR="0068340E" w:rsidRPr="0068340E" w:rsidRDefault="0068340E" w:rsidP="006834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b/>
          <w:bCs/>
          <w:color w:val="632423" w:themeColor="accent2" w:themeShade="80"/>
          <w:sz w:val="24"/>
          <w:szCs w:val="24"/>
        </w:rPr>
      </w:pPr>
      <w:r w:rsidRPr="0068340E">
        <w:rPr>
          <w:rFonts w:ascii="Times New Roman" w:hAnsi="Times New Roman"/>
          <w:b/>
          <w:bCs/>
          <w:color w:val="632423" w:themeColor="accent2" w:themeShade="80"/>
          <w:sz w:val="24"/>
          <w:szCs w:val="24"/>
        </w:rPr>
        <w:t>PRESENTACION DEL MANUAL DE CONVIVENCIA EN EL ISAP</w:t>
      </w:r>
    </w:p>
    <w:p w14:paraId="2058CC7D" w14:textId="77777777" w:rsidR="0068340E" w:rsidRPr="0068340E" w:rsidRDefault="0068340E" w:rsidP="006834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50" w:lineRule="atLeast"/>
        <w:jc w:val="center"/>
        <w:rPr>
          <w:rFonts w:ascii="Times New Roman" w:hAnsi="Times New Roman"/>
          <w:color w:val="632423" w:themeColor="accent2" w:themeShade="80"/>
          <w:sz w:val="20"/>
          <w:szCs w:val="20"/>
        </w:rPr>
      </w:pPr>
    </w:p>
    <w:p w14:paraId="09A99860" w14:textId="77777777" w:rsidR="0068340E" w:rsidRPr="0068340E" w:rsidRDefault="0068340E" w:rsidP="006834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50" w:lineRule="atLeast"/>
        <w:jc w:val="both"/>
        <w:rPr>
          <w:rFonts w:ascii="Times New Roman" w:hAnsi="Times New Roman"/>
          <w:color w:val="632423" w:themeColor="accent2" w:themeShade="80"/>
          <w:sz w:val="20"/>
          <w:szCs w:val="20"/>
        </w:rPr>
      </w:pPr>
    </w:p>
    <w:p w14:paraId="4A4760DC" w14:textId="77777777" w:rsidR="0068340E" w:rsidRPr="0068340E" w:rsidRDefault="0068340E" w:rsidP="0068340E">
      <w:pPr>
        <w:autoSpaceDE w:val="0"/>
        <w:autoSpaceDN w:val="0"/>
        <w:adjustRightInd w:val="0"/>
        <w:spacing w:after="0" w:line="240" w:lineRule="auto"/>
        <w:jc w:val="both"/>
        <w:rPr>
          <w:rFonts w:ascii="Times New Roman" w:hAnsi="Times New Roman"/>
          <w:color w:val="632423" w:themeColor="accent2" w:themeShade="80"/>
          <w:sz w:val="20"/>
          <w:szCs w:val="20"/>
        </w:rPr>
      </w:pPr>
      <w:r w:rsidRPr="0068340E">
        <w:rPr>
          <w:rFonts w:ascii="Times New Roman" w:hAnsi="Times New Roman"/>
          <w:color w:val="632423" w:themeColor="accent2" w:themeShade="80"/>
          <w:sz w:val="20"/>
          <w:szCs w:val="20"/>
        </w:rPr>
        <w:t xml:space="preserve">En el umbral de los 65 años de historia del Instituto San Antonio de Padua, damos infinitos gracias a Dios por permitirnos celebrar esta fecha tan especial, un tributo a todos los que han ido dejando huella imborrable en esta Institución.  Igualmente, a quienes día a día nos fortalecen, en especial a nuestros estudiantes, padres de familia, docentes, hermanas, exalumnas, amigos y demás personas interesadas, quienes con sus cercanías nos permiten diversos aprendizajes. Es grato celebrar en este año los sesenta y cinco años de la llegada de las Hermanas de San Antonio de Padua a Colombia; y así mismo la fundación del Instituto San Antonio de Padua. </w:t>
      </w:r>
    </w:p>
    <w:p w14:paraId="2F5BA46D" w14:textId="77777777" w:rsidR="0068340E" w:rsidRPr="0068340E" w:rsidRDefault="0068340E" w:rsidP="0068340E">
      <w:pPr>
        <w:autoSpaceDE w:val="0"/>
        <w:autoSpaceDN w:val="0"/>
        <w:adjustRightInd w:val="0"/>
        <w:spacing w:after="0" w:line="240" w:lineRule="auto"/>
        <w:jc w:val="both"/>
        <w:rPr>
          <w:rFonts w:ascii="Times New Roman" w:hAnsi="Times New Roman"/>
          <w:color w:val="632423" w:themeColor="accent2" w:themeShade="80"/>
          <w:sz w:val="20"/>
          <w:szCs w:val="20"/>
        </w:rPr>
      </w:pPr>
    </w:p>
    <w:p w14:paraId="69BFAE88" w14:textId="77777777" w:rsidR="0068340E" w:rsidRPr="0068340E" w:rsidRDefault="0068340E" w:rsidP="0068340E">
      <w:pPr>
        <w:autoSpaceDE w:val="0"/>
        <w:autoSpaceDN w:val="0"/>
        <w:adjustRightInd w:val="0"/>
        <w:spacing w:after="0" w:line="240" w:lineRule="auto"/>
        <w:jc w:val="both"/>
        <w:rPr>
          <w:rFonts w:ascii="Times New Roman" w:hAnsi="Times New Roman"/>
          <w:color w:val="632423" w:themeColor="accent2" w:themeShade="80"/>
          <w:sz w:val="20"/>
          <w:szCs w:val="20"/>
        </w:rPr>
      </w:pPr>
    </w:p>
    <w:p w14:paraId="79977570" w14:textId="77777777" w:rsidR="0068340E" w:rsidRPr="0068340E" w:rsidRDefault="0068340E" w:rsidP="0068340E">
      <w:pPr>
        <w:autoSpaceDE w:val="0"/>
        <w:autoSpaceDN w:val="0"/>
        <w:adjustRightInd w:val="0"/>
        <w:spacing w:after="0" w:line="240" w:lineRule="auto"/>
        <w:jc w:val="both"/>
        <w:rPr>
          <w:rFonts w:ascii="Times New Roman" w:hAnsi="Times New Roman"/>
          <w:color w:val="632423" w:themeColor="accent2" w:themeShade="80"/>
          <w:sz w:val="20"/>
          <w:szCs w:val="20"/>
        </w:rPr>
      </w:pPr>
      <w:r w:rsidRPr="0068340E">
        <w:rPr>
          <w:rFonts w:ascii="Times New Roman" w:hAnsi="Times New Roman"/>
          <w:color w:val="632423" w:themeColor="accent2" w:themeShade="80"/>
          <w:sz w:val="20"/>
          <w:szCs w:val="20"/>
        </w:rPr>
        <w:t>Una cordial invitación a todos los miembros de la Familia Antoniana a entrar en nuestra historia a través de las siguientes páginas ilustradas y escritas que nos recuerdan los acontecimientos fundamentales del caminar de las Hermanas de San Antonio de Padua que junto con maestros, estudiantes,  padres de familia, exalumnas, amigos y conocidos, que estuvieron y están presentes colaborando y fortaleciendo el Espíritu de Familia Antoniana “… nada de espíritu de colegio mucho espíritu de familia… ” cómo lo recomendaba nuestra fundadora  Madre Antonia Cerini.</w:t>
      </w:r>
    </w:p>
    <w:p w14:paraId="42814851" w14:textId="77777777" w:rsidR="0068340E" w:rsidRPr="0068340E" w:rsidRDefault="0068340E" w:rsidP="0068340E">
      <w:pPr>
        <w:autoSpaceDE w:val="0"/>
        <w:autoSpaceDN w:val="0"/>
        <w:adjustRightInd w:val="0"/>
        <w:spacing w:after="0" w:line="240" w:lineRule="auto"/>
        <w:jc w:val="both"/>
        <w:rPr>
          <w:rFonts w:ascii="Times New Roman" w:hAnsi="Times New Roman"/>
          <w:color w:val="632423" w:themeColor="accent2" w:themeShade="80"/>
          <w:sz w:val="20"/>
          <w:szCs w:val="20"/>
        </w:rPr>
      </w:pPr>
    </w:p>
    <w:p w14:paraId="74C0245D" w14:textId="77777777" w:rsidR="0068340E" w:rsidRPr="0068340E" w:rsidRDefault="0068340E" w:rsidP="0068340E">
      <w:pPr>
        <w:autoSpaceDE w:val="0"/>
        <w:autoSpaceDN w:val="0"/>
        <w:adjustRightInd w:val="0"/>
        <w:spacing w:after="0" w:line="240" w:lineRule="auto"/>
        <w:jc w:val="both"/>
        <w:rPr>
          <w:rFonts w:ascii="Times New Roman" w:hAnsi="Times New Roman"/>
          <w:color w:val="632423" w:themeColor="accent2" w:themeShade="80"/>
          <w:sz w:val="20"/>
          <w:szCs w:val="20"/>
        </w:rPr>
      </w:pPr>
      <w:r w:rsidRPr="0068340E">
        <w:rPr>
          <w:rFonts w:ascii="Times New Roman" w:hAnsi="Times New Roman"/>
          <w:color w:val="632423" w:themeColor="accent2" w:themeShade="80"/>
          <w:sz w:val="20"/>
          <w:szCs w:val="20"/>
        </w:rPr>
        <w:t xml:space="preserve">Apreciados estudiantes, que la convivencia sea una muestra clara de las búsquedas para ser mejores personas todos los días, que el Manual sea una herramienta que nos recuerde que la convivencia habla de nuestros valores y creencias. </w:t>
      </w:r>
    </w:p>
    <w:p w14:paraId="0A3FF4EE" w14:textId="77777777" w:rsidR="0068340E" w:rsidRPr="0068340E" w:rsidRDefault="0068340E" w:rsidP="0068340E">
      <w:pPr>
        <w:autoSpaceDE w:val="0"/>
        <w:autoSpaceDN w:val="0"/>
        <w:adjustRightInd w:val="0"/>
        <w:spacing w:after="0" w:line="240" w:lineRule="auto"/>
        <w:jc w:val="both"/>
        <w:rPr>
          <w:rFonts w:ascii="Times New Roman" w:hAnsi="Times New Roman"/>
          <w:color w:val="632423" w:themeColor="accent2" w:themeShade="80"/>
          <w:sz w:val="20"/>
          <w:szCs w:val="20"/>
        </w:rPr>
      </w:pPr>
    </w:p>
    <w:p w14:paraId="52A40CBA" w14:textId="1ED76CAE" w:rsidR="0068340E" w:rsidRDefault="0068340E" w:rsidP="0068340E">
      <w:pPr>
        <w:autoSpaceDE w:val="0"/>
        <w:autoSpaceDN w:val="0"/>
        <w:adjustRightInd w:val="0"/>
        <w:spacing w:after="0" w:line="240" w:lineRule="auto"/>
        <w:jc w:val="both"/>
        <w:rPr>
          <w:rFonts w:ascii="Times New Roman" w:hAnsi="Times New Roman"/>
          <w:color w:val="632423" w:themeColor="accent2" w:themeShade="80"/>
          <w:sz w:val="20"/>
          <w:szCs w:val="20"/>
        </w:rPr>
      </w:pPr>
      <w:r w:rsidRPr="0068340E">
        <w:rPr>
          <w:rFonts w:ascii="Times New Roman" w:hAnsi="Times New Roman"/>
          <w:color w:val="632423" w:themeColor="accent2" w:themeShade="80"/>
          <w:sz w:val="20"/>
          <w:szCs w:val="20"/>
        </w:rPr>
        <w:t>Este Manual de Convivencia:</w:t>
      </w:r>
    </w:p>
    <w:p w14:paraId="49711BDD" w14:textId="77777777" w:rsidR="0068340E" w:rsidRPr="0068340E" w:rsidRDefault="0068340E" w:rsidP="0068340E">
      <w:pPr>
        <w:autoSpaceDE w:val="0"/>
        <w:autoSpaceDN w:val="0"/>
        <w:adjustRightInd w:val="0"/>
        <w:spacing w:after="0" w:line="240" w:lineRule="auto"/>
        <w:jc w:val="both"/>
        <w:rPr>
          <w:rFonts w:ascii="Times New Roman" w:hAnsi="Times New Roman"/>
          <w:color w:val="632423" w:themeColor="accent2" w:themeShade="80"/>
          <w:sz w:val="20"/>
          <w:szCs w:val="20"/>
        </w:rPr>
      </w:pPr>
    </w:p>
    <w:p w14:paraId="7A89133C" w14:textId="0422144E" w:rsidR="0068340E" w:rsidRPr="0068340E" w:rsidRDefault="0068340E" w:rsidP="0068340E">
      <w:pPr>
        <w:autoSpaceDE w:val="0"/>
        <w:autoSpaceDN w:val="0"/>
        <w:adjustRightInd w:val="0"/>
        <w:spacing w:after="0" w:line="240" w:lineRule="auto"/>
        <w:jc w:val="both"/>
        <w:rPr>
          <w:rFonts w:ascii="Times New Roman" w:hAnsi="Times New Roman"/>
          <w:color w:val="632423" w:themeColor="accent2" w:themeShade="80"/>
          <w:sz w:val="20"/>
          <w:szCs w:val="20"/>
        </w:rPr>
      </w:pPr>
      <w:r w:rsidRPr="0068340E">
        <w:rPr>
          <w:rFonts w:ascii="Times New Roman" w:hAnsi="Times New Roman"/>
          <w:b/>
          <w:bCs/>
          <w:color w:val="632423" w:themeColor="accent2" w:themeShade="80"/>
          <w:sz w:val="20"/>
          <w:szCs w:val="20"/>
        </w:rPr>
        <w:t>Proporciona</w:t>
      </w:r>
      <w:r w:rsidRPr="0068340E">
        <w:rPr>
          <w:rFonts w:ascii="Times New Roman" w:hAnsi="Times New Roman"/>
          <w:color w:val="632423" w:themeColor="accent2" w:themeShade="80"/>
          <w:sz w:val="20"/>
          <w:szCs w:val="20"/>
        </w:rPr>
        <w:t>: A los estudiantes el conocimiento de sus derechos y motiva la práctica de sus deberes y responsabilidades.</w:t>
      </w:r>
    </w:p>
    <w:p w14:paraId="77B3D290" w14:textId="77777777" w:rsidR="0068340E" w:rsidRPr="0068340E" w:rsidRDefault="0068340E" w:rsidP="0068340E">
      <w:pPr>
        <w:spacing w:after="0" w:line="240" w:lineRule="auto"/>
        <w:jc w:val="both"/>
        <w:textAlignment w:val="baseline"/>
        <w:rPr>
          <w:rFonts w:ascii="Times New Roman" w:hAnsi="Times New Roman"/>
          <w:color w:val="632423" w:themeColor="accent2" w:themeShade="80"/>
          <w:sz w:val="20"/>
          <w:szCs w:val="20"/>
        </w:rPr>
      </w:pPr>
      <w:r w:rsidRPr="0068340E">
        <w:rPr>
          <w:rFonts w:ascii="Times New Roman" w:hAnsi="Times New Roman"/>
          <w:b/>
          <w:bCs/>
          <w:color w:val="632423" w:themeColor="accent2" w:themeShade="80"/>
          <w:sz w:val="20"/>
          <w:szCs w:val="20"/>
        </w:rPr>
        <w:t>Ayuda</w:t>
      </w:r>
      <w:r w:rsidRPr="0068340E">
        <w:rPr>
          <w:rFonts w:ascii="Times New Roman" w:hAnsi="Times New Roman"/>
          <w:color w:val="632423" w:themeColor="accent2" w:themeShade="80"/>
          <w:sz w:val="20"/>
          <w:szCs w:val="20"/>
        </w:rPr>
        <w:t xml:space="preserve">: </w:t>
      </w:r>
      <w:r w:rsidRPr="0068340E">
        <w:rPr>
          <w:rFonts w:ascii="Times New Roman" w:hAnsi="Times New Roman"/>
          <w:color w:val="632423" w:themeColor="accent2" w:themeShade="80"/>
          <w:sz w:val="20"/>
          <w:szCs w:val="20"/>
        </w:rPr>
        <w:tab/>
        <w:t>A los estudiantes a tomar conciencia de la necesidad de establecer reglas de vida y respetarlas. Presenta a los estudiantes los estímulos a que tienen derecho y los correctivos, cuando deban cambiar y/o mejorar su comportamiento.</w:t>
      </w:r>
    </w:p>
    <w:p w14:paraId="48A1E290" w14:textId="77777777" w:rsidR="0068340E" w:rsidRPr="0068340E" w:rsidRDefault="0068340E" w:rsidP="0068340E">
      <w:pPr>
        <w:spacing w:after="0" w:line="240" w:lineRule="auto"/>
        <w:jc w:val="both"/>
        <w:textAlignment w:val="baseline"/>
        <w:rPr>
          <w:rFonts w:ascii="Times New Roman" w:hAnsi="Times New Roman"/>
          <w:color w:val="632423" w:themeColor="accent2" w:themeShade="80"/>
          <w:sz w:val="20"/>
          <w:szCs w:val="20"/>
        </w:rPr>
      </w:pPr>
      <w:r w:rsidRPr="0068340E">
        <w:rPr>
          <w:rFonts w:ascii="Times New Roman" w:hAnsi="Times New Roman"/>
          <w:b/>
          <w:bCs/>
          <w:color w:val="632423" w:themeColor="accent2" w:themeShade="80"/>
          <w:sz w:val="20"/>
          <w:szCs w:val="20"/>
        </w:rPr>
        <w:t>Dar a conocer:</w:t>
      </w:r>
      <w:r w:rsidRPr="0068340E">
        <w:rPr>
          <w:rFonts w:ascii="Times New Roman" w:hAnsi="Times New Roman"/>
          <w:color w:val="632423" w:themeColor="accent2" w:themeShade="80"/>
          <w:sz w:val="20"/>
          <w:szCs w:val="20"/>
        </w:rPr>
        <w:t xml:space="preserve">  Dar el procedimiento de la conformación del Gobierno Escolar y la forma de participar en el mismo.</w:t>
      </w:r>
    </w:p>
    <w:p w14:paraId="057D78B8" w14:textId="77777777" w:rsidR="0068340E" w:rsidRPr="0068340E" w:rsidRDefault="0068340E" w:rsidP="0068340E">
      <w:pPr>
        <w:spacing w:after="0" w:line="240" w:lineRule="auto"/>
        <w:textAlignment w:val="baseline"/>
        <w:rPr>
          <w:rFonts w:ascii="Times New Roman" w:hAnsi="Times New Roman"/>
          <w:color w:val="632423" w:themeColor="accent2" w:themeShade="80"/>
          <w:sz w:val="20"/>
          <w:szCs w:val="20"/>
        </w:rPr>
      </w:pPr>
      <w:r w:rsidRPr="0068340E">
        <w:rPr>
          <w:rFonts w:ascii="Times New Roman" w:hAnsi="Times New Roman"/>
          <w:b/>
          <w:bCs/>
          <w:color w:val="632423" w:themeColor="accent2" w:themeShade="80"/>
          <w:sz w:val="20"/>
          <w:szCs w:val="20"/>
        </w:rPr>
        <w:t>Muestra:</w:t>
      </w:r>
      <w:r w:rsidRPr="0068340E">
        <w:rPr>
          <w:rFonts w:ascii="Times New Roman" w:hAnsi="Times New Roman"/>
          <w:color w:val="632423" w:themeColor="accent2" w:themeShade="80"/>
          <w:sz w:val="20"/>
          <w:szCs w:val="20"/>
        </w:rPr>
        <w:t xml:space="preserve"> A los Padres de Familia y/o acudientes los derechos y responsabilidades que contraen con la Institución.</w:t>
      </w:r>
    </w:p>
    <w:p w14:paraId="398CEC7B" w14:textId="77777777" w:rsidR="0068340E" w:rsidRPr="0068340E" w:rsidRDefault="0068340E" w:rsidP="0068340E">
      <w:pPr>
        <w:autoSpaceDE w:val="0"/>
        <w:autoSpaceDN w:val="0"/>
        <w:adjustRightInd w:val="0"/>
        <w:spacing w:after="0" w:line="240" w:lineRule="auto"/>
        <w:jc w:val="both"/>
        <w:rPr>
          <w:rFonts w:ascii="Times New Roman" w:hAnsi="Times New Roman"/>
          <w:color w:val="632423" w:themeColor="accent2" w:themeShade="80"/>
          <w:sz w:val="20"/>
          <w:szCs w:val="20"/>
        </w:rPr>
      </w:pPr>
    </w:p>
    <w:p w14:paraId="6E590904" w14:textId="77777777" w:rsidR="0068340E" w:rsidRPr="0068340E" w:rsidRDefault="0068340E" w:rsidP="0068340E">
      <w:pPr>
        <w:autoSpaceDE w:val="0"/>
        <w:autoSpaceDN w:val="0"/>
        <w:adjustRightInd w:val="0"/>
        <w:spacing w:after="0" w:line="240" w:lineRule="auto"/>
        <w:jc w:val="both"/>
        <w:rPr>
          <w:rFonts w:ascii="Times New Roman" w:hAnsi="Times New Roman"/>
          <w:color w:val="632423" w:themeColor="accent2" w:themeShade="80"/>
          <w:sz w:val="20"/>
          <w:szCs w:val="20"/>
        </w:rPr>
      </w:pPr>
    </w:p>
    <w:p w14:paraId="68BBD297" w14:textId="77777777" w:rsidR="0068340E" w:rsidRPr="0068340E" w:rsidRDefault="0068340E" w:rsidP="0068340E">
      <w:pPr>
        <w:autoSpaceDE w:val="0"/>
        <w:autoSpaceDN w:val="0"/>
        <w:adjustRightInd w:val="0"/>
        <w:spacing w:after="0" w:line="240" w:lineRule="auto"/>
        <w:jc w:val="both"/>
        <w:rPr>
          <w:rFonts w:ascii="Times New Roman" w:hAnsi="Times New Roman"/>
          <w:color w:val="632423" w:themeColor="accent2" w:themeShade="80"/>
          <w:sz w:val="20"/>
          <w:szCs w:val="20"/>
        </w:rPr>
      </w:pPr>
      <w:r w:rsidRPr="0068340E">
        <w:rPr>
          <w:rFonts w:ascii="Times New Roman" w:hAnsi="Times New Roman"/>
          <w:color w:val="632423" w:themeColor="accent2" w:themeShade="80"/>
          <w:sz w:val="20"/>
          <w:szCs w:val="20"/>
        </w:rPr>
        <w:t>Con especial cariño</w:t>
      </w:r>
    </w:p>
    <w:p w14:paraId="088AD9AE" w14:textId="77777777" w:rsidR="0068340E" w:rsidRPr="0068340E" w:rsidRDefault="0068340E" w:rsidP="0068340E">
      <w:pPr>
        <w:autoSpaceDE w:val="0"/>
        <w:autoSpaceDN w:val="0"/>
        <w:adjustRightInd w:val="0"/>
        <w:spacing w:after="0" w:line="240" w:lineRule="auto"/>
        <w:jc w:val="both"/>
        <w:rPr>
          <w:rFonts w:ascii="Times New Roman" w:hAnsi="Times New Roman"/>
          <w:color w:val="632423" w:themeColor="accent2" w:themeShade="80"/>
          <w:sz w:val="20"/>
          <w:szCs w:val="20"/>
        </w:rPr>
      </w:pPr>
    </w:p>
    <w:p w14:paraId="51CD8E20" w14:textId="77777777" w:rsidR="0068340E" w:rsidRPr="0068340E" w:rsidRDefault="0068340E" w:rsidP="0068340E">
      <w:pPr>
        <w:autoSpaceDE w:val="0"/>
        <w:autoSpaceDN w:val="0"/>
        <w:adjustRightInd w:val="0"/>
        <w:spacing w:after="0" w:line="240" w:lineRule="auto"/>
        <w:jc w:val="both"/>
        <w:rPr>
          <w:rFonts w:ascii="Times New Roman" w:hAnsi="Times New Roman"/>
          <w:color w:val="632423" w:themeColor="accent2" w:themeShade="80"/>
          <w:sz w:val="20"/>
          <w:szCs w:val="20"/>
        </w:rPr>
      </w:pPr>
      <w:bookmarkStart w:id="1" w:name="_GoBack"/>
      <w:bookmarkEnd w:id="1"/>
    </w:p>
    <w:p w14:paraId="55D23804" w14:textId="77777777" w:rsidR="0068340E" w:rsidRPr="0068340E" w:rsidRDefault="0068340E" w:rsidP="0068340E">
      <w:pPr>
        <w:autoSpaceDE w:val="0"/>
        <w:autoSpaceDN w:val="0"/>
        <w:adjustRightInd w:val="0"/>
        <w:spacing w:after="0" w:line="240" w:lineRule="auto"/>
        <w:jc w:val="both"/>
        <w:rPr>
          <w:rFonts w:ascii="Times New Roman" w:hAnsi="Times New Roman"/>
          <w:color w:val="632423" w:themeColor="accent2" w:themeShade="80"/>
          <w:sz w:val="20"/>
          <w:szCs w:val="20"/>
        </w:rPr>
      </w:pPr>
      <w:r w:rsidRPr="0068340E">
        <w:rPr>
          <w:rFonts w:ascii="Times New Roman" w:hAnsi="Times New Roman"/>
          <w:color w:val="632423" w:themeColor="accent2" w:themeShade="80"/>
          <w:sz w:val="20"/>
          <w:szCs w:val="20"/>
        </w:rPr>
        <w:t xml:space="preserve">Hermana Gloria Lozano </w:t>
      </w:r>
    </w:p>
    <w:p w14:paraId="7CBBDBD9" w14:textId="77777777" w:rsidR="0068340E" w:rsidRPr="0068340E" w:rsidRDefault="0068340E" w:rsidP="0068340E">
      <w:pPr>
        <w:autoSpaceDE w:val="0"/>
        <w:autoSpaceDN w:val="0"/>
        <w:adjustRightInd w:val="0"/>
        <w:spacing w:after="0" w:line="240" w:lineRule="auto"/>
        <w:jc w:val="both"/>
        <w:rPr>
          <w:rFonts w:ascii="Times New Roman" w:hAnsi="Times New Roman"/>
          <w:color w:val="632423" w:themeColor="accent2" w:themeShade="80"/>
          <w:sz w:val="20"/>
          <w:szCs w:val="20"/>
        </w:rPr>
      </w:pPr>
      <w:r w:rsidRPr="0068340E">
        <w:rPr>
          <w:rFonts w:ascii="Times New Roman" w:hAnsi="Times New Roman"/>
          <w:color w:val="632423" w:themeColor="accent2" w:themeShade="80"/>
          <w:sz w:val="20"/>
          <w:szCs w:val="20"/>
        </w:rPr>
        <w:t>Rectora</w:t>
      </w:r>
    </w:p>
    <w:p w14:paraId="3BBE90A9" w14:textId="77777777" w:rsidR="0068340E" w:rsidRPr="0068340E" w:rsidRDefault="0068340E" w:rsidP="007E5B0F">
      <w:pPr>
        <w:spacing w:after="0" w:line="240" w:lineRule="auto"/>
        <w:jc w:val="center"/>
        <w:rPr>
          <w:rFonts w:ascii="Times New Roman" w:hAnsi="Times New Roman"/>
          <w:color w:val="632423" w:themeColor="accent2" w:themeShade="80"/>
          <w:sz w:val="20"/>
          <w:szCs w:val="20"/>
        </w:rPr>
      </w:pPr>
    </w:p>
    <w:p w14:paraId="2B7479C3" w14:textId="2A71AA70" w:rsidR="0068340E" w:rsidRDefault="0068340E" w:rsidP="007E5B0F">
      <w:pPr>
        <w:spacing w:after="0" w:line="240" w:lineRule="auto"/>
        <w:jc w:val="center"/>
        <w:rPr>
          <w:rFonts w:ascii="Times New Roman" w:hAnsi="Times New Roman"/>
          <w:b/>
          <w:bCs/>
          <w:color w:val="632423" w:themeColor="accent2" w:themeShade="80"/>
          <w:sz w:val="28"/>
          <w:szCs w:val="28"/>
        </w:rPr>
      </w:pPr>
    </w:p>
    <w:p w14:paraId="65A443B5" w14:textId="69C6595B" w:rsidR="0068340E" w:rsidRDefault="0068340E" w:rsidP="007E5B0F">
      <w:pPr>
        <w:spacing w:after="0" w:line="240" w:lineRule="auto"/>
        <w:jc w:val="center"/>
        <w:rPr>
          <w:rFonts w:ascii="Times New Roman" w:hAnsi="Times New Roman"/>
          <w:b/>
          <w:bCs/>
          <w:color w:val="632423" w:themeColor="accent2" w:themeShade="80"/>
          <w:sz w:val="28"/>
          <w:szCs w:val="28"/>
        </w:rPr>
      </w:pPr>
    </w:p>
    <w:p w14:paraId="795EF9C2" w14:textId="4BA0716D" w:rsidR="0068340E" w:rsidRDefault="0068340E" w:rsidP="007E5B0F">
      <w:pPr>
        <w:spacing w:after="0" w:line="240" w:lineRule="auto"/>
        <w:jc w:val="center"/>
        <w:rPr>
          <w:rFonts w:ascii="Times New Roman" w:hAnsi="Times New Roman"/>
          <w:b/>
          <w:bCs/>
          <w:color w:val="632423" w:themeColor="accent2" w:themeShade="80"/>
          <w:sz w:val="28"/>
          <w:szCs w:val="28"/>
        </w:rPr>
      </w:pPr>
    </w:p>
    <w:p w14:paraId="652C3671" w14:textId="6C3170B4" w:rsidR="0068340E" w:rsidRDefault="0068340E" w:rsidP="007E5B0F">
      <w:pPr>
        <w:spacing w:after="0" w:line="240" w:lineRule="auto"/>
        <w:jc w:val="center"/>
        <w:rPr>
          <w:rFonts w:ascii="Times New Roman" w:hAnsi="Times New Roman"/>
          <w:b/>
          <w:bCs/>
          <w:color w:val="632423" w:themeColor="accent2" w:themeShade="80"/>
          <w:sz w:val="28"/>
          <w:szCs w:val="28"/>
        </w:rPr>
      </w:pPr>
    </w:p>
    <w:p w14:paraId="3FBD998F" w14:textId="67B8D9A4" w:rsidR="0068340E" w:rsidRDefault="0068340E" w:rsidP="007E5B0F">
      <w:pPr>
        <w:spacing w:after="0" w:line="240" w:lineRule="auto"/>
        <w:jc w:val="center"/>
        <w:rPr>
          <w:rFonts w:ascii="Times New Roman" w:hAnsi="Times New Roman"/>
          <w:b/>
          <w:bCs/>
          <w:color w:val="632423" w:themeColor="accent2" w:themeShade="80"/>
          <w:sz w:val="28"/>
          <w:szCs w:val="28"/>
        </w:rPr>
      </w:pPr>
    </w:p>
    <w:p w14:paraId="3982487D" w14:textId="5623AA11" w:rsidR="0068340E" w:rsidRDefault="0068340E" w:rsidP="007E5B0F">
      <w:pPr>
        <w:spacing w:after="0" w:line="240" w:lineRule="auto"/>
        <w:jc w:val="center"/>
        <w:rPr>
          <w:rFonts w:ascii="Times New Roman" w:hAnsi="Times New Roman"/>
          <w:b/>
          <w:bCs/>
          <w:color w:val="632423" w:themeColor="accent2" w:themeShade="80"/>
          <w:sz w:val="28"/>
          <w:szCs w:val="28"/>
        </w:rPr>
      </w:pPr>
    </w:p>
    <w:p w14:paraId="31403308" w14:textId="06F2801E" w:rsidR="0068340E" w:rsidRDefault="0068340E" w:rsidP="007E5B0F">
      <w:pPr>
        <w:spacing w:after="0" w:line="240" w:lineRule="auto"/>
        <w:jc w:val="center"/>
        <w:rPr>
          <w:rFonts w:ascii="Times New Roman" w:hAnsi="Times New Roman"/>
          <w:b/>
          <w:bCs/>
          <w:color w:val="632423" w:themeColor="accent2" w:themeShade="80"/>
          <w:sz w:val="28"/>
          <w:szCs w:val="28"/>
        </w:rPr>
      </w:pPr>
    </w:p>
    <w:p w14:paraId="2029B9F2" w14:textId="7BCF317B" w:rsidR="0068340E" w:rsidRDefault="0068340E" w:rsidP="007E5B0F">
      <w:pPr>
        <w:spacing w:after="0" w:line="240" w:lineRule="auto"/>
        <w:jc w:val="center"/>
        <w:rPr>
          <w:rFonts w:ascii="Times New Roman" w:hAnsi="Times New Roman"/>
          <w:b/>
          <w:bCs/>
          <w:color w:val="632423" w:themeColor="accent2" w:themeShade="80"/>
          <w:sz w:val="28"/>
          <w:szCs w:val="28"/>
        </w:rPr>
      </w:pPr>
    </w:p>
    <w:p w14:paraId="56AA4134" w14:textId="5C945C1A" w:rsidR="0068340E" w:rsidRDefault="0068340E" w:rsidP="007E5B0F">
      <w:pPr>
        <w:spacing w:after="0" w:line="240" w:lineRule="auto"/>
        <w:jc w:val="center"/>
        <w:rPr>
          <w:rFonts w:ascii="Times New Roman" w:hAnsi="Times New Roman"/>
          <w:b/>
          <w:bCs/>
          <w:color w:val="632423" w:themeColor="accent2" w:themeShade="80"/>
          <w:sz w:val="28"/>
          <w:szCs w:val="28"/>
        </w:rPr>
      </w:pPr>
    </w:p>
    <w:p w14:paraId="429E4715" w14:textId="4D19D136" w:rsidR="0068340E" w:rsidRDefault="0068340E" w:rsidP="007E5B0F">
      <w:pPr>
        <w:spacing w:after="0" w:line="240" w:lineRule="auto"/>
        <w:jc w:val="center"/>
        <w:rPr>
          <w:rFonts w:ascii="Times New Roman" w:hAnsi="Times New Roman"/>
          <w:b/>
          <w:bCs/>
          <w:color w:val="632423" w:themeColor="accent2" w:themeShade="80"/>
          <w:sz w:val="28"/>
          <w:szCs w:val="28"/>
        </w:rPr>
      </w:pPr>
    </w:p>
    <w:p w14:paraId="727BE3A0" w14:textId="15D85741" w:rsidR="0068340E" w:rsidRDefault="0068340E" w:rsidP="007E5B0F">
      <w:pPr>
        <w:spacing w:after="0" w:line="240" w:lineRule="auto"/>
        <w:jc w:val="center"/>
        <w:rPr>
          <w:rFonts w:ascii="Times New Roman" w:hAnsi="Times New Roman"/>
          <w:b/>
          <w:bCs/>
          <w:color w:val="632423" w:themeColor="accent2" w:themeShade="80"/>
          <w:sz w:val="28"/>
          <w:szCs w:val="28"/>
        </w:rPr>
      </w:pPr>
    </w:p>
    <w:p w14:paraId="27982245" w14:textId="126779C0" w:rsidR="0068340E" w:rsidRDefault="0068340E" w:rsidP="007E5B0F">
      <w:pPr>
        <w:spacing w:after="0" w:line="240" w:lineRule="auto"/>
        <w:jc w:val="center"/>
        <w:rPr>
          <w:rFonts w:ascii="Times New Roman" w:hAnsi="Times New Roman"/>
          <w:b/>
          <w:bCs/>
          <w:color w:val="632423" w:themeColor="accent2" w:themeShade="80"/>
          <w:sz w:val="28"/>
          <w:szCs w:val="28"/>
        </w:rPr>
      </w:pPr>
    </w:p>
    <w:p w14:paraId="26B67592" w14:textId="40C92C12" w:rsidR="0068340E" w:rsidRDefault="0068340E" w:rsidP="007E5B0F">
      <w:pPr>
        <w:spacing w:after="0" w:line="240" w:lineRule="auto"/>
        <w:jc w:val="center"/>
        <w:rPr>
          <w:rFonts w:ascii="Times New Roman" w:hAnsi="Times New Roman"/>
          <w:b/>
          <w:bCs/>
          <w:color w:val="632423" w:themeColor="accent2" w:themeShade="80"/>
          <w:sz w:val="28"/>
          <w:szCs w:val="28"/>
        </w:rPr>
      </w:pPr>
    </w:p>
    <w:p w14:paraId="00AC73B4" w14:textId="72DF669A" w:rsidR="0068340E" w:rsidRDefault="0068340E" w:rsidP="007E5B0F">
      <w:pPr>
        <w:spacing w:after="0" w:line="240" w:lineRule="auto"/>
        <w:jc w:val="center"/>
        <w:rPr>
          <w:rFonts w:ascii="Times New Roman" w:hAnsi="Times New Roman"/>
          <w:b/>
          <w:bCs/>
          <w:color w:val="632423" w:themeColor="accent2" w:themeShade="80"/>
          <w:sz w:val="28"/>
          <w:szCs w:val="28"/>
        </w:rPr>
      </w:pPr>
    </w:p>
    <w:p w14:paraId="7F701435" w14:textId="09C44126" w:rsidR="0068340E" w:rsidRDefault="0068340E" w:rsidP="007E5B0F">
      <w:pPr>
        <w:spacing w:after="0" w:line="240" w:lineRule="auto"/>
        <w:jc w:val="center"/>
        <w:rPr>
          <w:rFonts w:ascii="Times New Roman" w:hAnsi="Times New Roman"/>
          <w:b/>
          <w:bCs/>
          <w:color w:val="632423" w:themeColor="accent2" w:themeShade="80"/>
          <w:sz w:val="28"/>
          <w:szCs w:val="28"/>
        </w:rPr>
      </w:pPr>
    </w:p>
    <w:p w14:paraId="4CFBF868" w14:textId="77777777" w:rsidR="0068340E" w:rsidRDefault="0068340E" w:rsidP="007E5B0F">
      <w:pPr>
        <w:spacing w:after="0" w:line="240" w:lineRule="auto"/>
        <w:jc w:val="center"/>
        <w:rPr>
          <w:rFonts w:ascii="Times New Roman" w:hAnsi="Times New Roman"/>
          <w:b/>
          <w:bCs/>
          <w:color w:val="632423" w:themeColor="accent2" w:themeShade="80"/>
          <w:sz w:val="28"/>
          <w:szCs w:val="28"/>
        </w:rPr>
      </w:pPr>
    </w:p>
    <w:p w14:paraId="7C99A057" w14:textId="18C07C7D" w:rsidR="00E35D52" w:rsidRPr="00816B82" w:rsidRDefault="00F63DE2" w:rsidP="007E5B0F">
      <w:pPr>
        <w:spacing w:after="0" w:line="240" w:lineRule="auto"/>
        <w:jc w:val="center"/>
        <w:rPr>
          <w:rFonts w:ascii="Times New Roman" w:hAnsi="Times New Roman"/>
          <w:b/>
          <w:color w:val="632423" w:themeColor="accent2" w:themeShade="80"/>
          <w:sz w:val="20"/>
          <w:szCs w:val="20"/>
        </w:rPr>
      </w:pPr>
      <w:r w:rsidRPr="00816B82">
        <w:rPr>
          <w:rFonts w:ascii="Times New Roman" w:hAnsi="Times New Roman"/>
          <w:b/>
          <w:bCs/>
          <w:color w:val="632423" w:themeColor="accent2" w:themeShade="80"/>
          <w:sz w:val="28"/>
          <w:szCs w:val="28"/>
        </w:rPr>
        <w:t>SERVICIOS EDUCATIVOS Y PROYECTOS</w:t>
      </w:r>
    </w:p>
    <w:p w14:paraId="2CA912E2" w14:textId="77777777" w:rsidR="00E35D52" w:rsidRPr="00816B82" w:rsidRDefault="00E35D52" w:rsidP="00E35D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b/>
          <w:bCs/>
          <w:color w:val="632423" w:themeColor="accent2" w:themeShade="80"/>
          <w:sz w:val="24"/>
          <w:szCs w:val="24"/>
        </w:rPr>
      </w:pPr>
    </w:p>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7489"/>
      </w:tblGrid>
      <w:tr w:rsidR="00816B82" w:rsidRPr="00816B82" w14:paraId="36CD80BB" w14:textId="77777777" w:rsidTr="00CD0604">
        <w:trPr>
          <w:trHeight w:val="299"/>
          <w:jc w:val="center"/>
        </w:trPr>
        <w:tc>
          <w:tcPr>
            <w:tcW w:w="7489" w:type="dxa"/>
            <w:tcBorders>
              <w:top w:val="single" w:sz="8" w:space="0" w:color="4F81BD"/>
              <w:left w:val="single" w:sz="8" w:space="0" w:color="4F81BD"/>
              <w:bottom w:val="single" w:sz="18" w:space="0" w:color="4F81BD"/>
              <w:right w:val="single" w:sz="8" w:space="0" w:color="4F81BD"/>
            </w:tcBorders>
            <w:shd w:val="clear" w:color="auto" w:fill="C6D9F1" w:themeFill="text2" w:themeFillTint="33"/>
            <w:vAlign w:val="center"/>
          </w:tcPr>
          <w:p w14:paraId="6D462384" w14:textId="6F59D178" w:rsidR="00E35D52" w:rsidRPr="00816B82" w:rsidRDefault="00E35D52" w:rsidP="00CC77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eastAsia="Times New Roman" w:hAnsi="Times New Roman"/>
                <w:b/>
                <w:bCs/>
                <w:color w:val="632423" w:themeColor="accent2" w:themeShade="80"/>
                <w:sz w:val="24"/>
                <w:szCs w:val="24"/>
              </w:rPr>
            </w:pPr>
            <w:r w:rsidRPr="00816B82">
              <w:rPr>
                <w:rFonts w:ascii="Times New Roman" w:eastAsia="Times New Roman" w:hAnsi="Times New Roman"/>
                <w:b/>
                <w:bCs/>
                <w:color w:val="632423" w:themeColor="accent2" w:themeShade="80"/>
                <w:sz w:val="24"/>
                <w:szCs w:val="24"/>
              </w:rPr>
              <w:t>NUESTRO ÉNFASIS:</w:t>
            </w:r>
            <w:r w:rsidRPr="00816B82">
              <w:rPr>
                <w:rFonts w:ascii="Times New Roman" w:hAnsi="Times New Roman"/>
                <w:b/>
                <w:bCs/>
                <w:color w:val="632423" w:themeColor="accent2" w:themeShade="80"/>
                <w:sz w:val="24"/>
                <w:szCs w:val="24"/>
              </w:rPr>
              <w:t xml:space="preserve"> </w:t>
            </w:r>
            <w:r w:rsidR="00C01A02" w:rsidRPr="00816B82">
              <w:rPr>
                <w:rFonts w:ascii="Times New Roman" w:eastAsia="Times New Roman" w:hAnsi="Times New Roman"/>
                <w:b/>
                <w:bCs/>
                <w:color w:val="632423" w:themeColor="accent2" w:themeShade="80"/>
                <w:sz w:val="24"/>
                <w:szCs w:val="24"/>
              </w:rPr>
              <w:t>Contabilidad, Tecnología</w:t>
            </w:r>
            <w:r w:rsidRPr="00816B82">
              <w:rPr>
                <w:rFonts w:ascii="Times New Roman" w:eastAsia="Times New Roman" w:hAnsi="Times New Roman"/>
                <w:b/>
                <w:bCs/>
                <w:color w:val="632423" w:themeColor="accent2" w:themeShade="80"/>
                <w:sz w:val="24"/>
                <w:szCs w:val="24"/>
              </w:rPr>
              <w:t xml:space="preserve"> e Informática</w:t>
            </w:r>
          </w:p>
        </w:tc>
      </w:tr>
    </w:tbl>
    <w:p w14:paraId="46AC9AFC" w14:textId="77777777" w:rsidR="00E35D52" w:rsidRPr="00816B82" w:rsidRDefault="00E35D52" w:rsidP="007E5B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rPr>
          <w:rFonts w:ascii="Times New Roman" w:hAnsi="Times New Roman"/>
          <w:b/>
          <w:bCs/>
          <w:color w:val="632423" w:themeColor="accent2" w:themeShade="8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4"/>
        <w:gridCol w:w="4926"/>
      </w:tblGrid>
      <w:tr w:rsidR="00E35D52" w:rsidRPr="009C32B2" w14:paraId="088F8A13" w14:textId="77777777" w:rsidTr="005B476B">
        <w:tc>
          <w:tcPr>
            <w:tcW w:w="2479" w:type="pct"/>
            <w:shd w:val="clear" w:color="auto" w:fill="DBE5F1"/>
            <w:vAlign w:val="bottom"/>
          </w:tcPr>
          <w:p w14:paraId="66C28BA3" w14:textId="77777777" w:rsidR="00E35D52" w:rsidRPr="009C32B2" w:rsidRDefault="00E35D52" w:rsidP="005B476B">
            <w:pPr>
              <w:autoSpaceDE w:val="0"/>
              <w:autoSpaceDN w:val="0"/>
              <w:adjustRightInd w:val="0"/>
              <w:spacing w:after="0" w:line="240" w:lineRule="atLeast"/>
              <w:jc w:val="center"/>
              <w:rPr>
                <w:rFonts w:ascii="Times New Roman" w:eastAsia="Times New Roman" w:hAnsi="Times New Roman"/>
                <w:b/>
                <w:bCs/>
                <w:color w:val="632423" w:themeColor="accent2" w:themeShade="80"/>
                <w:sz w:val="19"/>
                <w:szCs w:val="19"/>
              </w:rPr>
            </w:pPr>
            <w:r w:rsidRPr="009C32B2">
              <w:rPr>
                <w:rFonts w:ascii="Times New Roman" w:eastAsia="Times New Roman" w:hAnsi="Times New Roman"/>
                <w:b/>
                <w:bCs/>
                <w:color w:val="632423" w:themeColor="accent2" w:themeShade="80"/>
                <w:sz w:val="19"/>
                <w:szCs w:val="19"/>
              </w:rPr>
              <w:t>PASTORAL- ÉTICA</w:t>
            </w:r>
          </w:p>
        </w:tc>
        <w:tc>
          <w:tcPr>
            <w:tcW w:w="2521" w:type="pct"/>
            <w:shd w:val="clear" w:color="auto" w:fill="DBE5F1"/>
            <w:vAlign w:val="center"/>
          </w:tcPr>
          <w:p w14:paraId="5073E11A" w14:textId="777B243E" w:rsidR="00E35D52" w:rsidRPr="009C32B2" w:rsidRDefault="00AC19DD" w:rsidP="005B476B">
            <w:pPr>
              <w:tabs>
                <w:tab w:val="left" w:pos="0"/>
              </w:tabs>
              <w:autoSpaceDE w:val="0"/>
              <w:autoSpaceDN w:val="0"/>
              <w:adjustRightInd w:val="0"/>
              <w:spacing w:after="0" w:line="240" w:lineRule="auto"/>
              <w:jc w:val="center"/>
              <w:rPr>
                <w:rFonts w:ascii="Times New Roman" w:eastAsia="Times New Roman" w:hAnsi="Times New Roman"/>
                <w:b/>
                <w:bCs/>
                <w:color w:val="632423" w:themeColor="accent2" w:themeShade="80"/>
                <w:sz w:val="19"/>
                <w:szCs w:val="19"/>
              </w:rPr>
            </w:pPr>
            <w:r w:rsidRPr="009C32B2">
              <w:rPr>
                <w:rFonts w:ascii="Times New Roman" w:eastAsia="Times New Roman" w:hAnsi="Times New Roman"/>
                <w:b/>
                <w:bCs/>
                <w:color w:val="632423" w:themeColor="accent2" w:themeShade="80"/>
                <w:sz w:val="19"/>
                <w:szCs w:val="19"/>
              </w:rPr>
              <w:t>HUMANIDADES</w:t>
            </w:r>
            <w:r w:rsidR="00CD0604" w:rsidRPr="009C32B2">
              <w:rPr>
                <w:rFonts w:ascii="Times New Roman" w:eastAsia="Times New Roman" w:hAnsi="Times New Roman"/>
                <w:b/>
                <w:bCs/>
                <w:color w:val="632423" w:themeColor="accent2" w:themeShade="80"/>
                <w:sz w:val="19"/>
                <w:szCs w:val="19"/>
              </w:rPr>
              <w:t xml:space="preserve">:  </w:t>
            </w:r>
            <w:r w:rsidRPr="009C32B2">
              <w:rPr>
                <w:rFonts w:ascii="Times New Roman" w:eastAsia="Times New Roman" w:hAnsi="Times New Roman"/>
                <w:b/>
                <w:bCs/>
                <w:color w:val="632423" w:themeColor="accent2" w:themeShade="80"/>
                <w:sz w:val="19"/>
                <w:szCs w:val="19"/>
              </w:rPr>
              <w:t>LENGUA CASTELLANA</w:t>
            </w:r>
            <w:r w:rsidR="00CD0604" w:rsidRPr="009C32B2">
              <w:rPr>
                <w:rFonts w:ascii="Times New Roman" w:eastAsia="Times New Roman" w:hAnsi="Times New Roman"/>
                <w:b/>
                <w:bCs/>
                <w:color w:val="632423" w:themeColor="accent2" w:themeShade="80"/>
                <w:sz w:val="19"/>
                <w:szCs w:val="19"/>
              </w:rPr>
              <w:t xml:space="preserve"> - INGLÉS</w:t>
            </w:r>
          </w:p>
        </w:tc>
      </w:tr>
      <w:tr w:rsidR="00E35D52" w:rsidRPr="009C32B2" w14:paraId="449E95DC" w14:textId="77777777" w:rsidTr="005B476B">
        <w:tc>
          <w:tcPr>
            <w:tcW w:w="2479" w:type="pct"/>
          </w:tcPr>
          <w:p w14:paraId="05B0B666" w14:textId="77777777" w:rsidR="00E35D52" w:rsidRPr="009C32B2" w:rsidRDefault="00E35D52" w:rsidP="00E624AA">
            <w:pPr>
              <w:pStyle w:val="Prrafodelista"/>
              <w:numPr>
                <w:ilvl w:val="0"/>
                <w:numId w:val="97"/>
              </w:numPr>
              <w:tabs>
                <w:tab w:val="left" w:pos="284"/>
                <w:tab w:val="left" w:pos="840"/>
              </w:tabs>
              <w:autoSpaceDE w:val="0"/>
              <w:autoSpaceDN w:val="0"/>
              <w:adjustRightInd w:val="0"/>
              <w:spacing w:after="0" w:line="240" w:lineRule="auto"/>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 xml:space="preserve">Primeras comuniones </w:t>
            </w:r>
          </w:p>
          <w:p w14:paraId="67522312" w14:textId="77777777" w:rsidR="00E35D52" w:rsidRPr="009C32B2" w:rsidRDefault="00E35D52" w:rsidP="00E624AA">
            <w:pPr>
              <w:numPr>
                <w:ilvl w:val="0"/>
                <w:numId w:val="39"/>
              </w:numPr>
              <w:tabs>
                <w:tab w:val="left" w:pos="284"/>
                <w:tab w:val="left" w:pos="840"/>
              </w:tabs>
              <w:autoSpaceDE w:val="0"/>
              <w:autoSpaceDN w:val="0"/>
              <w:adjustRightInd w:val="0"/>
              <w:spacing w:after="0" w:line="240" w:lineRule="auto"/>
              <w:ind w:hanging="640"/>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Reconciliaciones</w:t>
            </w:r>
          </w:p>
          <w:p w14:paraId="55185655" w14:textId="77777777" w:rsidR="00E35D52" w:rsidRPr="009C32B2" w:rsidRDefault="00E35D52" w:rsidP="00E624AA">
            <w:pPr>
              <w:numPr>
                <w:ilvl w:val="0"/>
                <w:numId w:val="39"/>
              </w:numPr>
              <w:tabs>
                <w:tab w:val="left" w:pos="284"/>
                <w:tab w:val="left" w:pos="840"/>
              </w:tabs>
              <w:autoSpaceDE w:val="0"/>
              <w:autoSpaceDN w:val="0"/>
              <w:adjustRightInd w:val="0"/>
              <w:spacing w:after="0" w:line="240" w:lineRule="auto"/>
              <w:ind w:hanging="640"/>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Acompañamiento espiritual</w:t>
            </w:r>
          </w:p>
          <w:p w14:paraId="21B4F131" w14:textId="77777777" w:rsidR="00E35D52" w:rsidRPr="009C32B2" w:rsidRDefault="00E35D52" w:rsidP="00E624AA">
            <w:pPr>
              <w:numPr>
                <w:ilvl w:val="0"/>
                <w:numId w:val="39"/>
              </w:numPr>
              <w:tabs>
                <w:tab w:val="left" w:pos="284"/>
                <w:tab w:val="left" w:pos="840"/>
              </w:tabs>
              <w:autoSpaceDE w:val="0"/>
              <w:autoSpaceDN w:val="0"/>
              <w:adjustRightInd w:val="0"/>
              <w:spacing w:after="0" w:line="240" w:lineRule="auto"/>
              <w:ind w:hanging="640"/>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Jornadas de reflexión</w:t>
            </w:r>
          </w:p>
          <w:p w14:paraId="3595B75F" w14:textId="77777777" w:rsidR="00E35D52" w:rsidRPr="009C32B2" w:rsidRDefault="00E35D52" w:rsidP="00E624AA">
            <w:pPr>
              <w:numPr>
                <w:ilvl w:val="0"/>
                <w:numId w:val="39"/>
              </w:numPr>
              <w:tabs>
                <w:tab w:val="left" w:pos="284"/>
                <w:tab w:val="left" w:pos="840"/>
              </w:tabs>
              <w:autoSpaceDE w:val="0"/>
              <w:autoSpaceDN w:val="0"/>
              <w:adjustRightInd w:val="0"/>
              <w:spacing w:after="0" w:line="240" w:lineRule="auto"/>
              <w:ind w:hanging="640"/>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Convivencias</w:t>
            </w:r>
          </w:p>
          <w:p w14:paraId="4BA897CB" w14:textId="77777777" w:rsidR="00E35D52" w:rsidRPr="009C32B2" w:rsidRDefault="00E35D52" w:rsidP="00E624AA">
            <w:pPr>
              <w:numPr>
                <w:ilvl w:val="0"/>
                <w:numId w:val="39"/>
              </w:numPr>
              <w:tabs>
                <w:tab w:val="left" w:pos="284"/>
                <w:tab w:val="left" w:pos="840"/>
              </w:tabs>
              <w:autoSpaceDE w:val="0"/>
              <w:autoSpaceDN w:val="0"/>
              <w:adjustRightInd w:val="0"/>
              <w:spacing w:after="0" w:line="240" w:lineRule="auto"/>
              <w:ind w:hanging="640"/>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Retiros</w:t>
            </w:r>
          </w:p>
          <w:p w14:paraId="1DD4303F" w14:textId="77777777" w:rsidR="00E35D52" w:rsidRPr="009C32B2" w:rsidRDefault="00E35D52" w:rsidP="00E624AA">
            <w:pPr>
              <w:numPr>
                <w:ilvl w:val="0"/>
                <w:numId w:val="39"/>
              </w:numPr>
              <w:tabs>
                <w:tab w:val="left" w:pos="284"/>
                <w:tab w:val="left" w:pos="840"/>
              </w:tabs>
              <w:autoSpaceDE w:val="0"/>
              <w:autoSpaceDN w:val="0"/>
              <w:adjustRightInd w:val="0"/>
              <w:spacing w:after="0" w:line="240" w:lineRule="auto"/>
              <w:ind w:hanging="640"/>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Celebración de Eucaristías</w:t>
            </w:r>
          </w:p>
          <w:p w14:paraId="704BB122" w14:textId="77777777" w:rsidR="00E35D52" w:rsidRPr="009C32B2" w:rsidRDefault="00E35D52" w:rsidP="00E624AA">
            <w:pPr>
              <w:numPr>
                <w:ilvl w:val="0"/>
                <w:numId w:val="39"/>
              </w:numPr>
              <w:tabs>
                <w:tab w:val="left" w:pos="284"/>
                <w:tab w:val="left" w:pos="840"/>
              </w:tabs>
              <w:autoSpaceDE w:val="0"/>
              <w:autoSpaceDN w:val="0"/>
              <w:adjustRightInd w:val="0"/>
              <w:spacing w:after="0" w:line="240" w:lineRule="auto"/>
              <w:ind w:hanging="640"/>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Espacio para la oración personal (oratorio)</w:t>
            </w:r>
          </w:p>
          <w:p w14:paraId="22D753CC" w14:textId="77777777" w:rsidR="00E35D52" w:rsidRPr="009C32B2" w:rsidRDefault="00E35D52" w:rsidP="00E624AA">
            <w:pPr>
              <w:numPr>
                <w:ilvl w:val="0"/>
                <w:numId w:val="39"/>
              </w:numPr>
              <w:tabs>
                <w:tab w:val="left" w:pos="284"/>
                <w:tab w:val="left" w:pos="840"/>
              </w:tabs>
              <w:autoSpaceDE w:val="0"/>
              <w:autoSpaceDN w:val="0"/>
              <w:adjustRightInd w:val="0"/>
              <w:spacing w:after="0" w:line="240" w:lineRule="auto"/>
              <w:ind w:hanging="640"/>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Actividades de servicio social</w:t>
            </w:r>
          </w:p>
          <w:p w14:paraId="39B6890F" w14:textId="77777777" w:rsidR="00003AB5" w:rsidRPr="009C32B2" w:rsidRDefault="00003AB5" w:rsidP="00E624AA">
            <w:pPr>
              <w:numPr>
                <w:ilvl w:val="0"/>
                <w:numId w:val="39"/>
              </w:numPr>
              <w:tabs>
                <w:tab w:val="left" w:pos="284"/>
                <w:tab w:val="left" w:pos="840"/>
              </w:tabs>
              <w:autoSpaceDE w:val="0"/>
              <w:autoSpaceDN w:val="0"/>
              <w:adjustRightInd w:val="0"/>
              <w:spacing w:after="0" w:line="240" w:lineRule="auto"/>
              <w:ind w:hanging="640"/>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Mes Mariano</w:t>
            </w:r>
          </w:p>
          <w:p w14:paraId="2AB4D706" w14:textId="77777777" w:rsidR="00E35D52" w:rsidRPr="009C32B2" w:rsidRDefault="00A8165A" w:rsidP="00E624AA">
            <w:pPr>
              <w:numPr>
                <w:ilvl w:val="0"/>
                <w:numId w:val="39"/>
              </w:numPr>
              <w:tabs>
                <w:tab w:val="left" w:pos="284"/>
                <w:tab w:val="left" w:pos="840"/>
              </w:tabs>
              <w:autoSpaceDE w:val="0"/>
              <w:autoSpaceDN w:val="0"/>
              <w:adjustRightInd w:val="0"/>
              <w:spacing w:after="0" w:line="240" w:lineRule="auto"/>
              <w:ind w:hanging="640"/>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 xml:space="preserve">Celebración día de </w:t>
            </w:r>
            <w:r w:rsidR="00E35D52" w:rsidRPr="009C32B2">
              <w:rPr>
                <w:rFonts w:ascii="Times New Roman" w:eastAsia="Times New Roman" w:hAnsi="Times New Roman"/>
                <w:color w:val="632423" w:themeColor="accent2" w:themeShade="80"/>
                <w:sz w:val="19"/>
                <w:szCs w:val="19"/>
              </w:rPr>
              <w:t>San Antonio</w:t>
            </w:r>
            <w:r w:rsidRPr="009C32B2">
              <w:rPr>
                <w:rFonts w:ascii="Times New Roman" w:eastAsia="Times New Roman" w:hAnsi="Times New Roman"/>
                <w:color w:val="632423" w:themeColor="accent2" w:themeShade="80"/>
                <w:sz w:val="19"/>
                <w:szCs w:val="19"/>
              </w:rPr>
              <w:t xml:space="preserve"> Padua</w:t>
            </w:r>
            <w:r w:rsidR="00E35D52" w:rsidRPr="009C32B2">
              <w:rPr>
                <w:rFonts w:ascii="Times New Roman" w:eastAsia="Times New Roman" w:hAnsi="Times New Roman"/>
                <w:color w:val="632423" w:themeColor="accent2" w:themeShade="80"/>
                <w:sz w:val="19"/>
                <w:szCs w:val="19"/>
              </w:rPr>
              <w:t xml:space="preserve"> </w:t>
            </w:r>
          </w:p>
          <w:p w14:paraId="76A9BB19" w14:textId="77777777" w:rsidR="00E35D52" w:rsidRPr="009C32B2" w:rsidRDefault="00E35D52" w:rsidP="00E624AA">
            <w:pPr>
              <w:numPr>
                <w:ilvl w:val="0"/>
                <w:numId w:val="39"/>
              </w:numPr>
              <w:tabs>
                <w:tab w:val="left" w:pos="284"/>
                <w:tab w:val="left" w:pos="840"/>
              </w:tabs>
              <w:autoSpaceDE w:val="0"/>
              <w:autoSpaceDN w:val="0"/>
              <w:adjustRightInd w:val="0"/>
              <w:spacing w:after="0" w:line="240" w:lineRule="auto"/>
              <w:ind w:hanging="640"/>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Pascua Juvenil</w:t>
            </w:r>
          </w:p>
          <w:p w14:paraId="687B9794" w14:textId="77777777" w:rsidR="00AC19DD" w:rsidRPr="009C32B2" w:rsidRDefault="00E35D52" w:rsidP="00E624AA">
            <w:pPr>
              <w:numPr>
                <w:ilvl w:val="0"/>
                <w:numId w:val="39"/>
              </w:numPr>
              <w:tabs>
                <w:tab w:val="left" w:pos="284"/>
                <w:tab w:val="left" w:pos="840"/>
              </w:tabs>
              <w:autoSpaceDE w:val="0"/>
              <w:autoSpaceDN w:val="0"/>
              <w:adjustRightInd w:val="0"/>
              <w:spacing w:after="0" w:line="240" w:lineRule="auto"/>
              <w:ind w:hanging="640"/>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Semana por la paz</w:t>
            </w:r>
          </w:p>
        </w:tc>
        <w:tc>
          <w:tcPr>
            <w:tcW w:w="2521" w:type="pct"/>
          </w:tcPr>
          <w:p w14:paraId="6872FF60" w14:textId="23976C0D" w:rsidR="00AC19DD" w:rsidRPr="009C32B2" w:rsidRDefault="005B3961" w:rsidP="00E624AA">
            <w:pPr>
              <w:pStyle w:val="Prrafodelista"/>
              <w:numPr>
                <w:ilvl w:val="0"/>
                <w:numId w:val="96"/>
              </w:numPr>
              <w:tabs>
                <w:tab w:val="left" w:pos="284"/>
              </w:tabs>
              <w:autoSpaceDE w:val="0"/>
              <w:autoSpaceDN w:val="0"/>
              <w:adjustRightInd w:val="0"/>
              <w:spacing w:after="0" w:line="240" w:lineRule="auto"/>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 xml:space="preserve">Proyecto de </w:t>
            </w:r>
            <w:r w:rsidR="00C01A02" w:rsidRPr="009C32B2">
              <w:rPr>
                <w:rFonts w:ascii="Times New Roman" w:eastAsia="Times New Roman" w:hAnsi="Times New Roman"/>
                <w:color w:val="632423" w:themeColor="accent2" w:themeShade="80"/>
                <w:sz w:val="19"/>
                <w:szCs w:val="19"/>
              </w:rPr>
              <w:t>L</w:t>
            </w:r>
            <w:r w:rsidRPr="009C32B2">
              <w:rPr>
                <w:rFonts w:ascii="Times New Roman" w:eastAsia="Times New Roman" w:hAnsi="Times New Roman"/>
                <w:color w:val="632423" w:themeColor="accent2" w:themeShade="80"/>
                <w:sz w:val="19"/>
                <w:szCs w:val="19"/>
              </w:rPr>
              <w:t xml:space="preserve">ectura, </w:t>
            </w:r>
            <w:r w:rsidR="00C01A02" w:rsidRPr="009C32B2">
              <w:rPr>
                <w:rFonts w:ascii="Times New Roman" w:eastAsia="Times New Roman" w:hAnsi="Times New Roman"/>
                <w:color w:val="632423" w:themeColor="accent2" w:themeShade="80"/>
                <w:sz w:val="19"/>
                <w:szCs w:val="19"/>
              </w:rPr>
              <w:t>E</w:t>
            </w:r>
            <w:r w:rsidRPr="009C32B2">
              <w:rPr>
                <w:rFonts w:ascii="Times New Roman" w:eastAsia="Times New Roman" w:hAnsi="Times New Roman"/>
                <w:color w:val="632423" w:themeColor="accent2" w:themeShade="80"/>
                <w:sz w:val="19"/>
                <w:szCs w:val="19"/>
              </w:rPr>
              <w:t xml:space="preserve">scritura y </w:t>
            </w:r>
            <w:r w:rsidR="00C01A02" w:rsidRPr="009C32B2">
              <w:rPr>
                <w:rFonts w:ascii="Times New Roman" w:eastAsia="Times New Roman" w:hAnsi="Times New Roman"/>
                <w:color w:val="632423" w:themeColor="accent2" w:themeShade="80"/>
                <w:sz w:val="19"/>
                <w:szCs w:val="19"/>
              </w:rPr>
              <w:t>O</w:t>
            </w:r>
            <w:r w:rsidR="00A8165A" w:rsidRPr="009C32B2">
              <w:rPr>
                <w:rFonts w:ascii="Times New Roman" w:eastAsia="Times New Roman" w:hAnsi="Times New Roman"/>
                <w:color w:val="632423" w:themeColor="accent2" w:themeShade="80"/>
                <w:sz w:val="19"/>
                <w:szCs w:val="19"/>
              </w:rPr>
              <w:t>ralidad</w:t>
            </w:r>
          </w:p>
          <w:p w14:paraId="1EBBF452" w14:textId="77777777" w:rsidR="00AC19DD" w:rsidRPr="009C32B2" w:rsidRDefault="00AC19DD" w:rsidP="00E624AA">
            <w:pPr>
              <w:numPr>
                <w:ilvl w:val="0"/>
                <w:numId w:val="40"/>
              </w:numPr>
              <w:tabs>
                <w:tab w:val="left" w:pos="284"/>
              </w:tabs>
              <w:autoSpaceDE w:val="0"/>
              <w:autoSpaceDN w:val="0"/>
              <w:adjustRightInd w:val="0"/>
              <w:spacing w:after="0" w:line="240" w:lineRule="auto"/>
              <w:ind w:hanging="720"/>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Producción de textos</w:t>
            </w:r>
          </w:p>
          <w:p w14:paraId="2B98BD97" w14:textId="77777777" w:rsidR="00AC19DD" w:rsidRPr="009C32B2" w:rsidRDefault="00AC19DD" w:rsidP="00E624AA">
            <w:pPr>
              <w:numPr>
                <w:ilvl w:val="0"/>
                <w:numId w:val="40"/>
              </w:numPr>
              <w:tabs>
                <w:tab w:val="left" w:pos="284"/>
              </w:tabs>
              <w:autoSpaceDE w:val="0"/>
              <w:autoSpaceDN w:val="0"/>
              <w:adjustRightInd w:val="0"/>
              <w:spacing w:after="0" w:line="240" w:lineRule="auto"/>
              <w:ind w:hanging="720"/>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Emisora escolar</w:t>
            </w:r>
          </w:p>
          <w:p w14:paraId="1DAE0E7E" w14:textId="77777777" w:rsidR="00AC19DD" w:rsidRPr="009C32B2" w:rsidRDefault="00AC19DD" w:rsidP="00E624AA">
            <w:pPr>
              <w:numPr>
                <w:ilvl w:val="0"/>
                <w:numId w:val="40"/>
              </w:numPr>
              <w:tabs>
                <w:tab w:val="left" w:pos="284"/>
              </w:tabs>
              <w:autoSpaceDE w:val="0"/>
              <w:autoSpaceDN w:val="0"/>
              <w:adjustRightInd w:val="0"/>
              <w:spacing w:after="0" w:line="240" w:lineRule="auto"/>
              <w:ind w:hanging="720"/>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Maratón de lectura</w:t>
            </w:r>
          </w:p>
          <w:p w14:paraId="396EB9F0" w14:textId="7010A932" w:rsidR="00AC19DD" w:rsidRPr="009C32B2" w:rsidRDefault="00AC19DD" w:rsidP="00E624AA">
            <w:pPr>
              <w:numPr>
                <w:ilvl w:val="0"/>
                <w:numId w:val="40"/>
              </w:numPr>
              <w:tabs>
                <w:tab w:val="left" w:pos="284"/>
                <w:tab w:val="left" w:pos="560"/>
              </w:tabs>
              <w:autoSpaceDE w:val="0"/>
              <w:autoSpaceDN w:val="0"/>
              <w:adjustRightInd w:val="0"/>
              <w:spacing w:after="0" w:line="240" w:lineRule="auto"/>
              <w:ind w:hanging="720"/>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Celebración d</w:t>
            </w:r>
            <w:r w:rsidR="005B3961" w:rsidRPr="009C32B2">
              <w:rPr>
                <w:rFonts w:ascii="Times New Roman" w:eastAsia="Times New Roman" w:hAnsi="Times New Roman"/>
                <w:color w:val="632423" w:themeColor="accent2" w:themeShade="80"/>
                <w:sz w:val="19"/>
                <w:szCs w:val="19"/>
              </w:rPr>
              <w:t>el día de</w:t>
            </w:r>
            <w:r w:rsidR="00C01A02" w:rsidRPr="009C32B2">
              <w:rPr>
                <w:rFonts w:ascii="Times New Roman" w:eastAsia="Times New Roman" w:hAnsi="Times New Roman"/>
                <w:color w:val="632423" w:themeColor="accent2" w:themeShade="80"/>
                <w:sz w:val="19"/>
                <w:szCs w:val="19"/>
              </w:rPr>
              <w:t>l Idioma</w:t>
            </w:r>
          </w:p>
          <w:p w14:paraId="14D054B2" w14:textId="2E05A62C" w:rsidR="00AC19DD" w:rsidRPr="009C32B2" w:rsidRDefault="00AC19DD" w:rsidP="00C01A02">
            <w:pPr>
              <w:numPr>
                <w:ilvl w:val="0"/>
                <w:numId w:val="40"/>
              </w:numPr>
              <w:tabs>
                <w:tab w:val="left" w:pos="284"/>
                <w:tab w:val="left" w:pos="560"/>
              </w:tabs>
              <w:autoSpaceDE w:val="0"/>
              <w:autoSpaceDN w:val="0"/>
              <w:adjustRightInd w:val="0"/>
              <w:spacing w:after="0" w:line="240" w:lineRule="auto"/>
              <w:ind w:hanging="720"/>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Grupo de Teatro</w:t>
            </w:r>
            <w:r w:rsidR="00FC2931" w:rsidRPr="009C32B2">
              <w:rPr>
                <w:rFonts w:ascii="Times New Roman" w:eastAsia="Times New Roman" w:hAnsi="Times New Roman"/>
                <w:color w:val="632423" w:themeColor="accent2" w:themeShade="80"/>
                <w:sz w:val="19"/>
                <w:szCs w:val="19"/>
              </w:rPr>
              <w:t>:  Telón Rojo</w:t>
            </w:r>
          </w:p>
          <w:p w14:paraId="174DFB98" w14:textId="77777777" w:rsidR="005F5F00" w:rsidRPr="009C32B2" w:rsidRDefault="005F5F00" w:rsidP="00E624AA">
            <w:pPr>
              <w:numPr>
                <w:ilvl w:val="0"/>
                <w:numId w:val="40"/>
              </w:numPr>
              <w:tabs>
                <w:tab w:val="left" w:pos="284"/>
                <w:tab w:val="left" w:pos="560"/>
              </w:tabs>
              <w:autoSpaceDE w:val="0"/>
              <w:autoSpaceDN w:val="0"/>
              <w:adjustRightInd w:val="0"/>
              <w:spacing w:after="0" w:line="240" w:lineRule="auto"/>
              <w:ind w:hanging="720"/>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Periódico Mural</w:t>
            </w:r>
          </w:p>
          <w:p w14:paraId="25B9C246" w14:textId="77777777" w:rsidR="00AC19DD" w:rsidRPr="009C32B2" w:rsidRDefault="00AC19DD" w:rsidP="00E624AA">
            <w:pPr>
              <w:numPr>
                <w:ilvl w:val="0"/>
                <w:numId w:val="40"/>
              </w:numPr>
              <w:tabs>
                <w:tab w:val="left" w:pos="284"/>
              </w:tabs>
              <w:autoSpaceDE w:val="0"/>
              <w:autoSpaceDN w:val="0"/>
              <w:adjustRightInd w:val="0"/>
              <w:spacing w:after="0" w:line="240" w:lineRule="auto"/>
              <w:ind w:hanging="720"/>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 xml:space="preserve">Laboratorio de Inglés </w:t>
            </w:r>
          </w:p>
          <w:p w14:paraId="625EB8EA" w14:textId="7B7E7924" w:rsidR="00AC19DD" w:rsidRPr="009C32B2" w:rsidRDefault="00AC19DD" w:rsidP="00E624AA">
            <w:pPr>
              <w:numPr>
                <w:ilvl w:val="0"/>
                <w:numId w:val="40"/>
              </w:numPr>
              <w:tabs>
                <w:tab w:val="left" w:pos="284"/>
              </w:tabs>
              <w:autoSpaceDE w:val="0"/>
              <w:autoSpaceDN w:val="0"/>
              <w:adjustRightInd w:val="0"/>
              <w:spacing w:after="0" w:line="240" w:lineRule="auto"/>
              <w:ind w:hanging="720"/>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English Day</w:t>
            </w:r>
          </w:p>
          <w:p w14:paraId="66E8DFC4" w14:textId="77777777" w:rsidR="00AC19DD" w:rsidRPr="009C32B2" w:rsidRDefault="00AC19DD" w:rsidP="00E624AA">
            <w:pPr>
              <w:numPr>
                <w:ilvl w:val="0"/>
                <w:numId w:val="40"/>
              </w:numPr>
              <w:tabs>
                <w:tab w:val="left" w:pos="284"/>
              </w:tabs>
              <w:autoSpaceDE w:val="0"/>
              <w:autoSpaceDN w:val="0"/>
              <w:adjustRightInd w:val="0"/>
              <w:spacing w:after="0" w:line="240" w:lineRule="auto"/>
              <w:ind w:hanging="720"/>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Plan Lector de inglés.</w:t>
            </w:r>
          </w:p>
          <w:p w14:paraId="0EDD5E96" w14:textId="77777777" w:rsidR="00003AB5" w:rsidRPr="009C32B2" w:rsidRDefault="00003AB5" w:rsidP="00E624AA">
            <w:pPr>
              <w:numPr>
                <w:ilvl w:val="0"/>
                <w:numId w:val="40"/>
              </w:numPr>
              <w:tabs>
                <w:tab w:val="left" w:pos="284"/>
              </w:tabs>
              <w:autoSpaceDE w:val="0"/>
              <w:autoSpaceDN w:val="0"/>
              <w:adjustRightInd w:val="0"/>
              <w:spacing w:after="0" w:line="240" w:lineRule="auto"/>
              <w:ind w:hanging="720"/>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Visita de escritores</w:t>
            </w:r>
          </w:p>
          <w:p w14:paraId="5D82680C" w14:textId="77777777" w:rsidR="00E35D52" w:rsidRPr="009C32B2" w:rsidRDefault="00AC19DD" w:rsidP="00E624AA">
            <w:pPr>
              <w:numPr>
                <w:ilvl w:val="0"/>
                <w:numId w:val="40"/>
              </w:numPr>
              <w:tabs>
                <w:tab w:val="left" w:pos="284"/>
              </w:tabs>
              <w:autoSpaceDE w:val="0"/>
              <w:autoSpaceDN w:val="0"/>
              <w:adjustRightInd w:val="0"/>
              <w:spacing w:after="0" w:line="240" w:lineRule="auto"/>
              <w:ind w:hanging="720"/>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Pruebas de suficiencia en inglés.</w:t>
            </w:r>
          </w:p>
          <w:p w14:paraId="6EDE801B" w14:textId="77777777" w:rsidR="00003AB5" w:rsidRPr="009C32B2" w:rsidRDefault="00003AB5" w:rsidP="00E624AA">
            <w:pPr>
              <w:numPr>
                <w:ilvl w:val="0"/>
                <w:numId w:val="40"/>
              </w:numPr>
              <w:tabs>
                <w:tab w:val="left" w:pos="284"/>
              </w:tabs>
              <w:autoSpaceDE w:val="0"/>
              <w:autoSpaceDN w:val="0"/>
              <w:adjustRightInd w:val="0"/>
              <w:spacing w:after="0" w:line="240" w:lineRule="auto"/>
              <w:ind w:hanging="720"/>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Intensificación curso de inglés</w:t>
            </w:r>
          </w:p>
          <w:p w14:paraId="68E56D4A" w14:textId="3FD0BC8E" w:rsidR="005B3961" w:rsidRPr="009C32B2" w:rsidRDefault="005B3961" w:rsidP="00E624AA">
            <w:pPr>
              <w:numPr>
                <w:ilvl w:val="0"/>
                <w:numId w:val="40"/>
              </w:numPr>
              <w:tabs>
                <w:tab w:val="left" w:pos="284"/>
              </w:tabs>
              <w:autoSpaceDE w:val="0"/>
              <w:autoSpaceDN w:val="0"/>
              <w:adjustRightInd w:val="0"/>
              <w:spacing w:after="0" w:line="240" w:lineRule="auto"/>
              <w:ind w:hanging="720"/>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 xml:space="preserve">English </w:t>
            </w:r>
            <w:r w:rsidR="00C01A02" w:rsidRPr="009C32B2">
              <w:rPr>
                <w:rFonts w:ascii="Times New Roman" w:eastAsia="Times New Roman" w:hAnsi="Times New Roman"/>
                <w:color w:val="632423" w:themeColor="accent2" w:themeShade="80"/>
                <w:sz w:val="19"/>
                <w:szCs w:val="19"/>
              </w:rPr>
              <w:t>F</w:t>
            </w:r>
            <w:r w:rsidRPr="009C32B2">
              <w:rPr>
                <w:rFonts w:ascii="Times New Roman" w:eastAsia="Times New Roman" w:hAnsi="Times New Roman"/>
                <w:color w:val="632423" w:themeColor="accent2" w:themeShade="80"/>
                <w:sz w:val="19"/>
                <w:szCs w:val="19"/>
              </w:rPr>
              <w:t xml:space="preserve">or </w:t>
            </w:r>
            <w:r w:rsidR="00C01A02" w:rsidRPr="009C32B2">
              <w:rPr>
                <w:rFonts w:ascii="Times New Roman" w:eastAsia="Times New Roman" w:hAnsi="Times New Roman"/>
                <w:color w:val="632423" w:themeColor="accent2" w:themeShade="80"/>
                <w:sz w:val="19"/>
                <w:szCs w:val="19"/>
              </w:rPr>
              <w:t>B</w:t>
            </w:r>
            <w:r w:rsidRPr="009C32B2">
              <w:rPr>
                <w:rFonts w:ascii="Times New Roman" w:eastAsia="Times New Roman" w:hAnsi="Times New Roman"/>
                <w:color w:val="632423" w:themeColor="accent2" w:themeShade="80"/>
                <w:sz w:val="19"/>
                <w:szCs w:val="19"/>
              </w:rPr>
              <w:t>usiness</w:t>
            </w:r>
          </w:p>
        </w:tc>
      </w:tr>
      <w:tr w:rsidR="00E35D52" w:rsidRPr="009C32B2" w14:paraId="4EA43510" w14:textId="77777777" w:rsidTr="00087762">
        <w:tc>
          <w:tcPr>
            <w:tcW w:w="2479" w:type="pct"/>
            <w:shd w:val="clear" w:color="auto" w:fill="DBE5F1"/>
          </w:tcPr>
          <w:p w14:paraId="12E7FAEE" w14:textId="77777777" w:rsidR="00E35D52" w:rsidRPr="009C32B2" w:rsidRDefault="00AC19DD" w:rsidP="005B476B">
            <w:pPr>
              <w:tabs>
                <w:tab w:val="left" w:pos="560"/>
              </w:tabs>
              <w:autoSpaceDE w:val="0"/>
              <w:autoSpaceDN w:val="0"/>
              <w:adjustRightInd w:val="0"/>
              <w:spacing w:after="0" w:line="240" w:lineRule="auto"/>
              <w:ind w:left="280" w:hanging="280"/>
              <w:jc w:val="center"/>
              <w:rPr>
                <w:rFonts w:ascii="Times New Roman" w:eastAsia="Times New Roman" w:hAnsi="Times New Roman"/>
                <w:b/>
                <w:bCs/>
                <w:color w:val="632423" w:themeColor="accent2" w:themeShade="80"/>
                <w:sz w:val="19"/>
                <w:szCs w:val="19"/>
              </w:rPr>
            </w:pPr>
            <w:r w:rsidRPr="009C32B2">
              <w:rPr>
                <w:rFonts w:ascii="Times New Roman" w:eastAsia="Times New Roman" w:hAnsi="Times New Roman"/>
                <w:b/>
                <w:bCs/>
                <w:color w:val="632423" w:themeColor="accent2" w:themeShade="80"/>
                <w:sz w:val="19"/>
                <w:szCs w:val="19"/>
              </w:rPr>
              <w:t>CIENCIAS NATURALES, BIOLOGÍA, QUÍMICA</w:t>
            </w:r>
            <w:r w:rsidR="005F5F00" w:rsidRPr="009C32B2">
              <w:rPr>
                <w:rFonts w:ascii="Times New Roman" w:eastAsia="Times New Roman" w:hAnsi="Times New Roman"/>
                <w:b/>
                <w:bCs/>
                <w:color w:val="632423" w:themeColor="accent2" w:themeShade="80"/>
                <w:sz w:val="19"/>
                <w:szCs w:val="19"/>
              </w:rPr>
              <w:t xml:space="preserve">, FÍSICA </w:t>
            </w:r>
          </w:p>
        </w:tc>
        <w:tc>
          <w:tcPr>
            <w:tcW w:w="2521" w:type="pct"/>
            <w:shd w:val="clear" w:color="auto" w:fill="DBE5F1"/>
            <w:vAlign w:val="center"/>
          </w:tcPr>
          <w:p w14:paraId="6892466A" w14:textId="77777777" w:rsidR="00E35D52" w:rsidRPr="009C32B2" w:rsidRDefault="00E35D52" w:rsidP="00087762">
            <w:pPr>
              <w:tabs>
                <w:tab w:val="left" w:pos="560"/>
              </w:tabs>
              <w:autoSpaceDE w:val="0"/>
              <w:autoSpaceDN w:val="0"/>
              <w:adjustRightInd w:val="0"/>
              <w:spacing w:after="0" w:line="240" w:lineRule="auto"/>
              <w:jc w:val="center"/>
              <w:rPr>
                <w:rFonts w:ascii="Times New Roman" w:eastAsia="Times New Roman" w:hAnsi="Times New Roman"/>
                <w:b/>
                <w:bCs/>
                <w:color w:val="632423" w:themeColor="accent2" w:themeShade="80"/>
                <w:sz w:val="19"/>
                <w:szCs w:val="19"/>
              </w:rPr>
            </w:pPr>
            <w:r w:rsidRPr="009C32B2">
              <w:rPr>
                <w:rFonts w:ascii="Times New Roman" w:eastAsia="Times New Roman" w:hAnsi="Times New Roman"/>
                <w:b/>
                <w:bCs/>
                <w:color w:val="632423" w:themeColor="accent2" w:themeShade="80"/>
                <w:sz w:val="19"/>
                <w:szCs w:val="19"/>
              </w:rPr>
              <w:t>CIENCIAS SOCIALES</w:t>
            </w:r>
          </w:p>
        </w:tc>
      </w:tr>
      <w:tr w:rsidR="00E35D52" w:rsidRPr="009C32B2" w14:paraId="6E23C5DC" w14:textId="77777777" w:rsidTr="005B476B">
        <w:trPr>
          <w:trHeight w:val="1949"/>
        </w:trPr>
        <w:tc>
          <w:tcPr>
            <w:tcW w:w="2479" w:type="pct"/>
          </w:tcPr>
          <w:p w14:paraId="36B9A81E" w14:textId="77777777" w:rsidR="00AC19DD" w:rsidRPr="009C32B2" w:rsidRDefault="00FF2E2C" w:rsidP="009C32B2">
            <w:pPr>
              <w:pStyle w:val="Prrafodelista"/>
              <w:numPr>
                <w:ilvl w:val="0"/>
                <w:numId w:val="96"/>
              </w:numPr>
              <w:tabs>
                <w:tab w:val="left" w:pos="284"/>
              </w:tabs>
              <w:autoSpaceDE w:val="0"/>
              <w:autoSpaceDN w:val="0"/>
              <w:adjustRightInd w:val="0"/>
              <w:spacing w:after="0" w:line="240" w:lineRule="auto"/>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Rec</w:t>
            </w:r>
            <w:r w:rsidR="00A93B13" w:rsidRPr="009C32B2">
              <w:rPr>
                <w:rFonts w:ascii="Times New Roman" w:eastAsia="Times New Roman" w:hAnsi="Times New Roman"/>
                <w:color w:val="632423" w:themeColor="accent2" w:themeShade="80"/>
                <w:sz w:val="19"/>
                <w:szCs w:val="19"/>
              </w:rPr>
              <w:t xml:space="preserve">iclatón </w:t>
            </w:r>
          </w:p>
          <w:p w14:paraId="0B736456" w14:textId="0F9A6C5A" w:rsidR="00AC19DD" w:rsidRPr="009C32B2" w:rsidRDefault="00AC19DD" w:rsidP="00E624AA">
            <w:pPr>
              <w:numPr>
                <w:ilvl w:val="0"/>
                <w:numId w:val="41"/>
              </w:numPr>
              <w:tabs>
                <w:tab w:val="left" w:pos="284"/>
              </w:tabs>
              <w:autoSpaceDE w:val="0"/>
              <w:autoSpaceDN w:val="0"/>
              <w:adjustRightInd w:val="0"/>
              <w:spacing w:after="0" w:line="240" w:lineRule="auto"/>
              <w:ind w:left="284" w:hanging="284"/>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 xml:space="preserve">Prevención de </w:t>
            </w:r>
            <w:r w:rsidR="009C32B2" w:rsidRPr="009C32B2">
              <w:rPr>
                <w:rFonts w:ascii="Times New Roman" w:eastAsia="Times New Roman" w:hAnsi="Times New Roman"/>
                <w:color w:val="632423" w:themeColor="accent2" w:themeShade="80"/>
                <w:sz w:val="19"/>
                <w:szCs w:val="19"/>
              </w:rPr>
              <w:t>desastres -</w:t>
            </w:r>
            <w:r w:rsidR="00CC777A" w:rsidRPr="009C32B2">
              <w:rPr>
                <w:rFonts w:ascii="Times New Roman" w:eastAsia="Times New Roman" w:hAnsi="Times New Roman"/>
                <w:color w:val="632423" w:themeColor="accent2" w:themeShade="80"/>
                <w:sz w:val="19"/>
                <w:szCs w:val="19"/>
              </w:rPr>
              <w:t xml:space="preserve"> </w:t>
            </w:r>
            <w:r w:rsidR="00003AB5" w:rsidRPr="009C32B2">
              <w:rPr>
                <w:rFonts w:ascii="Times New Roman" w:eastAsia="Times New Roman" w:hAnsi="Times New Roman"/>
                <w:color w:val="632423" w:themeColor="accent2" w:themeShade="80"/>
                <w:sz w:val="19"/>
                <w:szCs w:val="19"/>
              </w:rPr>
              <w:t>PRAE</w:t>
            </w:r>
          </w:p>
          <w:p w14:paraId="64DCFE1F" w14:textId="77777777" w:rsidR="00AC19DD" w:rsidRPr="009C32B2" w:rsidRDefault="00AC19DD" w:rsidP="00E624AA">
            <w:pPr>
              <w:numPr>
                <w:ilvl w:val="0"/>
                <w:numId w:val="41"/>
              </w:numPr>
              <w:tabs>
                <w:tab w:val="left" w:pos="284"/>
              </w:tabs>
              <w:autoSpaceDE w:val="0"/>
              <w:autoSpaceDN w:val="0"/>
              <w:adjustRightInd w:val="0"/>
              <w:spacing w:after="0" w:line="240" w:lineRule="auto"/>
              <w:ind w:left="284" w:hanging="284"/>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Simulacros de evacuación</w:t>
            </w:r>
          </w:p>
          <w:p w14:paraId="0D0DE506" w14:textId="77777777" w:rsidR="00AC19DD" w:rsidRPr="009C32B2" w:rsidRDefault="00AC19DD" w:rsidP="00E624AA">
            <w:pPr>
              <w:numPr>
                <w:ilvl w:val="0"/>
                <w:numId w:val="41"/>
              </w:numPr>
              <w:tabs>
                <w:tab w:val="left" w:pos="284"/>
              </w:tabs>
              <w:autoSpaceDE w:val="0"/>
              <w:autoSpaceDN w:val="0"/>
              <w:adjustRightInd w:val="0"/>
              <w:spacing w:after="0" w:line="240" w:lineRule="auto"/>
              <w:ind w:left="284" w:hanging="284"/>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Ecología y medio ambiente</w:t>
            </w:r>
          </w:p>
          <w:p w14:paraId="6917D106" w14:textId="77777777" w:rsidR="00AC19DD" w:rsidRPr="009C32B2" w:rsidRDefault="00AC19DD" w:rsidP="00E624AA">
            <w:pPr>
              <w:numPr>
                <w:ilvl w:val="0"/>
                <w:numId w:val="41"/>
              </w:numPr>
              <w:tabs>
                <w:tab w:val="left" w:pos="284"/>
              </w:tabs>
              <w:autoSpaceDE w:val="0"/>
              <w:autoSpaceDN w:val="0"/>
              <w:adjustRightInd w:val="0"/>
              <w:spacing w:after="0" w:line="240" w:lineRule="auto"/>
              <w:ind w:left="284" w:hanging="284"/>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Laboratorio</w:t>
            </w:r>
          </w:p>
          <w:p w14:paraId="51BAB5B6" w14:textId="77777777" w:rsidR="00003AB5" w:rsidRPr="009C32B2" w:rsidRDefault="00003AB5" w:rsidP="00E624AA">
            <w:pPr>
              <w:numPr>
                <w:ilvl w:val="0"/>
                <w:numId w:val="41"/>
              </w:numPr>
              <w:tabs>
                <w:tab w:val="left" w:pos="284"/>
              </w:tabs>
              <w:autoSpaceDE w:val="0"/>
              <w:autoSpaceDN w:val="0"/>
              <w:adjustRightInd w:val="0"/>
              <w:spacing w:after="0" w:line="240" w:lineRule="auto"/>
              <w:ind w:left="284" w:hanging="284"/>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Asesorías académicas en física o química.</w:t>
            </w:r>
          </w:p>
          <w:p w14:paraId="02D9DB7E" w14:textId="77777777" w:rsidR="00CC777A" w:rsidRPr="009C32B2" w:rsidRDefault="005B3961" w:rsidP="00E624AA">
            <w:pPr>
              <w:numPr>
                <w:ilvl w:val="0"/>
                <w:numId w:val="41"/>
              </w:numPr>
              <w:tabs>
                <w:tab w:val="left" w:pos="284"/>
              </w:tabs>
              <w:autoSpaceDE w:val="0"/>
              <w:autoSpaceDN w:val="0"/>
              <w:adjustRightInd w:val="0"/>
              <w:spacing w:after="0" w:line="240" w:lineRule="auto"/>
              <w:ind w:left="284" w:hanging="284"/>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SG-SST (Sistema de Gestión de Seguridad y Salud en el trabajo)</w:t>
            </w:r>
          </w:p>
          <w:p w14:paraId="1BB1DC39" w14:textId="4593EC38" w:rsidR="00E35D52" w:rsidRPr="009C32B2" w:rsidRDefault="00FC2931" w:rsidP="009C32B2">
            <w:pPr>
              <w:numPr>
                <w:ilvl w:val="0"/>
                <w:numId w:val="41"/>
              </w:numPr>
              <w:tabs>
                <w:tab w:val="left" w:pos="284"/>
              </w:tabs>
              <w:autoSpaceDE w:val="0"/>
              <w:autoSpaceDN w:val="0"/>
              <w:adjustRightInd w:val="0"/>
              <w:spacing w:after="0" w:line="240" w:lineRule="auto"/>
              <w:ind w:left="284" w:hanging="284"/>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Feria de la Cienci</w:t>
            </w:r>
            <w:r w:rsidR="009C32B2" w:rsidRPr="009C32B2">
              <w:rPr>
                <w:rFonts w:ascii="Times New Roman" w:eastAsia="Times New Roman" w:hAnsi="Times New Roman"/>
                <w:color w:val="632423" w:themeColor="accent2" w:themeShade="80"/>
                <w:sz w:val="19"/>
                <w:szCs w:val="19"/>
              </w:rPr>
              <w:t>a</w:t>
            </w:r>
          </w:p>
        </w:tc>
        <w:tc>
          <w:tcPr>
            <w:tcW w:w="2521" w:type="pct"/>
          </w:tcPr>
          <w:p w14:paraId="4E6F77F3" w14:textId="2EC35550" w:rsidR="00E35D52" w:rsidRPr="009C32B2" w:rsidRDefault="00375183" w:rsidP="009C32B2">
            <w:pPr>
              <w:pStyle w:val="Prrafodelista"/>
              <w:numPr>
                <w:ilvl w:val="0"/>
                <w:numId w:val="96"/>
              </w:numPr>
              <w:tabs>
                <w:tab w:val="left" w:pos="284"/>
              </w:tabs>
              <w:autoSpaceDE w:val="0"/>
              <w:autoSpaceDN w:val="0"/>
              <w:adjustRightInd w:val="0"/>
              <w:spacing w:after="0" w:line="240" w:lineRule="auto"/>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 xml:space="preserve">Proyecto para la </w:t>
            </w:r>
            <w:r w:rsidR="00C01A02" w:rsidRPr="009C32B2">
              <w:rPr>
                <w:rFonts w:ascii="Times New Roman" w:eastAsia="Times New Roman" w:hAnsi="Times New Roman"/>
                <w:color w:val="632423" w:themeColor="accent2" w:themeShade="80"/>
                <w:sz w:val="19"/>
                <w:szCs w:val="19"/>
              </w:rPr>
              <w:t>D</w:t>
            </w:r>
            <w:r w:rsidR="00E35D52" w:rsidRPr="009C32B2">
              <w:rPr>
                <w:rFonts w:ascii="Times New Roman" w:eastAsia="Times New Roman" w:hAnsi="Times New Roman"/>
                <w:color w:val="632423" w:themeColor="accent2" w:themeShade="80"/>
                <w:sz w:val="19"/>
                <w:szCs w:val="19"/>
              </w:rPr>
              <w:t xml:space="preserve">emocracia y el </w:t>
            </w:r>
            <w:r w:rsidR="00C01A02" w:rsidRPr="009C32B2">
              <w:rPr>
                <w:rFonts w:ascii="Times New Roman" w:eastAsia="Times New Roman" w:hAnsi="Times New Roman"/>
                <w:color w:val="632423" w:themeColor="accent2" w:themeShade="80"/>
                <w:sz w:val="19"/>
                <w:szCs w:val="19"/>
              </w:rPr>
              <w:t>L</w:t>
            </w:r>
            <w:r w:rsidR="00E35D52" w:rsidRPr="009C32B2">
              <w:rPr>
                <w:rFonts w:ascii="Times New Roman" w:eastAsia="Times New Roman" w:hAnsi="Times New Roman"/>
                <w:color w:val="632423" w:themeColor="accent2" w:themeShade="80"/>
                <w:sz w:val="19"/>
                <w:szCs w:val="19"/>
              </w:rPr>
              <w:t xml:space="preserve">iderazgo </w:t>
            </w:r>
          </w:p>
          <w:p w14:paraId="255975FA" w14:textId="77777777" w:rsidR="00E35D52" w:rsidRPr="009C32B2" w:rsidRDefault="00A93B13" w:rsidP="00E624AA">
            <w:pPr>
              <w:numPr>
                <w:ilvl w:val="0"/>
                <w:numId w:val="42"/>
              </w:numPr>
              <w:tabs>
                <w:tab w:val="left" w:pos="284"/>
              </w:tabs>
              <w:autoSpaceDE w:val="0"/>
              <w:autoSpaceDN w:val="0"/>
              <w:adjustRightInd w:val="0"/>
              <w:spacing w:after="0" w:line="240" w:lineRule="auto"/>
              <w:ind w:left="284" w:hanging="284"/>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Mediación y r</w:t>
            </w:r>
            <w:r w:rsidR="00E35D52" w:rsidRPr="009C32B2">
              <w:rPr>
                <w:rFonts w:ascii="Times New Roman" w:eastAsia="Times New Roman" w:hAnsi="Times New Roman"/>
                <w:color w:val="632423" w:themeColor="accent2" w:themeShade="80"/>
                <w:sz w:val="19"/>
                <w:szCs w:val="19"/>
              </w:rPr>
              <w:t xml:space="preserve">esolución de conflictos. </w:t>
            </w:r>
          </w:p>
          <w:p w14:paraId="740FC358" w14:textId="77777777" w:rsidR="00E35D52" w:rsidRPr="009C32B2" w:rsidRDefault="00E35D52" w:rsidP="00E624AA">
            <w:pPr>
              <w:numPr>
                <w:ilvl w:val="0"/>
                <w:numId w:val="42"/>
              </w:numPr>
              <w:tabs>
                <w:tab w:val="left" w:pos="284"/>
              </w:tabs>
              <w:autoSpaceDE w:val="0"/>
              <w:autoSpaceDN w:val="0"/>
              <w:adjustRightInd w:val="0"/>
              <w:spacing w:after="0" w:line="240" w:lineRule="auto"/>
              <w:ind w:left="284" w:hanging="284"/>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Estudio y apropiación del Manual de Convivencia</w:t>
            </w:r>
          </w:p>
          <w:p w14:paraId="1BC60AC5" w14:textId="78A6B6B7" w:rsidR="00E35D52" w:rsidRPr="009C32B2" w:rsidRDefault="00E35D52" w:rsidP="00E624AA">
            <w:pPr>
              <w:numPr>
                <w:ilvl w:val="0"/>
                <w:numId w:val="42"/>
              </w:numPr>
              <w:tabs>
                <w:tab w:val="left" w:pos="284"/>
              </w:tabs>
              <w:autoSpaceDE w:val="0"/>
              <w:autoSpaceDN w:val="0"/>
              <w:adjustRightInd w:val="0"/>
              <w:spacing w:after="0" w:line="240" w:lineRule="auto"/>
              <w:ind w:left="284" w:hanging="284"/>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 xml:space="preserve">Izadas de </w:t>
            </w:r>
            <w:r w:rsidR="00C01A02" w:rsidRPr="009C32B2">
              <w:rPr>
                <w:rFonts w:ascii="Times New Roman" w:eastAsia="Times New Roman" w:hAnsi="Times New Roman"/>
                <w:color w:val="632423" w:themeColor="accent2" w:themeShade="80"/>
                <w:sz w:val="19"/>
                <w:szCs w:val="19"/>
              </w:rPr>
              <w:t>B</w:t>
            </w:r>
            <w:r w:rsidRPr="009C32B2">
              <w:rPr>
                <w:rFonts w:ascii="Times New Roman" w:eastAsia="Times New Roman" w:hAnsi="Times New Roman"/>
                <w:color w:val="632423" w:themeColor="accent2" w:themeShade="80"/>
                <w:sz w:val="19"/>
                <w:szCs w:val="19"/>
              </w:rPr>
              <w:t>andera</w:t>
            </w:r>
            <w:r w:rsidR="00003AB5" w:rsidRPr="009C32B2">
              <w:rPr>
                <w:rFonts w:ascii="Times New Roman" w:eastAsia="Times New Roman" w:hAnsi="Times New Roman"/>
                <w:color w:val="632423" w:themeColor="accent2" w:themeShade="80"/>
                <w:sz w:val="19"/>
                <w:szCs w:val="19"/>
              </w:rPr>
              <w:t xml:space="preserve"> para actos cívicos.</w:t>
            </w:r>
          </w:p>
          <w:p w14:paraId="1797EE87" w14:textId="77777777" w:rsidR="00375183" w:rsidRPr="009C32B2" w:rsidRDefault="00E35D52" w:rsidP="00E624AA">
            <w:pPr>
              <w:numPr>
                <w:ilvl w:val="0"/>
                <w:numId w:val="42"/>
              </w:numPr>
              <w:tabs>
                <w:tab w:val="left" w:pos="284"/>
              </w:tabs>
              <w:autoSpaceDE w:val="0"/>
              <w:autoSpaceDN w:val="0"/>
              <w:adjustRightInd w:val="0"/>
              <w:spacing w:after="0" w:line="240" w:lineRule="auto"/>
              <w:ind w:left="284" w:hanging="284"/>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Salidas pedagógic</w:t>
            </w:r>
            <w:r w:rsidR="00375183" w:rsidRPr="009C32B2">
              <w:rPr>
                <w:rFonts w:ascii="Times New Roman" w:eastAsia="Times New Roman" w:hAnsi="Times New Roman"/>
                <w:color w:val="632423" w:themeColor="accent2" w:themeShade="80"/>
                <w:sz w:val="19"/>
                <w:szCs w:val="19"/>
              </w:rPr>
              <w:t>as, ecológicas y culturales.</w:t>
            </w:r>
          </w:p>
          <w:p w14:paraId="3AA6650B" w14:textId="77777777" w:rsidR="00E35D52" w:rsidRPr="009C32B2" w:rsidRDefault="00E35D52" w:rsidP="00E624AA">
            <w:pPr>
              <w:numPr>
                <w:ilvl w:val="0"/>
                <w:numId w:val="42"/>
              </w:numPr>
              <w:tabs>
                <w:tab w:val="left" w:pos="284"/>
              </w:tabs>
              <w:autoSpaceDE w:val="0"/>
              <w:autoSpaceDN w:val="0"/>
              <w:adjustRightInd w:val="0"/>
              <w:spacing w:after="0" w:line="240" w:lineRule="auto"/>
              <w:ind w:left="284" w:hanging="284"/>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Reconocimiento de la ciudad.</w:t>
            </w:r>
          </w:p>
          <w:p w14:paraId="1C7F3316" w14:textId="1D7CB880" w:rsidR="00E35D52" w:rsidRPr="009C32B2" w:rsidRDefault="00375183" w:rsidP="00E624AA">
            <w:pPr>
              <w:numPr>
                <w:ilvl w:val="0"/>
                <w:numId w:val="42"/>
              </w:numPr>
              <w:tabs>
                <w:tab w:val="left" w:pos="284"/>
              </w:tabs>
              <w:autoSpaceDE w:val="0"/>
              <w:autoSpaceDN w:val="0"/>
              <w:adjustRightInd w:val="0"/>
              <w:spacing w:after="0" w:line="240" w:lineRule="auto"/>
              <w:ind w:left="284" w:hanging="284"/>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 xml:space="preserve">Derechos </w:t>
            </w:r>
            <w:r w:rsidR="00C01A02" w:rsidRPr="009C32B2">
              <w:rPr>
                <w:rFonts w:ascii="Times New Roman" w:eastAsia="Times New Roman" w:hAnsi="Times New Roman"/>
                <w:color w:val="632423" w:themeColor="accent2" w:themeShade="80"/>
                <w:sz w:val="19"/>
                <w:szCs w:val="19"/>
              </w:rPr>
              <w:t>humanos, Afrocolombianidad</w:t>
            </w:r>
            <w:r w:rsidR="00224A70" w:rsidRPr="009C32B2">
              <w:rPr>
                <w:rFonts w:ascii="Times New Roman" w:eastAsia="Times New Roman" w:hAnsi="Times New Roman"/>
                <w:color w:val="632423" w:themeColor="accent2" w:themeShade="80"/>
                <w:sz w:val="19"/>
                <w:szCs w:val="19"/>
              </w:rPr>
              <w:t xml:space="preserve"> y </w:t>
            </w:r>
            <w:r w:rsidR="00C01A02" w:rsidRPr="009C32B2">
              <w:rPr>
                <w:rFonts w:ascii="Times New Roman" w:eastAsia="Times New Roman" w:hAnsi="Times New Roman"/>
                <w:color w:val="632423" w:themeColor="accent2" w:themeShade="80"/>
                <w:sz w:val="19"/>
                <w:szCs w:val="19"/>
              </w:rPr>
              <w:t>D</w:t>
            </w:r>
            <w:r w:rsidR="00224A70" w:rsidRPr="009C32B2">
              <w:rPr>
                <w:rFonts w:ascii="Times New Roman" w:eastAsia="Times New Roman" w:hAnsi="Times New Roman"/>
                <w:color w:val="632423" w:themeColor="accent2" w:themeShade="80"/>
                <w:sz w:val="19"/>
                <w:szCs w:val="19"/>
              </w:rPr>
              <w:t xml:space="preserve">iversidad </w:t>
            </w:r>
            <w:r w:rsidR="00C01A02" w:rsidRPr="009C32B2">
              <w:rPr>
                <w:rFonts w:ascii="Times New Roman" w:eastAsia="Times New Roman" w:hAnsi="Times New Roman"/>
                <w:color w:val="632423" w:themeColor="accent2" w:themeShade="80"/>
                <w:sz w:val="19"/>
                <w:szCs w:val="19"/>
              </w:rPr>
              <w:t>C</w:t>
            </w:r>
            <w:r w:rsidR="00224A70" w:rsidRPr="009C32B2">
              <w:rPr>
                <w:rFonts w:ascii="Times New Roman" w:eastAsia="Times New Roman" w:hAnsi="Times New Roman"/>
                <w:color w:val="632423" w:themeColor="accent2" w:themeShade="80"/>
                <w:sz w:val="19"/>
                <w:szCs w:val="19"/>
              </w:rPr>
              <w:t>ultural.</w:t>
            </w:r>
          </w:p>
          <w:p w14:paraId="26AA4B9E" w14:textId="5B1AB407" w:rsidR="00AC19DD" w:rsidRPr="009C32B2" w:rsidRDefault="00224A70" w:rsidP="009C32B2">
            <w:pPr>
              <w:numPr>
                <w:ilvl w:val="0"/>
                <w:numId w:val="42"/>
              </w:numPr>
              <w:tabs>
                <w:tab w:val="left" w:pos="284"/>
              </w:tabs>
              <w:autoSpaceDE w:val="0"/>
              <w:autoSpaceDN w:val="0"/>
              <w:adjustRightInd w:val="0"/>
              <w:spacing w:after="0" w:line="240" w:lineRule="auto"/>
              <w:ind w:left="284" w:hanging="284"/>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Cátedra de la</w:t>
            </w:r>
            <w:r w:rsidR="00C01A02" w:rsidRPr="009C32B2">
              <w:rPr>
                <w:rFonts w:ascii="Times New Roman" w:eastAsia="Times New Roman" w:hAnsi="Times New Roman"/>
                <w:color w:val="632423" w:themeColor="accent2" w:themeShade="80"/>
                <w:sz w:val="19"/>
                <w:szCs w:val="19"/>
              </w:rPr>
              <w:t xml:space="preserve"> P</w:t>
            </w:r>
            <w:r w:rsidRPr="009C32B2">
              <w:rPr>
                <w:rFonts w:ascii="Times New Roman" w:eastAsia="Times New Roman" w:hAnsi="Times New Roman"/>
                <w:color w:val="632423" w:themeColor="accent2" w:themeShade="80"/>
                <w:sz w:val="19"/>
                <w:szCs w:val="19"/>
              </w:rPr>
              <w:t>az</w:t>
            </w:r>
          </w:p>
        </w:tc>
      </w:tr>
      <w:tr w:rsidR="00E35D52" w:rsidRPr="009C32B2" w14:paraId="1F8C11BA" w14:textId="77777777" w:rsidTr="00087762">
        <w:trPr>
          <w:trHeight w:val="415"/>
        </w:trPr>
        <w:tc>
          <w:tcPr>
            <w:tcW w:w="2479" w:type="pct"/>
            <w:shd w:val="clear" w:color="auto" w:fill="DBE5F1"/>
          </w:tcPr>
          <w:p w14:paraId="6D6A847A" w14:textId="77777777" w:rsidR="00E35D52" w:rsidRPr="009C32B2" w:rsidRDefault="005F5F00" w:rsidP="005B476B">
            <w:pPr>
              <w:tabs>
                <w:tab w:val="left" w:pos="0"/>
              </w:tabs>
              <w:autoSpaceDE w:val="0"/>
              <w:autoSpaceDN w:val="0"/>
              <w:adjustRightInd w:val="0"/>
              <w:spacing w:after="0" w:line="240" w:lineRule="auto"/>
              <w:jc w:val="center"/>
              <w:rPr>
                <w:rFonts w:ascii="Times New Roman" w:eastAsia="Times New Roman" w:hAnsi="Times New Roman"/>
                <w:b/>
                <w:bCs/>
                <w:color w:val="632423" w:themeColor="accent2" w:themeShade="80"/>
                <w:sz w:val="19"/>
                <w:szCs w:val="19"/>
              </w:rPr>
            </w:pPr>
            <w:r w:rsidRPr="009C32B2">
              <w:rPr>
                <w:rFonts w:ascii="Times New Roman" w:eastAsia="Times New Roman" w:hAnsi="Times New Roman"/>
                <w:b/>
                <w:bCs/>
                <w:color w:val="632423" w:themeColor="accent2" w:themeShade="80"/>
                <w:sz w:val="19"/>
                <w:szCs w:val="19"/>
              </w:rPr>
              <w:t xml:space="preserve">VANGUARDIA, </w:t>
            </w:r>
            <w:r w:rsidR="00E35D52" w:rsidRPr="009C32B2">
              <w:rPr>
                <w:rFonts w:ascii="Times New Roman" w:eastAsia="Times New Roman" w:hAnsi="Times New Roman"/>
                <w:b/>
                <w:bCs/>
                <w:color w:val="632423" w:themeColor="accent2" w:themeShade="80"/>
                <w:sz w:val="19"/>
                <w:szCs w:val="19"/>
              </w:rPr>
              <w:t>TECNOLOGÍA, INFORMÁTICA Y CONTABILIDAD</w:t>
            </w:r>
          </w:p>
        </w:tc>
        <w:tc>
          <w:tcPr>
            <w:tcW w:w="2521" w:type="pct"/>
            <w:shd w:val="clear" w:color="auto" w:fill="DBE5F1"/>
            <w:vAlign w:val="center"/>
          </w:tcPr>
          <w:p w14:paraId="2A692A64" w14:textId="77777777" w:rsidR="00E35D52" w:rsidRPr="009C32B2" w:rsidRDefault="00E35D52" w:rsidP="00087762">
            <w:pPr>
              <w:tabs>
                <w:tab w:val="left" w:pos="560"/>
              </w:tabs>
              <w:autoSpaceDE w:val="0"/>
              <w:autoSpaceDN w:val="0"/>
              <w:adjustRightInd w:val="0"/>
              <w:spacing w:after="0" w:line="240" w:lineRule="auto"/>
              <w:jc w:val="center"/>
              <w:rPr>
                <w:rFonts w:ascii="Times New Roman" w:eastAsia="Times New Roman" w:hAnsi="Times New Roman"/>
                <w:b/>
                <w:bCs/>
                <w:color w:val="632423" w:themeColor="accent2" w:themeShade="80"/>
                <w:sz w:val="19"/>
                <w:szCs w:val="19"/>
              </w:rPr>
            </w:pPr>
            <w:r w:rsidRPr="009C32B2">
              <w:rPr>
                <w:rFonts w:ascii="Times New Roman" w:eastAsia="Times New Roman" w:hAnsi="Times New Roman"/>
                <w:b/>
                <w:bCs/>
                <w:color w:val="632423" w:themeColor="accent2" w:themeShade="80"/>
                <w:sz w:val="19"/>
                <w:szCs w:val="19"/>
              </w:rPr>
              <w:t>ARTE, DEPORTE Y APROVECHAMIENTO DEL TIEMPO LIBRE</w:t>
            </w:r>
          </w:p>
        </w:tc>
      </w:tr>
      <w:tr w:rsidR="00E35D52" w:rsidRPr="009C32B2" w14:paraId="0C0DB12B" w14:textId="77777777" w:rsidTr="005B476B">
        <w:trPr>
          <w:trHeight w:val="1798"/>
        </w:trPr>
        <w:tc>
          <w:tcPr>
            <w:tcW w:w="2479" w:type="pct"/>
          </w:tcPr>
          <w:p w14:paraId="5B90C66A" w14:textId="119407C1" w:rsidR="00FC2931" w:rsidRPr="009C32B2" w:rsidRDefault="00E35D52" w:rsidP="00E624AA">
            <w:pPr>
              <w:pStyle w:val="Prrafodelista"/>
              <w:numPr>
                <w:ilvl w:val="0"/>
                <w:numId w:val="96"/>
              </w:numPr>
              <w:tabs>
                <w:tab w:val="left" w:pos="0"/>
                <w:tab w:val="left" w:pos="28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 xml:space="preserve">Proyecto de Gestión </w:t>
            </w:r>
            <w:r w:rsidR="00C01A02" w:rsidRPr="009C32B2">
              <w:rPr>
                <w:rFonts w:ascii="Times New Roman" w:eastAsia="Times New Roman" w:hAnsi="Times New Roman"/>
                <w:color w:val="632423" w:themeColor="accent2" w:themeShade="80"/>
                <w:sz w:val="19"/>
                <w:szCs w:val="19"/>
              </w:rPr>
              <w:t>E</w:t>
            </w:r>
            <w:r w:rsidRPr="009C32B2">
              <w:rPr>
                <w:rFonts w:ascii="Times New Roman" w:eastAsia="Times New Roman" w:hAnsi="Times New Roman"/>
                <w:color w:val="632423" w:themeColor="accent2" w:themeShade="80"/>
                <w:sz w:val="19"/>
                <w:szCs w:val="19"/>
              </w:rPr>
              <w:t>mpresarial</w:t>
            </w:r>
          </w:p>
          <w:p w14:paraId="5C18B30A" w14:textId="77777777" w:rsidR="00FC2931" w:rsidRPr="009C32B2" w:rsidRDefault="00E35D52" w:rsidP="00E624AA">
            <w:pPr>
              <w:pStyle w:val="Prrafodelista"/>
              <w:numPr>
                <w:ilvl w:val="0"/>
                <w:numId w:val="96"/>
              </w:numPr>
              <w:tabs>
                <w:tab w:val="left" w:pos="0"/>
                <w:tab w:val="left" w:pos="28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Proyecto Vanguardia</w:t>
            </w:r>
          </w:p>
          <w:p w14:paraId="3A995B01" w14:textId="72A8618A" w:rsidR="00FC2931" w:rsidRPr="009C32B2" w:rsidRDefault="00E35D52" w:rsidP="00E624AA">
            <w:pPr>
              <w:pStyle w:val="Prrafodelista"/>
              <w:numPr>
                <w:ilvl w:val="0"/>
                <w:numId w:val="96"/>
              </w:numPr>
              <w:tabs>
                <w:tab w:val="left" w:pos="0"/>
                <w:tab w:val="left" w:pos="313"/>
                <w:tab w:val="left" w:pos="525"/>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bCs/>
                <w:color w:val="632423" w:themeColor="accent2" w:themeShade="80"/>
                <w:sz w:val="19"/>
                <w:szCs w:val="19"/>
              </w:rPr>
              <w:t xml:space="preserve">Sala de informática con </w:t>
            </w:r>
            <w:r w:rsidR="009C32B2" w:rsidRPr="009C32B2">
              <w:rPr>
                <w:rFonts w:ascii="Times New Roman" w:eastAsia="Times New Roman" w:hAnsi="Times New Roman"/>
                <w:bCs/>
                <w:color w:val="632423" w:themeColor="accent2" w:themeShade="80"/>
                <w:sz w:val="19"/>
                <w:szCs w:val="19"/>
              </w:rPr>
              <w:t>Internet</w:t>
            </w:r>
          </w:p>
          <w:p w14:paraId="2844FD12" w14:textId="77777777" w:rsidR="005F5F00" w:rsidRPr="009C32B2" w:rsidRDefault="005F5F00" w:rsidP="00E624AA">
            <w:pPr>
              <w:pStyle w:val="Prrafodelista"/>
              <w:numPr>
                <w:ilvl w:val="0"/>
                <w:numId w:val="96"/>
              </w:numPr>
              <w:tabs>
                <w:tab w:val="left" w:pos="0"/>
                <w:tab w:val="left" w:pos="28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bCs/>
                <w:color w:val="632423" w:themeColor="accent2" w:themeShade="80"/>
                <w:sz w:val="19"/>
                <w:szCs w:val="19"/>
              </w:rPr>
              <w:t xml:space="preserve">Sala especializada de tecnología </w:t>
            </w:r>
          </w:p>
          <w:p w14:paraId="79AD6EDB" w14:textId="74AB66C2" w:rsidR="00FC2931" w:rsidRPr="009C32B2" w:rsidRDefault="00A8165A" w:rsidP="00E624AA">
            <w:pPr>
              <w:pStyle w:val="Prrafodelista"/>
              <w:numPr>
                <w:ilvl w:val="0"/>
                <w:numId w:val="96"/>
              </w:numPr>
              <w:tabs>
                <w:tab w:val="left" w:pos="0"/>
                <w:tab w:val="left" w:pos="28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Feria Micro</w:t>
            </w:r>
            <w:r w:rsidR="00E35D52" w:rsidRPr="009C32B2">
              <w:rPr>
                <w:rFonts w:ascii="Times New Roman" w:eastAsia="Times New Roman" w:hAnsi="Times New Roman"/>
                <w:color w:val="632423" w:themeColor="accent2" w:themeShade="80"/>
                <w:sz w:val="19"/>
                <w:szCs w:val="19"/>
              </w:rPr>
              <w:t xml:space="preserve">empresarial </w:t>
            </w:r>
            <w:r w:rsidR="00C01A02" w:rsidRPr="009C32B2">
              <w:rPr>
                <w:rFonts w:ascii="Times New Roman" w:eastAsia="Times New Roman" w:hAnsi="Times New Roman"/>
                <w:color w:val="632423" w:themeColor="accent2" w:themeShade="80"/>
                <w:sz w:val="19"/>
                <w:szCs w:val="19"/>
              </w:rPr>
              <w:t>A</w:t>
            </w:r>
            <w:r w:rsidR="00E35D52" w:rsidRPr="009C32B2">
              <w:rPr>
                <w:rFonts w:ascii="Times New Roman" w:eastAsia="Times New Roman" w:hAnsi="Times New Roman"/>
                <w:color w:val="632423" w:themeColor="accent2" w:themeShade="80"/>
                <w:sz w:val="19"/>
                <w:szCs w:val="19"/>
              </w:rPr>
              <w:t>ntoniana</w:t>
            </w:r>
          </w:p>
          <w:p w14:paraId="0D82C72A" w14:textId="77777777" w:rsidR="00FC2931" w:rsidRPr="009C32B2" w:rsidRDefault="00375183" w:rsidP="00E624AA">
            <w:pPr>
              <w:pStyle w:val="Prrafodelista"/>
              <w:numPr>
                <w:ilvl w:val="0"/>
                <w:numId w:val="96"/>
              </w:numPr>
              <w:tabs>
                <w:tab w:val="left" w:pos="0"/>
                <w:tab w:val="left" w:pos="28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Página web</w:t>
            </w:r>
            <w:r w:rsidR="00224A70" w:rsidRPr="009C32B2">
              <w:rPr>
                <w:rFonts w:ascii="Times New Roman" w:eastAsia="Times New Roman" w:hAnsi="Times New Roman"/>
                <w:color w:val="632423" w:themeColor="accent2" w:themeShade="80"/>
                <w:sz w:val="19"/>
                <w:szCs w:val="19"/>
              </w:rPr>
              <w:t xml:space="preserve"> y </w:t>
            </w:r>
            <w:r w:rsidR="008A03C8" w:rsidRPr="009C32B2">
              <w:rPr>
                <w:rFonts w:ascii="Times New Roman" w:eastAsia="Times New Roman" w:hAnsi="Times New Roman"/>
                <w:color w:val="632423" w:themeColor="accent2" w:themeShade="80"/>
                <w:sz w:val="19"/>
                <w:szCs w:val="19"/>
              </w:rPr>
              <w:t>plataforma virtual</w:t>
            </w:r>
          </w:p>
          <w:p w14:paraId="77C5BBE7" w14:textId="77777777" w:rsidR="00A8165A" w:rsidRPr="009C32B2" w:rsidRDefault="005B3961" w:rsidP="00E624AA">
            <w:pPr>
              <w:pStyle w:val="Prrafodelista"/>
              <w:numPr>
                <w:ilvl w:val="0"/>
                <w:numId w:val="96"/>
              </w:numPr>
              <w:tabs>
                <w:tab w:val="left" w:pos="0"/>
                <w:tab w:val="left" w:pos="28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Apoyos tecnológicos en el aula de clases</w:t>
            </w:r>
            <w:r w:rsidR="00A8165A" w:rsidRPr="009C32B2">
              <w:rPr>
                <w:rFonts w:ascii="Times New Roman" w:eastAsia="Times New Roman" w:hAnsi="Times New Roman"/>
                <w:color w:val="632423" w:themeColor="accent2" w:themeShade="80"/>
                <w:sz w:val="19"/>
                <w:szCs w:val="19"/>
              </w:rPr>
              <w:t>.</w:t>
            </w:r>
          </w:p>
          <w:p w14:paraId="6D1F569E" w14:textId="70183940" w:rsidR="00C01A02" w:rsidRPr="009C32B2" w:rsidRDefault="00C01A02" w:rsidP="00E624AA">
            <w:pPr>
              <w:pStyle w:val="Prrafodelista"/>
              <w:numPr>
                <w:ilvl w:val="0"/>
                <w:numId w:val="96"/>
              </w:numPr>
              <w:tabs>
                <w:tab w:val="left" w:pos="0"/>
                <w:tab w:val="left" w:pos="28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Articulación con la Educación Superior:  SENA</w:t>
            </w:r>
          </w:p>
        </w:tc>
        <w:tc>
          <w:tcPr>
            <w:tcW w:w="2521" w:type="pct"/>
          </w:tcPr>
          <w:p w14:paraId="664AECB9" w14:textId="77777777" w:rsidR="00E35D52" w:rsidRPr="009C32B2" w:rsidRDefault="00375183" w:rsidP="00E624AA">
            <w:pPr>
              <w:numPr>
                <w:ilvl w:val="0"/>
                <w:numId w:val="74"/>
              </w:numPr>
              <w:tabs>
                <w:tab w:val="left" w:pos="284"/>
              </w:tabs>
              <w:autoSpaceDE w:val="0"/>
              <w:autoSpaceDN w:val="0"/>
              <w:adjustRightInd w:val="0"/>
              <w:spacing w:after="0" w:line="240" w:lineRule="auto"/>
              <w:ind w:hanging="720"/>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Dibujo a</w:t>
            </w:r>
            <w:r w:rsidR="00E35D52" w:rsidRPr="009C32B2">
              <w:rPr>
                <w:rFonts w:ascii="Times New Roman" w:eastAsia="Times New Roman" w:hAnsi="Times New Roman"/>
                <w:color w:val="632423" w:themeColor="accent2" w:themeShade="80"/>
                <w:sz w:val="19"/>
                <w:szCs w:val="19"/>
              </w:rPr>
              <w:t>rtístico</w:t>
            </w:r>
          </w:p>
          <w:p w14:paraId="636862D3" w14:textId="77777777" w:rsidR="00E35D52" w:rsidRPr="009C32B2" w:rsidRDefault="00E35D52" w:rsidP="00E624AA">
            <w:pPr>
              <w:numPr>
                <w:ilvl w:val="0"/>
                <w:numId w:val="43"/>
              </w:numPr>
              <w:tabs>
                <w:tab w:val="left" w:pos="284"/>
              </w:tabs>
              <w:autoSpaceDE w:val="0"/>
              <w:autoSpaceDN w:val="0"/>
              <w:adjustRightInd w:val="0"/>
              <w:spacing w:after="0" w:line="240" w:lineRule="auto"/>
              <w:ind w:left="284" w:hanging="284"/>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 xml:space="preserve">Danzas   </w:t>
            </w:r>
          </w:p>
          <w:p w14:paraId="36A42EE4" w14:textId="77777777" w:rsidR="00E35D52" w:rsidRPr="009C32B2" w:rsidRDefault="00375183" w:rsidP="00E624AA">
            <w:pPr>
              <w:numPr>
                <w:ilvl w:val="0"/>
                <w:numId w:val="43"/>
              </w:numPr>
              <w:tabs>
                <w:tab w:val="left" w:pos="284"/>
              </w:tabs>
              <w:autoSpaceDE w:val="0"/>
              <w:autoSpaceDN w:val="0"/>
              <w:adjustRightInd w:val="0"/>
              <w:spacing w:after="0" w:line="240" w:lineRule="auto"/>
              <w:ind w:left="284" w:hanging="284"/>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Escuela de p</w:t>
            </w:r>
            <w:r w:rsidR="00E35D52" w:rsidRPr="009C32B2">
              <w:rPr>
                <w:rFonts w:ascii="Times New Roman" w:eastAsia="Times New Roman" w:hAnsi="Times New Roman"/>
                <w:color w:val="632423" w:themeColor="accent2" w:themeShade="80"/>
                <w:sz w:val="19"/>
                <w:szCs w:val="19"/>
              </w:rPr>
              <w:t xml:space="preserve">orras </w:t>
            </w:r>
          </w:p>
          <w:p w14:paraId="53A7AC6E" w14:textId="77777777" w:rsidR="00E35D52" w:rsidRPr="009C32B2" w:rsidRDefault="00E35D52" w:rsidP="00E624AA">
            <w:pPr>
              <w:numPr>
                <w:ilvl w:val="0"/>
                <w:numId w:val="43"/>
              </w:numPr>
              <w:tabs>
                <w:tab w:val="left" w:pos="284"/>
              </w:tabs>
              <w:autoSpaceDE w:val="0"/>
              <w:autoSpaceDN w:val="0"/>
              <w:adjustRightInd w:val="0"/>
              <w:spacing w:after="0" w:line="240" w:lineRule="auto"/>
              <w:ind w:left="284" w:hanging="284"/>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 xml:space="preserve">Música  </w:t>
            </w:r>
          </w:p>
          <w:p w14:paraId="628EDC5D" w14:textId="77777777" w:rsidR="00E35D52" w:rsidRPr="009C32B2" w:rsidRDefault="00375183" w:rsidP="00E624AA">
            <w:pPr>
              <w:numPr>
                <w:ilvl w:val="0"/>
                <w:numId w:val="43"/>
              </w:numPr>
              <w:tabs>
                <w:tab w:val="left" w:pos="284"/>
              </w:tabs>
              <w:autoSpaceDE w:val="0"/>
              <w:autoSpaceDN w:val="0"/>
              <w:adjustRightInd w:val="0"/>
              <w:spacing w:after="0" w:line="240" w:lineRule="auto"/>
              <w:ind w:left="284" w:hanging="284"/>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Banda m</w:t>
            </w:r>
            <w:r w:rsidR="00E35D52" w:rsidRPr="009C32B2">
              <w:rPr>
                <w:rFonts w:ascii="Times New Roman" w:eastAsia="Times New Roman" w:hAnsi="Times New Roman"/>
                <w:color w:val="632423" w:themeColor="accent2" w:themeShade="80"/>
                <w:sz w:val="19"/>
                <w:szCs w:val="19"/>
              </w:rPr>
              <w:t>arcial</w:t>
            </w:r>
          </w:p>
          <w:p w14:paraId="1DA8C4E9" w14:textId="77777777" w:rsidR="00E35D52" w:rsidRPr="009C32B2" w:rsidRDefault="00224A70" w:rsidP="00E624AA">
            <w:pPr>
              <w:numPr>
                <w:ilvl w:val="0"/>
                <w:numId w:val="43"/>
              </w:numPr>
              <w:tabs>
                <w:tab w:val="left" w:pos="284"/>
              </w:tabs>
              <w:autoSpaceDE w:val="0"/>
              <w:autoSpaceDN w:val="0"/>
              <w:adjustRightInd w:val="0"/>
              <w:spacing w:after="0" w:line="240" w:lineRule="auto"/>
              <w:ind w:left="284" w:hanging="284"/>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Actividades de integración cultural.</w:t>
            </w:r>
          </w:p>
          <w:p w14:paraId="6E96F269" w14:textId="77777777" w:rsidR="00E35D52" w:rsidRPr="009C32B2" w:rsidRDefault="00E35D52" w:rsidP="00E624AA">
            <w:pPr>
              <w:numPr>
                <w:ilvl w:val="0"/>
                <w:numId w:val="43"/>
              </w:numPr>
              <w:tabs>
                <w:tab w:val="left" w:pos="284"/>
              </w:tabs>
              <w:autoSpaceDE w:val="0"/>
              <w:autoSpaceDN w:val="0"/>
              <w:adjustRightInd w:val="0"/>
              <w:spacing w:after="0" w:line="240" w:lineRule="auto"/>
              <w:ind w:left="284" w:hanging="284"/>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Coro estudiantil</w:t>
            </w:r>
          </w:p>
          <w:p w14:paraId="2FDEA932" w14:textId="77777777" w:rsidR="00224A70" w:rsidRPr="009C32B2" w:rsidRDefault="00224A70" w:rsidP="00E624AA">
            <w:pPr>
              <w:numPr>
                <w:ilvl w:val="0"/>
                <w:numId w:val="43"/>
              </w:numPr>
              <w:tabs>
                <w:tab w:val="left" w:pos="284"/>
              </w:tabs>
              <w:autoSpaceDE w:val="0"/>
              <w:autoSpaceDN w:val="0"/>
              <w:adjustRightInd w:val="0"/>
              <w:spacing w:after="0" w:line="240" w:lineRule="auto"/>
              <w:ind w:left="284" w:hanging="284"/>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Olimpiadas deportivas antonianas.</w:t>
            </w:r>
          </w:p>
        </w:tc>
      </w:tr>
      <w:tr w:rsidR="00AC19DD" w:rsidRPr="009C32B2" w14:paraId="18D43496" w14:textId="77777777" w:rsidTr="00087762">
        <w:trPr>
          <w:trHeight w:val="329"/>
        </w:trPr>
        <w:tc>
          <w:tcPr>
            <w:tcW w:w="2479" w:type="pct"/>
            <w:shd w:val="clear" w:color="auto" w:fill="DBE5F1"/>
            <w:vAlign w:val="center"/>
          </w:tcPr>
          <w:p w14:paraId="04527579" w14:textId="77777777" w:rsidR="00AC19DD" w:rsidRPr="009C32B2" w:rsidRDefault="00AC19DD" w:rsidP="00087762">
            <w:pPr>
              <w:autoSpaceDE w:val="0"/>
              <w:autoSpaceDN w:val="0"/>
              <w:adjustRightInd w:val="0"/>
              <w:spacing w:after="0" w:line="240" w:lineRule="atLeast"/>
              <w:jc w:val="center"/>
              <w:rPr>
                <w:rFonts w:ascii="Times New Roman" w:eastAsia="Times New Roman" w:hAnsi="Times New Roman"/>
                <w:b/>
                <w:bCs/>
                <w:color w:val="632423" w:themeColor="accent2" w:themeShade="80"/>
                <w:sz w:val="19"/>
                <w:szCs w:val="19"/>
              </w:rPr>
            </w:pPr>
            <w:r w:rsidRPr="009C32B2">
              <w:rPr>
                <w:rFonts w:ascii="Times New Roman" w:eastAsia="Times New Roman" w:hAnsi="Times New Roman"/>
                <w:b/>
                <w:bCs/>
                <w:color w:val="632423" w:themeColor="accent2" w:themeShade="80"/>
                <w:sz w:val="19"/>
                <w:szCs w:val="19"/>
              </w:rPr>
              <w:t>BIENESTAR ESTUDIANTIL</w:t>
            </w:r>
          </w:p>
        </w:tc>
        <w:tc>
          <w:tcPr>
            <w:tcW w:w="2521" w:type="pct"/>
            <w:shd w:val="clear" w:color="auto" w:fill="DBE5F1"/>
            <w:vAlign w:val="center"/>
          </w:tcPr>
          <w:p w14:paraId="6A7154EF" w14:textId="77777777" w:rsidR="00AC19DD" w:rsidRPr="009C32B2" w:rsidRDefault="00AC19DD" w:rsidP="00087762">
            <w:pPr>
              <w:tabs>
                <w:tab w:val="left" w:pos="560"/>
              </w:tabs>
              <w:autoSpaceDE w:val="0"/>
              <w:autoSpaceDN w:val="0"/>
              <w:adjustRightInd w:val="0"/>
              <w:spacing w:after="0" w:line="240" w:lineRule="auto"/>
              <w:ind w:left="280" w:hanging="280"/>
              <w:jc w:val="center"/>
              <w:rPr>
                <w:rFonts w:ascii="Times New Roman" w:eastAsia="Times New Roman" w:hAnsi="Times New Roman"/>
                <w:b/>
                <w:bCs/>
                <w:color w:val="632423" w:themeColor="accent2" w:themeShade="80"/>
                <w:sz w:val="19"/>
                <w:szCs w:val="19"/>
              </w:rPr>
            </w:pPr>
            <w:r w:rsidRPr="009C32B2">
              <w:rPr>
                <w:rFonts w:ascii="Times New Roman" w:eastAsia="Times New Roman" w:hAnsi="Times New Roman"/>
                <w:b/>
                <w:bCs/>
                <w:color w:val="632423" w:themeColor="accent2" w:themeShade="80"/>
                <w:sz w:val="19"/>
                <w:szCs w:val="19"/>
              </w:rPr>
              <w:t>ORIENTACIÒN ESCOLAR</w:t>
            </w:r>
          </w:p>
        </w:tc>
      </w:tr>
      <w:tr w:rsidR="005F5F00" w:rsidRPr="009C32B2" w14:paraId="0EE3ABE3" w14:textId="77777777" w:rsidTr="005F5F00">
        <w:trPr>
          <w:trHeight w:val="1282"/>
        </w:trPr>
        <w:tc>
          <w:tcPr>
            <w:tcW w:w="2479" w:type="pct"/>
            <w:vMerge w:val="restart"/>
          </w:tcPr>
          <w:p w14:paraId="1FF21737" w14:textId="77777777" w:rsidR="005F5F00" w:rsidRPr="009C32B2" w:rsidRDefault="005F5F00" w:rsidP="00E624AA">
            <w:pPr>
              <w:numPr>
                <w:ilvl w:val="0"/>
                <w:numId w:val="74"/>
              </w:numPr>
              <w:tabs>
                <w:tab w:val="left" w:pos="284"/>
                <w:tab w:val="left" w:pos="560"/>
              </w:tabs>
              <w:autoSpaceDE w:val="0"/>
              <w:autoSpaceDN w:val="0"/>
              <w:adjustRightInd w:val="0"/>
              <w:spacing w:after="0" w:line="240" w:lineRule="auto"/>
              <w:ind w:hanging="720"/>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 xml:space="preserve">Biblioteca  </w:t>
            </w:r>
          </w:p>
          <w:p w14:paraId="25715FB7" w14:textId="77777777" w:rsidR="005F5F00" w:rsidRPr="009C32B2" w:rsidRDefault="00375183" w:rsidP="00E624AA">
            <w:pPr>
              <w:numPr>
                <w:ilvl w:val="0"/>
                <w:numId w:val="45"/>
              </w:numPr>
              <w:tabs>
                <w:tab w:val="left" w:pos="284"/>
                <w:tab w:val="left" w:pos="560"/>
              </w:tabs>
              <w:autoSpaceDE w:val="0"/>
              <w:autoSpaceDN w:val="0"/>
              <w:adjustRightInd w:val="0"/>
              <w:spacing w:after="0" w:line="240" w:lineRule="auto"/>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Cancha m</w:t>
            </w:r>
            <w:r w:rsidR="005F5F00" w:rsidRPr="009C32B2">
              <w:rPr>
                <w:rFonts w:ascii="Times New Roman" w:eastAsia="Times New Roman" w:hAnsi="Times New Roman"/>
                <w:color w:val="632423" w:themeColor="accent2" w:themeShade="80"/>
                <w:sz w:val="19"/>
                <w:szCs w:val="19"/>
              </w:rPr>
              <w:t xml:space="preserve">últiple </w:t>
            </w:r>
          </w:p>
          <w:p w14:paraId="0971B4F1" w14:textId="77777777" w:rsidR="005F5F00" w:rsidRPr="009C32B2" w:rsidRDefault="005F5F00" w:rsidP="00E624AA">
            <w:pPr>
              <w:numPr>
                <w:ilvl w:val="0"/>
                <w:numId w:val="45"/>
              </w:numPr>
              <w:tabs>
                <w:tab w:val="left" w:pos="284"/>
                <w:tab w:val="left" w:pos="560"/>
              </w:tabs>
              <w:autoSpaceDE w:val="0"/>
              <w:autoSpaceDN w:val="0"/>
              <w:adjustRightInd w:val="0"/>
              <w:spacing w:after="0" w:line="240" w:lineRule="auto"/>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Patios cubiertos – Domo</w:t>
            </w:r>
          </w:p>
          <w:p w14:paraId="6A3743A3" w14:textId="77777777" w:rsidR="005F5F00" w:rsidRPr="009C32B2" w:rsidRDefault="005F5F00" w:rsidP="00E624AA">
            <w:pPr>
              <w:numPr>
                <w:ilvl w:val="0"/>
                <w:numId w:val="45"/>
              </w:numPr>
              <w:tabs>
                <w:tab w:val="left" w:pos="284"/>
                <w:tab w:val="left" w:pos="560"/>
              </w:tabs>
              <w:autoSpaceDE w:val="0"/>
              <w:autoSpaceDN w:val="0"/>
              <w:adjustRightInd w:val="0"/>
              <w:spacing w:after="0" w:line="240" w:lineRule="auto"/>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 xml:space="preserve">Parque infantil y ludoteca </w:t>
            </w:r>
          </w:p>
          <w:p w14:paraId="652AA5FF" w14:textId="77777777" w:rsidR="005F5F00" w:rsidRPr="009C32B2" w:rsidRDefault="00375183" w:rsidP="00E624AA">
            <w:pPr>
              <w:numPr>
                <w:ilvl w:val="0"/>
                <w:numId w:val="45"/>
              </w:numPr>
              <w:tabs>
                <w:tab w:val="left" w:pos="284"/>
                <w:tab w:val="left" w:pos="560"/>
              </w:tabs>
              <w:autoSpaceDE w:val="0"/>
              <w:autoSpaceDN w:val="0"/>
              <w:adjustRightInd w:val="0"/>
              <w:spacing w:after="0" w:line="240" w:lineRule="auto"/>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Restaurante e</w:t>
            </w:r>
            <w:r w:rsidR="005F5F00" w:rsidRPr="009C32B2">
              <w:rPr>
                <w:rFonts w:ascii="Times New Roman" w:eastAsia="Times New Roman" w:hAnsi="Times New Roman"/>
                <w:color w:val="632423" w:themeColor="accent2" w:themeShade="80"/>
                <w:sz w:val="19"/>
                <w:szCs w:val="19"/>
              </w:rPr>
              <w:t xml:space="preserve">scolar </w:t>
            </w:r>
          </w:p>
          <w:p w14:paraId="302F030D" w14:textId="77777777" w:rsidR="005F5F00" w:rsidRPr="009C32B2" w:rsidRDefault="005F5F00" w:rsidP="00E624AA">
            <w:pPr>
              <w:numPr>
                <w:ilvl w:val="0"/>
                <w:numId w:val="45"/>
              </w:numPr>
              <w:tabs>
                <w:tab w:val="left" w:pos="284"/>
                <w:tab w:val="left" w:pos="560"/>
              </w:tabs>
              <w:autoSpaceDE w:val="0"/>
              <w:autoSpaceDN w:val="0"/>
              <w:adjustRightInd w:val="0"/>
              <w:spacing w:after="0" w:line="240" w:lineRule="auto"/>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 xml:space="preserve">Auditorio – Teatro  </w:t>
            </w:r>
          </w:p>
          <w:p w14:paraId="1694D447" w14:textId="77777777" w:rsidR="005F5F00" w:rsidRPr="009C32B2" w:rsidRDefault="005F5F00" w:rsidP="00E624AA">
            <w:pPr>
              <w:numPr>
                <w:ilvl w:val="0"/>
                <w:numId w:val="45"/>
              </w:numPr>
              <w:tabs>
                <w:tab w:val="left" w:pos="284"/>
                <w:tab w:val="left" w:pos="560"/>
              </w:tabs>
              <w:autoSpaceDE w:val="0"/>
              <w:autoSpaceDN w:val="0"/>
              <w:adjustRightInd w:val="0"/>
              <w:spacing w:after="0" w:line="240" w:lineRule="auto"/>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Oratorio</w:t>
            </w:r>
          </w:p>
          <w:p w14:paraId="66A0775D" w14:textId="77777777" w:rsidR="005F5F00" w:rsidRPr="009C32B2" w:rsidRDefault="005F5F00" w:rsidP="00E624AA">
            <w:pPr>
              <w:numPr>
                <w:ilvl w:val="0"/>
                <w:numId w:val="45"/>
              </w:numPr>
              <w:tabs>
                <w:tab w:val="left" w:pos="284"/>
                <w:tab w:val="left" w:pos="560"/>
              </w:tabs>
              <w:autoSpaceDE w:val="0"/>
              <w:autoSpaceDN w:val="0"/>
              <w:adjustRightInd w:val="0"/>
              <w:spacing w:after="0" w:line="240" w:lineRule="auto"/>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Asesoría y acompañamiento de tareas</w:t>
            </w:r>
          </w:p>
          <w:p w14:paraId="3510273E" w14:textId="77777777" w:rsidR="005F5F00" w:rsidRPr="009C32B2" w:rsidRDefault="005F5F00" w:rsidP="00E624AA">
            <w:pPr>
              <w:numPr>
                <w:ilvl w:val="0"/>
                <w:numId w:val="45"/>
              </w:numPr>
              <w:tabs>
                <w:tab w:val="left" w:pos="284"/>
                <w:tab w:val="left" w:pos="560"/>
              </w:tabs>
              <w:autoSpaceDE w:val="0"/>
              <w:autoSpaceDN w:val="0"/>
              <w:adjustRightInd w:val="0"/>
              <w:spacing w:after="0" w:line="240" w:lineRule="auto"/>
              <w:jc w:val="both"/>
              <w:rPr>
                <w:rFonts w:ascii="Times New Roman" w:eastAsia="Times New Roman" w:hAnsi="Times New Roman"/>
                <w:b/>
                <w:bCs/>
                <w:color w:val="632423" w:themeColor="accent2" w:themeShade="80"/>
                <w:sz w:val="19"/>
                <w:szCs w:val="19"/>
              </w:rPr>
            </w:pPr>
            <w:r w:rsidRPr="009C32B2">
              <w:rPr>
                <w:rFonts w:ascii="Times New Roman" w:eastAsia="Times New Roman" w:hAnsi="Times New Roman"/>
                <w:color w:val="632423" w:themeColor="accent2" w:themeShade="80"/>
                <w:sz w:val="19"/>
                <w:szCs w:val="19"/>
              </w:rPr>
              <w:t>Salón exclusivo para atención a padres</w:t>
            </w:r>
          </w:p>
          <w:p w14:paraId="47BE440C" w14:textId="77777777" w:rsidR="005F5F00" w:rsidRPr="009C32B2" w:rsidRDefault="005F5F00" w:rsidP="00E624AA">
            <w:pPr>
              <w:numPr>
                <w:ilvl w:val="0"/>
                <w:numId w:val="45"/>
              </w:numPr>
              <w:tabs>
                <w:tab w:val="left" w:pos="284"/>
                <w:tab w:val="left" w:pos="560"/>
              </w:tabs>
              <w:autoSpaceDE w:val="0"/>
              <w:autoSpaceDN w:val="0"/>
              <w:adjustRightInd w:val="0"/>
              <w:spacing w:after="0" w:line="240" w:lineRule="auto"/>
              <w:jc w:val="both"/>
              <w:rPr>
                <w:rFonts w:ascii="Times New Roman" w:eastAsia="Times New Roman" w:hAnsi="Times New Roman"/>
                <w:bCs/>
                <w:color w:val="632423" w:themeColor="accent2" w:themeShade="80"/>
                <w:sz w:val="19"/>
                <w:szCs w:val="19"/>
              </w:rPr>
            </w:pPr>
            <w:r w:rsidRPr="009C32B2">
              <w:rPr>
                <w:rFonts w:ascii="Times New Roman" w:eastAsia="Times New Roman" w:hAnsi="Times New Roman"/>
                <w:bCs/>
                <w:color w:val="632423" w:themeColor="accent2" w:themeShade="80"/>
                <w:sz w:val="19"/>
                <w:szCs w:val="19"/>
              </w:rPr>
              <w:t>Ruta escolar</w:t>
            </w:r>
          </w:p>
          <w:p w14:paraId="694567FC" w14:textId="77777777" w:rsidR="005F5F00" w:rsidRPr="009C32B2" w:rsidRDefault="005F5F00" w:rsidP="00E624AA">
            <w:pPr>
              <w:numPr>
                <w:ilvl w:val="0"/>
                <w:numId w:val="45"/>
              </w:numPr>
              <w:tabs>
                <w:tab w:val="left" w:pos="284"/>
                <w:tab w:val="left" w:pos="560"/>
              </w:tabs>
              <w:autoSpaceDE w:val="0"/>
              <w:autoSpaceDN w:val="0"/>
              <w:adjustRightInd w:val="0"/>
              <w:spacing w:after="0" w:line="240" w:lineRule="auto"/>
              <w:jc w:val="both"/>
              <w:rPr>
                <w:rFonts w:ascii="Times New Roman" w:eastAsia="Times New Roman" w:hAnsi="Times New Roman"/>
                <w:bCs/>
                <w:color w:val="632423" w:themeColor="accent2" w:themeShade="80"/>
                <w:sz w:val="19"/>
                <w:szCs w:val="19"/>
              </w:rPr>
            </w:pPr>
            <w:r w:rsidRPr="009C32B2">
              <w:rPr>
                <w:rFonts w:ascii="Times New Roman" w:eastAsia="Times New Roman" w:hAnsi="Times New Roman"/>
                <w:bCs/>
                <w:color w:val="632423" w:themeColor="accent2" w:themeShade="80"/>
                <w:sz w:val="19"/>
                <w:szCs w:val="19"/>
              </w:rPr>
              <w:t>Servicio social</w:t>
            </w:r>
          </w:p>
          <w:p w14:paraId="26B31068" w14:textId="017D5CF4" w:rsidR="005F5F00" w:rsidRPr="009C32B2" w:rsidRDefault="005F5F00" w:rsidP="00E624AA">
            <w:pPr>
              <w:numPr>
                <w:ilvl w:val="0"/>
                <w:numId w:val="45"/>
              </w:numPr>
              <w:tabs>
                <w:tab w:val="left" w:pos="284"/>
                <w:tab w:val="left" w:pos="560"/>
              </w:tabs>
              <w:autoSpaceDE w:val="0"/>
              <w:autoSpaceDN w:val="0"/>
              <w:adjustRightInd w:val="0"/>
              <w:spacing w:after="0" w:line="240" w:lineRule="auto"/>
              <w:jc w:val="both"/>
              <w:rPr>
                <w:rFonts w:ascii="Times New Roman" w:eastAsia="Times New Roman" w:hAnsi="Times New Roman"/>
                <w:bCs/>
                <w:color w:val="632423" w:themeColor="accent2" w:themeShade="80"/>
                <w:sz w:val="19"/>
                <w:szCs w:val="19"/>
              </w:rPr>
            </w:pPr>
            <w:r w:rsidRPr="009C32B2">
              <w:rPr>
                <w:rFonts w:ascii="Times New Roman" w:eastAsia="Times New Roman" w:hAnsi="Times New Roman"/>
                <w:bCs/>
                <w:color w:val="632423" w:themeColor="accent2" w:themeShade="80"/>
                <w:sz w:val="19"/>
                <w:szCs w:val="19"/>
              </w:rPr>
              <w:t>Refuerzo escolar - grado once</w:t>
            </w:r>
            <w:r w:rsidR="00C01A02" w:rsidRPr="009C32B2">
              <w:rPr>
                <w:rFonts w:ascii="Times New Roman" w:eastAsia="Times New Roman" w:hAnsi="Times New Roman"/>
                <w:bCs/>
                <w:color w:val="632423" w:themeColor="accent2" w:themeShade="80"/>
                <w:sz w:val="19"/>
                <w:szCs w:val="19"/>
              </w:rPr>
              <w:t>, Saber 11°</w:t>
            </w:r>
          </w:p>
          <w:p w14:paraId="3E8921CD" w14:textId="376400A5" w:rsidR="005F5F00" w:rsidRPr="009C32B2" w:rsidRDefault="005F5F00" w:rsidP="00E624AA">
            <w:pPr>
              <w:numPr>
                <w:ilvl w:val="0"/>
                <w:numId w:val="45"/>
              </w:numPr>
              <w:tabs>
                <w:tab w:val="left" w:pos="284"/>
                <w:tab w:val="left" w:pos="560"/>
              </w:tabs>
              <w:autoSpaceDE w:val="0"/>
              <w:autoSpaceDN w:val="0"/>
              <w:adjustRightInd w:val="0"/>
              <w:spacing w:after="0" w:line="240" w:lineRule="auto"/>
              <w:jc w:val="both"/>
              <w:rPr>
                <w:rFonts w:ascii="Times New Roman" w:eastAsia="Times New Roman" w:hAnsi="Times New Roman"/>
                <w:bCs/>
                <w:color w:val="632423" w:themeColor="accent2" w:themeShade="80"/>
                <w:sz w:val="19"/>
                <w:szCs w:val="19"/>
              </w:rPr>
            </w:pPr>
            <w:r w:rsidRPr="009C32B2">
              <w:rPr>
                <w:rFonts w:ascii="Times New Roman" w:eastAsia="Times New Roman" w:hAnsi="Times New Roman"/>
                <w:bCs/>
                <w:color w:val="632423" w:themeColor="accent2" w:themeShade="80"/>
                <w:sz w:val="19"/>
                <w:szCs w:val="19"/>
              </w:rPr>
              <w:t>Pruebas bimestrales tipo S</w:t>
            </w:r>
            <w:r w:rsidR="00C01A02" w:rsidRPr="009C32B2">
              <w:rPr>
                <w:rFonts w:ascii="Times New Roman" w:eastAsia="Times New Roman" w:hAnsi="Times New Roman"/>
                <w:bCs/>
                <w:color w:val="632423" w:themeColor="accent2" w:themeShade="80"/>
                <w:sz w:val="19"/>
                <w:szCs w:val="19"/>
              </w:rPr>
              <w:t xml:space="preserve">aber </w:t>
            </w:r>
          </w:p>
          <w:p w14:paraId="2DE27BE8" w14:textId="5E5DA35C" w:rsidR="005F5F00" w:rsidRPr="009C32B2" w:rsidRDefault="005F5F00" w:rsidP="00E624AA">
            <w:pPr>
              <w:numPr>
                <w:ilvl w:val="0"/>
                <w:numId w:val="45"/>
              </w:numPr>
              <w:tabs>
                <w:tab w:val="left" w:pos="284"/>
                <w:tab w:val="left" w:pos="560"/>
              </w:tabs>
              <w:autoSpaceDE w:val="0"/>
              <w:autoSpaceDN w:val="0"/>
              <w:adjustRightInd w:val="0"/>
              <w:spacing w:after="0" w:line="240" w:lineRule="auto"/>
              <w:jc w:val="both"/>
              <w:rPr>
                <w:rFonts w:ascii="Times New Roman" w:eastAsia="Times New Roman" w:hAnsi="Times New Roman"/>
                <w:bCs/>
                <w:color w:val="632423" w:themeColor="accent2" w:themeShade="80"/>
                <w:sz w:val="19"/>
                <w:szCs w:val="19"/>
              </w:rPr>
            </w:pPr>
            <w:r w:rsidRPr="009C32B2">
              <w:rPr>
                <w:rFonts w:ascii="Times New Roman" w:eastAsia="Times New Roman" w:hAnsi="Times New Roman"/>
                <w:bCs/>
                <w:color w:val="632423" w:themeColor="accent2" w:themeShade="80"/>
                <w:sz w:val="19"/>
                <w:szCs w:val="19"/>
              </w:rPr>
              <w:t>Refuerzo pruebas S</w:t>
            </w:r>
            <w:r w:rsidR="00C01A02" w:rsidRPr="009C32B2">
              <w:rPr>
                <w:rFonts w:ascii="Times New Roman" w:eastAsia="Times New Roman" w:hAnsi="Times New Roman"/>
                <w:bCs/>
                <w:color w:val="632423" w:themeColor="accent2" w:themeShade="80"/>
                <w:sz w:val="19"/>
                <w:szCs w:val="19"/>
              </w:rPr>
              <w:t xml:space="preserve">aber </w:t>
            </w:r>
            <w:r w:rsidRPr="009C32B2">
              <w:rPr>
                <w:rFonts w:ascii="Times New Roman" w:eastAsia="Times New Roman" w:hAnsi="Times New Roman"/>
                <w:bCs/>
                <w:color w:val="632423" w:themeColor="accent2" w:themeShade="80"/>
                <w:sz w:val="19"/>
                <w:szCs w:val="19"/>
              </w:rPr>
              <w:t>3°, 5° y 9°</w:t>
            </w:r>
          </w:p>
          <w:p w14:paraId="64B8433A" w14:textId="77777777" w:rsidR="005F5F00" w:rsidRPr="009C32B2" w:rsidRDefault="005F5F00" w:rsidP="00E624AA">
            <w:pPr>
              <w:numPr>
                <w:ilvl w:val="0"/>
                <w:numId w:val="45"/>
              </w:numPr>
              <w:tabs>
                <w:tab w:val="left" w:pos="284"/>
                <w:tab w:val="left" w:pos="560"/>
              </w:tabs>
              <w:autoSpaceDE w:val="0"/>
              <w:autoSpaceDN w:val="0"/>
              <w:adjustRightInd w:val="0"/>
              <w:spacing w:after="0" w:line="240" w:lineRule="auto"/>
              <w:jc w:val="both"/>
              <w:rPr>
                <w:rFonts w:ascii="Times New Roman" w:eastAsia="Times New Roman" w:hAnsi="Times New Roman"/>
                <w:bCs/>
                <w:color w:val="632423" w:themeColor="accent2" w:themeShade="80"/>
                <w:sz w:val="19"/>
                <w:szCs w:val="19"/>
              </w:rPr>
            </w:pPr>
            <w:r w:rsidRPr="009C32B2">
              <w:rPr>
                <w:rFonts w:ascii="Times New Roman" w:eastAsia="Times New Roman" w:hAnsi="Times New Roman"/>
                <w:bCs/>
                <w:color w:val="632423" w:themeColor="accent2" w:themeShade="80"/>
                <w:sz w:val="19"/>
                <w:szCs w:val="19"/>
              </w:rPr>
              <w:t>Aulas digitalizadas</w:t>
            </w:r>
          </w:p>
        </w:tc>
        <w:tc>
          <w:tcPr>
            <w:tcW w:w="2521" w:type="pct"/>
          </w:tcPr>
          <w:p w14:paraId="0BF80102" w14:textId="77777777" w:rsidR="005F5F00" w:rsidRPr="009C32B2" w:rsidRDefault="005F5F00" w:rsidP="00E624AA">
            <w:pPr>
              <w:numPr>
                <w:ilvl w:val="0"/>
                <w:numId w:val="44"/>
              </w:numPr>
              <w:tabs>
                <w:tab w:val="left" w:pos="284"/>
              </w:tabs>
              <w:autoSpaceDE w:val="0"/>
              <w:autoSpaceDN w:val="0"/>
              <w:adjustRightInd w:val="0"/>
              <w:spacing w:after="0" w:line="240" w:lineRule="auto"/>
              <w:ind w:left="284" w:hanging="284"/>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Taller de apoyo individual a procesos de aprendizaje</w:t>
            </w:r>
          </w:p>
          <w:p w14:paraId="444B63A5" w14:textId="77777777" w:rsidR="005F5F00" w:rsidRPr="009C32B2" w:rsidRDefault="005F5F00" w:rsidP="00E624AA">
            <w:pPr>
              <w:numPr>
                <w:ilvl w:val="0"/>
                <w:numId w:val="44"/>
              </w:numPr>
              <w:tabs>
                <w:tab w:val="left" w:pos="284"/>
              </w:tabs>
              <w:autoSpaceDE w:val="0"/>
              <w:autoSpaceDN w:val="0"/>
              <w:adjustRightInd w:val="0"/>
              <w:spacing w:after="0" w:line="240" w:lineRule="auto"/>
              <w:ind w:left="284" w:hanging="284"/>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Talleres para padres</w:t>
            </w:r>
          </w:p>
          <w:p w14:paraId="1B3A9A71" w14:textId="77777777" w:rsidR="005F5F00" w:rsidRPr="009C32B2" w:rsidRDefault="005F5F00" w:rsidP="00E624AA">
            <w:pPr>
              <w:numPr>
                <w:ilvl w:val="0"/>
                <w:numId w:val="44"/>
              </w:numPr>
              <w:tabs>
                <w:tab w:val="left" w:pos="284"/>
              </w:tabs>
              <w:autoSpaceDE w:val="0"/>
              <w:autoSpaceDN w:val="0"/>
              <w:adjustRightInd w:val="0"/>
              <w:spacing w:after="0" w:line="240" w:lineRule="auto"/>
              <w:ind w:left="284" w:hanging="284"/>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Orientación vocacional y profesional</w:t>
            </w:r>
          </w:p>
          <w:p w14:paraId="3243B14D" w14:textId="77777777" w:rsidR="005F5F00" w:rsidRPr="009C32B2" w:rsidRDefault="005F5F00" w:rsidP="00E624AA">
            <w:pPr>
              <w:numPr>
                <w:ilvl w:val="0"/>
                <w:numId w:val="44"/>
              </w:numPr>
              <w:tabs>
                <w:tab w:val="left" w:pos="284"/>
              </w:tabs>
              <w:autoSpaceDE w:val="0"/>
              <w:autoSpaceDN w:val="0"/>
              <w:adjustRightInd w:val="0"/>
              <w:spacing w:after="0" w:line="240" w:lineRule="auto"/>
              <w:ind w:left="284" w:hanging="284"/>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Acompañamiento personal</w:t>
            </w:r>
          </w:p>
          <w:p w14:paraId="69F59F0D" w14:textId="77777777" w:rsidR="005F5F00" w:rsidRPr="009C32B2" w:rsidRDefault="005F5F00" w:rsidP="00E624AA">
            <w:pPr>
              <w:numPr>
                <w:ilvl w:val="0"/>
                <w:numId w:val="44"/>
              </w:numPr>
              <w:tabs>
                <w:tab w:val="left" w:pos="284"/>
              </w:tabs>
              <w:autoSpaceDE w:val="0"/>
              <w:autoSpaceDN w:val="0"/>
              <w:adjustRightInd w:val="0"/>
              <w:spacing w:after="0" w:line="240" w:lineRule="auto"/>
              <w:ind w:left="284" w:hanging="284"/>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Afectividad</w:t>
            </w:r>
          </w:p>
        </w:tc>
      </w:tr>
      <w:tr w:rsidR="005F5F00" w:rsidRPr="009C32B2" w14:paraId="5B25F60F" w14:textId="77777777" w:rsidTr="00375183">
        <w:trPr>
          <w:trHeight w:val="325"/>
        </w:trPr>
        <w:tc>
          <w:tcPr>
            <w:tcW w:w="2479" w:type="pct"/>
            <w:vMerge/>
          </w:tcPr>
          <w:p w14:paraId="4F45E819" w14:textId="77777777" w:rsidR="005F5F00" w:rsidRPr="009C32B2" w:rsidRDefault="005F5F00" w:rsidP="00E624AA">
            <w:pPr>
              <w:numPr>
                <w:ilvl w:val="0"/>
                <w:numId w:val="74"/>
              </w:numPr>
              <w:tabs>
                <w:tab w:val="left" w:pos="284"/>
                <w:tab w:val="left" w:pos="560"/>
              </w:tabs>
              <w:autoSpaceDE w:val="0"/>
              <w:autoSpaceDN w:val="0"/>
              <w:adjustRightInd w:val="0"/>
              <w:spacing w:after="0" w:line="240" w:lineRule="auto"/>
              <w:ind w:hanging="720"/>
              <w:jc w:val="both"/>
              <w:rPr>
                <w:rFonts w:ascii="Times New Roman" w:eastAsia="Times New Roman" w:hAnsi="Times New Roman"/>
                <w:color w:val="632423" w:themeColor="accent2" w:themeShade="80"/>
                <w:sz w:val="19"/>
                <w:szCs w:val="19"/>
              </w:rPr>
            </w:pPr>
          </w:p>
        </w:tc>
        <w:tc>
          <w:tcPr>
            <w:tcW w:w="2521" w:type="pct"/>
            <w:shd w:val="clear" w:color="auto" w:fill="DBE5F1" w:themeFill="accent1" w:themeFillTint="33"/>
          </w:tcPr>
          <w:p w14:paraId="47E5EF9B" w14:textId="77777777" w:rsidR="005F5F00" w:rsidRPr="009C32B2" w:rsidRDefault="005F5F00" w:rsidP="005F5F00">
            <w:pPr>
              <w:tabs>
                <w:tab w:val="left" w:pos="560"/>
              </w:tabs>
              <w:autoSpaceDE w:val="0"/>
              <w:autoSpaceDN w:val="0"/>
              <w:adjustRightInd w:val="0"/>
              <w:spacing w:after="0" w:line="240" w:lineRule="auto"/>
              <w:jc w:val="center"/>
              <w:rPr>
                <w:rFonts w:ascii="Times New Roman" w:eastAsia="Times New Roman" w:hAnsi="Times New Roman"/>
                <w:color w:val="632423" w:themeColor="accent2" w:themeShade="80"/>
                <w:sz w:val="19"/>
                <w:szCs w:val="19"/>
              </w:rPr>
            </w:pPr>
            <w:r w:rsidRPr="009C32B2">
              <w:rPr>
                <w:rFonts w:ascii="Times New Roman" w:eastAsia="Times New Roman" w:hAnsi="Times New Roman"/>
                <w:b/>
                <w:bCs/>
                <w:color w:val="632423" w:themeColor="accent2" w:themeShade="80"/>
                <w:sz w:val="19"/>
                <w:szCs w:val="19"/>
              </w:rPr>
              <w:t xml:space="preserve">MATEMÁTICAS </w:t>
            </w:r>
          </w:p>
        </w:tc>
      </w:tr>
      <w:tr w:rsidR="005F5F00" w:rsidRPr="009C32B2" w14:paraId="6A34D9C4" w14:textId="77777777" w:rsidTr="005B476B">
        <w:trPr>
          <w:trHeight w:val="1807"/>
        </w:trPr>
        <w:tc>
          <w:tcPr>
            <w:tcW w:w="2479" w:type="pct"/>
            <w:vMerge/>
          </w:tcPr>
          <w:p w14:paraId="5A5D74BD" w14:textId="77777777" w:rsidR="005F5F00" w:rsidRPr="009C32B2" w:rsidRDefault="005F5F00" w:rsidP="00E624AA">
            <w:pPr>
              <w:numPr>
                <w:ilvl w:val="0"/>
                <w:numId w:val="74"/>
              </w:numPr>
              <w:tabs>
                <w:tab w:val="left" w:pos="284"/>
                <w:tab w:val="left" w:pos="560"/>
              </w:tabs>
              <w:autoSpaceDE w:val="0"/>
              <w:autoSpaceDN w:val="0"/>
              <w:adjustRightInd w:val="0"/>
              <w:spacing w:after="0" w:line="240" w:lineRule="auto"/>
              <w:ind w:hanging="720"/>
              <w:jc w:val="both"/>
              <w:rPr>
                <w:rFonts w:ascii="Times New Roman" w:eastAsia="Times New Roman" w:hAnsi="Times New Roman"/>
                <w:color w:val="632423" w:themeColor="accent2" w:themeShade="80"/>
                <w:sz w:val="19"/>
                <w:szCs w:val="19"/>
              </w:rPr>
            </w:pPr>
          </w:p>
        </w:tc>
        <w:tc>
          <w:tcPr>
            <w:tcW w:w="2521" w:type="pct"/>
          </w:tcPr>
          <w:p w14:paraId="4E5467F4" w14:textId="77777777" w:rsidR="005F5F00" w:rsidRPr="009C32B2" w:rsidRDefault="00375183" w:rsidP="00E624AA">
            <w:pPr>
              <w:pStyle w:val="Prrafodelista"/>
              <w:numPr>
                <w:ilvl w:val="0"/>
                <w:numId w:val="74"/>
              </w:numPr>
              <w:tabs>
                <w:tab w:val="left" w:pos="5"/>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left="146" w:hanging="141"/>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 xml:space="preserve">  </w:t>
            </w:r>
            <w:r w:rsidR="005F5F00" w:rsidRPr="009C32B2">
              <w:rPr>
                <w:rFonts w:ascii="Times New Roman" w:eastAsia="Times New Roman" w:hAnsi="Times New Roman"/>
                <w:color w:val="632423" w:themeColor="accent2" w:themeShade="80"/>
                <w:sz w:val="19"/>
                <w:szCs w:val="19"/>
              </w:rPr>
              <w:t>Olimpiadas Matemáticas</w:t>
            </w:r>
          </w:p>
          <w:p w14:paraId="1724C7B2" w14:textId="77777777" w:rsidR="005F5F00" w:rsidRPr="009C32B2" w:rsidRDefault="00375183" w:rsidP="00E624AA">
            <w:pPr>
              <w:pStyle w:val="Prrafodelista"/>
              <w:numPr>
                <w:ilvl w:val="0"/>
                <w:numId w:val="74"/>
              </w:numPr>
              <w:tabs>
                <w:tab w:val="left" w:pos="5"/>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left="146" w:hanging="141"/>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 xml:space="preserve">  </w:t>
            </w:r>
            <w:r w:rsidR="005F5F00" w:rsidRPr="009C32B2">
              <w:rPr>
                <w:rFonts w:ascii="Times New Roman" w:eastAsia="Times New Roman" w:hAnsi="Times New Roman"/>
                <w:color w:val="632423" w:themeColor="accent2" w:themeShade="80"/>
                <w:sz w:val="19"/>
                <w:szCs w:val="19"/>
              </w:rPr>
              <w:t>Asesorías académicas en Matemáticas.</w:t>
            </w:r>
          </w:p>
          <w:p w14:paraId="790DB926" w14:textId="77777777" w:rsidR="00375183" w:rsidRPr="009C32B2" w:rsidRDefault="00375183" w:rsidP="00E624AA">
            <w:pPr>
              <w:pStyle w:val="Prrafodelista"/>
              <w:numPr>
                <w:ilvl w:val="0"/>
                <w:numId w:val="74"/>
              </w:numPr>
              <w:tabs>
                <w:tab w:val="left" w:pos="5"/>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left="146" w:hanging="141"/>
              <w:jc w:val="both"/>
              <w:rPr>
                <w:rFonts w:ascii="Times New Roman" w:eastAsia="Times New Roman" w:hAnsi="Times New Roman"/>
                <w:color w:val="632423" w:themeColor="accent2" w:themeShade="80"/>
                <w:sz w:val="19"/>
                <w:szCs w:val="19"/>
              </w:rPr>
            </w:pPr>
            <w:r w:rsidRPr="009C32B2">
              <w:rPr>
                <w:rFonts w:ascii="Times New Roman" w:eastAsia="Times New Roman" w:hAnsi="Times New Roman"/>
                <w:color w:val="632423" w:themeColor="accent2" w:themeShade="80"/>
                <w:sz w:val="19"/>
                <w:szCs w:val="19"/>
              </w:rPr>
              <w:t xml:space="preserve">  Matemáticas financieras </w:t>
            </w:r>
          </w:p>
          <w:p w14:paraId="1E84DD92" w14:textId="77777777" w:rsidR="005F5F00" w:rsidRPr="009C32B2" w:rsidRDefault="005F5F00" w:rsidP="005B476B">
            <w:pPr>
              <w:tabs>
                <w:tab w:val="left" w:pos="560"/>
              </w:tabs>
              <w:autoSpaceDE w:val="0"/>
              <w:autoSpaceDN w:val="0"/>
              <w:adjustRightInd w:val="0"/>
              <w:spacing w:after="0" w:line="240" w:lineRule="auto"/>
              <w:jc w:val="both"/>
              <w:rPr>
                <w:rFonts w:ascii="Times New Roman" w:eastAsia="Times New Roman" w:hAnsi="Times New Roman"/>
                <w:color w:val="632423" w:themeColor="accent2" w:themeShade="80"/>
                <w:sz w:val="19"/>
                <w:szCs w:val="19"/>
              </w:rPr>
            </w:pPr>
          </w:p>
        </w:tc>
      </w:tr>
    </w:tbl>
    <w:p w14:paraId="08932918" w14:textId="1DE05DE0" w:rsidR="00E35D52" w:rsidRPr="00816B82" w:rsidRDefault="007E5B0F" w:rsidP="007E5B0F">
      <w:pPr>
        <w:tabs>
          <w:tab w:val="left" w:pos="708"/>
          <w:tab w:val="left" w:pos="1416"/>
          <w:tab w:val="left" w:pos="2124"/>
          <w:tab w:val="left" w:pos="2832"/>
          <w:tab w:val="left" w:pos="3540"/>
          <w:tab w:val="left" w:pos="4248"/>
          <w:tab w:val="center" w:pos="4890"/>
          <w:tab w:val="left" w:pos="4956"/>
          <w:tab w:val="left" w:pos="5664"/>
          <w:tab w:val="left" w:pos="6372"/>
          <w:tab w:val="left" w:pos="7080"/>
          <w:tab w:val="left" w:pos="7788"/>
          <w:tab w:val="left" w:pos="8496"/>
          <w:tab w:val="left" w:pos="9204"/>
          <w:tab w:val="right" w:pos="9780"/>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rPr>
          <w:rFonts w:ascii="Times New Roman" w:hAnsi="Times New Roman"/>
          <w:b/>
          <w:bCs/>
          <w:color w:val="632423" w:themeColor="accent2" w:themeShade="80"/>
          <w:sz w:val="24"/>
          <w:szCs w:val="24"/>
        </w:rPr>
      </w:pPr>
      <w:r>
        <w:rPr>
          <w:rFonts w:ascii="Times New Roman" w:hAnsi="Times New Roman"/>
          <w:b/>
          <w:bCs/>
          <w:color w:val="632423" w:themeColor="accent2" w:themeShade="80"/>
          <w:sz w:val="24"/>
          <w:szCs w:val="24"/>
        </w:rPr>
        <w:tab/>
      </w:r>
      <w:r>
        <w:rPr>
          <w:rFonts w:ascii="Times New Roman" w:hAnsi="Times New Roman"/>
          <w:b/>
          <w:bCs/>
          <w:color w:val="632423" w:themeColor="accent2" w:themeShade="80"/>
          <w:sz w:val="24"/>
          <w:szCs w:val="24"/>
        </w:rPr>
        <w:tab/>
      </w:r>
      <w:r>
        <w:rPr>
          <w:rFonts w:ascii="Times New Roman" w:hAnsi="Times New Roman"/>
          <w:b/>
          <w:bCs/>
          <w:color w:val="632423" w:themeColor="accent2" w:themeShade="80"/>
          <w:sz w:val="24"/>
          <w:szCs w:val="24"/>
        </w:rPr>
        <w:tab/>
      </w:r>
      <w:r>
        <w:rPr>
          <w:rFonts w:ascii="Times New Roman" w:hAnsi="Times New Roman"/>
          <w:b/>
          <w:bCs/>
          <w:color w:val="632423" w:themeColor="accent2" w:themeShade="80"/>
          <w:sz w:val="24"/>
          <w:szCs w:val="24"/>
        </w:rPr>
        <w:tab/>
      </w:r>
      <w:r>
        <w:rPr>
          <w:rFonts w:ascii="Times New Roman" w:hAnsi="Times New Roman"/>
          <w:b/>
          <w:bCs/>
          <w:color w:val="632423" w:themeColor="accent2" w:themeShade="80"/>
          <w:sz w:val="24"/>
          <w:szCs w:val="24"/>
        </w:rPr>
        <w:tab/>
      </w:r>
      <w:r>
        <w:rPr>
          <w:rFonts w:ascii="Times New Roman" w:hAnsi="Times New Roman"/>
          <w:b/>
          <w:bCs/>
          <w:color w:val="632423" w:themeColor="accent2" w:themeShade="80"/>
          <w:sz w:val="24"/>
          <w:szCs w:val="24"/>
        </w:rPr>
        <w:tab/>
      </w:r>
      <w:r>
        <w:rPr>
          <w:rFonts w:ascii="Times New Roman" w:hAnsi="Times New Roman"/>
          <w:b/>
          <w:bCs/>
          <w:color w:val="632423" w:themeColor="accent2" w:themeShade="80"/>
          <w:sz w:val="24"/>
          <w:szCs w:val="24"/>
        </w:rPr>
        <w:tab/>
      </w:r>
      <w:r>
        <w:rPr>
          <w:rFonts w:ascii="Times New Roman" w:hAnsi="Times New Roman"/>
          <w:b/>
          <w:bCs/>
          <w:color w:val="632423" w:themeColor="accent2" w:themeShade="80"/>
          <w:sz w:val="24"/>
          <w:szCs w:val="24"/>
        </w:rPr>
        <w:tab/>
      </w:r>
      <w:r>
        <w:rPr>
          <w:rFonts w:ascii="Times New Roman" w:hAnsi="Times New Roman"/>
          <w:b/>
          <w:bCs/>
          <w:color w:val="632423" w:themeColor="accent2" w:themeShade="80"/>
          <w:sz w:val="24"/>
          <w:szCs w:val="24"/>
        </w:rPr>
        <w:tab/>
      </w:r>
      <w:r>
        <w:rPr>
          <w:rFonts w:ascii="Times New Roman" w:hAnsi="Times New Roman"/>
          <w:b/>
          <w:bCs/>
          <w:color w:val="632423" w:themeColor="accent2" w:themeShade="80"/>
          <w:sz w:val="24"/>
          <w:szCs w:val="24"/>
        </w:rPr>
        <w:tab/>
      </w:r>
      <w:r>
        <w:rPr>
          <w:rFonts w:ascii="Times New Roman" w:hAnsi="Times New Roman"/>
          <w:b/>
          <w:bCs/>
          <w:color w:val="632423" w:themeColor="accent2" w:themeShade="80"/>
          <w:sz w:val="24"/>
          <w:szCs w:val="24"/>
        </w:rPr>
        <w:tab/>
      </w:r>
      <w:r>
        <w:rPr>
          <w:rFonts w:ascii="Times New Roman" w:hAnsi="Times New Roman"/>
          <w:b/>
          <w:bCs/>
          <w:color w:val="632423" w:themeColor="accent2" w:themeShade="80"/>
          <w:sz w:val="24"/>
          <w:szCs w:val="24"/>
        </w:rPr>
        <w:tab/>
      </w:r>
      <w:r>
        <w:rPr>
          <w:rFonts w:ascii="Times New Roman" w:hAnsi="Times New Roman"/>
          <w:b/>
          <w:bCs/>
          <w:color w:val="632423" w:themeColor="accent2" w:themeShade="80"/>
          <w:sz w:val="24"/>
          <w:szCs w:val="24"/>
        </w:rPr>
        <w:tab/>
      </w:r>
      <w:r>
        <w:rPr>
          <w:rFonts w:ascii="Times New Roman" w:hAnsi="Times New Roman"/>
          <w:b/>
          <w:bCs/>
          <w:color w:val="632423" w:themeColor="accent2" w:themeShade="80"/>
          <w:sz w:val="24"/>
          <w:szCs w:val="24"/>
        </w:rPr>
        <w:tab/>
      </w:r>
      <w:r>
        <w:rPr>
          <w:rFonts w:ascii="Times New Roman" w:hAnsi="Times New Roman"/>
          <w:b/>
          <w:bCs/>
          <w:color w:val="632423" w:themeColor="accent2" w:themeShade="80"/>
          <w:sz w:val="24"/>
          <w:szCs w:val="24"/>
        </w:rPr>
        <w:tab/>
      </w:r>
    </w:p>
    <w:p w14:paraId="5529050A" w14:textId="28493307" w:rsidR="00DB4DDE" w:rsidRPr="00816B82" w:rsidRDefault="007E5B0F" w:rsidP="007E5B0F">
      <w:pPr>
        <w:tabs>
          <w:tab w:val="left" w:pos="708"/>
          <w:tab w:val="left" w:pos="1416"/>
          <w:tab w:val="left" w:pos="2124"/>
          <w:tab w:val="left" w:pos="2832"/>
          <w:tab w:val="left" w:pos="3540"/>
          <w:tab w:val="left" w:pos="4248"/>
          <w:tab w:val="center" w:pos="4890"/>
          <w:tab w:val="left" w:pos="4956"/>
          <w:tab w:val="left" w:pos="5664"/>
          <w:tab w:val="left" w:pos="6372"/>
          <w:tab w:val="left" w:pos="7080"/>
          <w:tab w:val="left" w:pos="7788"/>
          <w:tab w:val="left" w:pos="8496"/>
          <w:tab w:val="left" w:pos="9204"/>
          <w:tab w:val="right" w:pos="9780"/>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rPr>
          <w:rFonts w:ascii="Times New Roman" w:hAnsi="Times New Roman"/>
          <w:b/>
          <w:bCs/>
          <w:color w:val="632423" w:themeColor="accent2" w:themeShade="80"/>
          <w:sz w:val="20"/>
          <w:szCs w:val="20"/>
        </w:rPr>
        <w:sectPr w:rsidR="00DB4DDE" w:rsidRPr="00816B82" w:rsidSect="00EF1E2C">
          <w:headerReference w:type="default" r:id="rId14"/>
          <w:footerReference w:type="default" r:id="rId15"/>
          <w:pgSz w:w="11906" w:h="16838"/>
          <w:pgMar w:top="1147" w:right="1133" w:bottom="709" w:left="993" w:header="426" w:footer="708" w:gutter="0"/>
          <w:pgNumType w:start="0"/>
          <w:cols w:space="708"/>
          <w:titlePg/>
          <w:docGrid w:linePitch="360"/>
        </w:sectPr>
      </w:pPr>
      <w:r>
        <w:rPr>
          <w:rFonts w:ascii="Times New Roman" w:hAnsi="Times New Roman"/>
          <w:b/>
          <w:bCs/>
          <w:color w:val="632423" w:themeColor="accent2" w:themeShade="80"/>
          <w:sz w:val="20"/>
          <w:szCs w:val="20"/>
        </w:rPr>
        <w:lastRenderedPageBreak/>
        <w:tab/>
      </w:r>
      <w:r>
        <w:rPr>
          <w:rFonts w:ascii="Times New Roman" w:hAnsi="Times New Roman"/>
          <w:b/>
          <w:bCs/>
          <w:color w:val="632423" w:themeColor="accent2" w:themeShade="80"/>
          <w:sz w:val="20"/>
          <w:szCs w:val="20"/>
        </w:rPr>
        <w:tab/>
      </w:r>
      <w:r>
        <w:rPr>
          <w:rFonts w:ascii="Times New Roman" w:hAnsi="Times New Roman"/>
          <w:b/>
          <w:bCs/>
          <w:color w:val="632423" w:themeColor="accent2" w:themeShade="80"/>
          <w:sz w:val="20"/>
          <w:szCs w:val="20"/>
        </w:rPr>
        <w:tab/>
      </w:r>
      <w:r>
        <w:rPr>
          <w:rFonts w:ascii="Times New Roman" w:hAnsi="Times New Roman"/>
          <w:b/>
          <w:bCs/>
          <w:color w:val="632423" w:themeColor="accent2" w:themeShade="80"/>
          <w:sz w:val="20"/>
          <w:szCs w:val="20"/>
        </w:rPr>
        <w:tab/>
      </w:r>
      <w:r>
        <w:rPr>
          <w:rFonts w:ascii="Times New Roman" w:hAnsi="Times New Roman"/>
          <w:b/>
          <w:bCs/>
          <w:color w:val="632423" w:themeColor="accent2" w:themeShade="80"/>
          <w:sz w:val="20"/>
          <w:szCs w:val="20"/>
        </w:rPr>
        <w:tab/>
      </w:r>
    </w:p>
    <w:p w14:paraId="21B33304" w14:textId="77777777" w:rsidR="00AC19DD" w:rsidRPr="00816B82" w:rsidRDefault="00AC19DD" w:rsidP="00AC19DD">
      <w:pPr>
        <w:tabs>
          <w:tab w:val="left" w:pos="560"/>
        </w:tabs>
        <w:autoSpaceDE w:val="0"/>
        <w:autoSpaceDN w:val="0"/>
        <w:adjustRightInd w:val="0"/>
        <w:spacing w:after="0" w:line="240" w:lineRule="auto"/>
        <w:jc w:val="both"/>
        <w:rPr>
          <w:rFonts w:ascii="Times New Roman" w:hAnsi="Times New Roman"/>
          <w:color w:val="632423" w:themeColor="accent2" w:themeShade="80"/>
          <w:sz w:val="20"/>
          <w:szCs w:val="20"/>
        </w:rPr>
        <w:sectPr w:rsidR="00AC19DD" w:rsidRPr="00816B82" w:rsidSect="00DB4DDE">
          <w:type w:val="continuous"/>
          <w:pgSz w:w="11906" w:h="16838"/>
          <w:pgMar w:top="851" w:right="1133" w:bottom="709" w:left="993" w:header="708" w:footer="708" w:gutter="0"/>
          <w:cols w:num="2" w:space="708"/>
          <w:docGrid w:linePitch="360"/>
        </w:sectPr>
      </w:pPr>
    </w:p>
    <w:p w14:paraId="72B8E6E2" w14:textId="77777777" w:rsidR="00DB4DDE" w:rsidRPr="00816B82" w:rsidRDefault="00DB4DDE" w:rsidP="00DB4DD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rPr>
          <w:rFonts w:ascii="Times New Roman" w:hAnsi="Times New Roman"/>
          <w:b/>
          <w:color w:val="632423" w:themeColor="accent2" w:themeShade="80"/>
          <w:sz w:val="20"/>
          <w:szCs w:val="20"/>
        </w:rPr>
      </w:pPr>
    </w:p>
    <w:p w14:paraId="3A7E626A"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center"/>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MINISTERIO DE EDUCACIÓN NACIONAL</w:t>
      </w:r>
    </w:p>
    <w:p w14:paraId="1D924F28"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center"/>
        <w:rPr>
          <w:rFonts w:ascii="Times New Roman" w:hAnsi="Times New Roman"/>
          <w:b/>
          <w:bCs/>
          <w:color w:val="632423" w:themeColor="accent2" w:themeShade="80"/>
          <w:sz w:val="20"/>
          <w:szCs w:val="20"/>
        </w:rPr>
      </w:pPr>
      <w:r w:rsidRPr="00816B82">
        <w:rPr>
          <w:rFonts w:ascii="Times New Roman" w:hAnsi="Times New Roman"/>
          <w:b/>
          <w:color w:val="632423" w:themeColor="accent2" w:themeShade="80"/>
          <w:sz w:val="20"/>
          <w:szCs w:val="20"/>
        </w:rPr>
        <w:t>INSTITUTO SAN ANTONIO DE PADUA</w:t>
      </w:r>
    </w:p>
    <w:p w14:paraId="10F3726C"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bCs/>
          <w:color w:val="632423" w:themeColor="accent2" w:themeShade="80"/>
          <w:sz w:val="20"/>
          <w:szCs w:val="20"/>
        </w:rPr>
      </w:pPr>
    </w:p>
    <w:p w14:paraId="6679583F"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bCs/>
          <w:color w:val="632423" w:themeColor="accent2" w:themeShade="80"/>
          <w:sz w:val="20"/>
          <w:szCs w:val="20"/>
        </w:rPr>
      </w:pPr>
    </w:p>
    <w:p w14:paraId="583B5FDF"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center"/>
        <w:rPr>
          <w:rFonts w:ascii="Times New Roman" w:hAnsi="Times New Roman"/>
          <w:b/>
          <w:bCs/>
          <w:color w:val="632423" w:themeColor="accent2" w:themeShade="80"/>
          <w:sz w:val="20"/>
          <w:szCs w:val="20"/>
        </w:rPr>
      </w:pPr>
      <w:r w:rsidRPr="00816B82">
        <w:rPr>
          <w:rFonts w:ascii="Times New Roman" w:hAnsi="Times New Roman"/>
          <w:b/>
          <w:bCs/>
          <w:color w:val="632423" w:themeColor="accent2" w:themeShade="80"/>
          <w:sz w:val="20"/>
          <w:szCs w:val="20"/>
        </w:rPr>
        <w:t>RESOLUCIÓN RECTORAL 01</w:t>
      </w:r>
    </w:p>
    <w:p w14:paraId="78D9D8EE"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bCs/>
          <w:color w:val="632423" w:themeColor="accent2" w:themeShade="80"/>
          <w:sz w:val="20"/>
          <w:szCs w:val="20"/>
        </w:rPr>
      </w:pPr>
    </w:p>
    <w:p w14:paraId="58642A61"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center"/>
        <w:rPr>
          <w:rFonts w:ascii="Times New Roman" w:hAnsi="Times New Roman"/>
          <w:b/>
          <w:bCs/>
          <w:color w:val="632423" w:themeColor="accent2" w:themeShade="80"/>
          <w:sz w:val="20"/>
          <w:szCs w:val="20"/>
        </w:rPr>
      </w:pPr>
      <w:r w:rsidRPr="00816B82">
        <w:rPr>
          <w:rFonts w:ascii="Times New Roman" w:hAnsi="Times New Roman"/>
          <w:color w:val="632423" w:themeColor="accent2" w:themeShade="80"/>
          <w:sz w:val="20"/>
          <w:szCs w:val="20"/>
        </w:rPr>
        <w:t xml:space="preserve">Por la cual se establece el presente </w:t>
      </w:r>
    </w:p>
    <w:p w14:paraId="15BAB843"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center"/>
        <w:rPr>
          <w:rFonts w:ascii="Times New Roman" w:hAnsi="Times New Roman"/>
          <w:b/>
          <w:bCs/>
          <w:color w:val="632423" w:themeColor="accent2" w:themeShade="80"/>
          <w:sz w:val="20"/>
          <w:szCs w:val="20"/>
        </w:rPr>
      </w:pPr>
      <w:r w:rsidRPr="00816B82">
        <w:rPr>
          <w:rFonts w:ascii="Times New Roman" w:hAnsi="Times New Roman"/>
          <w:b/>
          <w:bCs/>
          <w:color w:val="632423" w:themeColor="accent2" w:themeShade="80"/>
          <w:sz w:val="20"/>
          <w:szCs w:val="20"/>
        </w:rPr>
        <w:t>REGLAMENTO O MANUAL DE CONVIVENCIA</w:t>
      </w:r>
    </w:p>
    <w:p w14:paraId="373BA0D5"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center"/>
        <w:rPr>
          <w:rFonts w:ascii="Times New Roman" w:hAnsi="Times New Roman"/>
          <w:color w:val="632423" w:themeColor="accent2" w:themeShade="80"/>
          <w:sz w:val="20"/>
          <w:szCs w:val="20"/>
        </w:rPr>
      </w:pPr>
    </w:p>
    <w:p w14:paraId="0595D197" w14:textId="2803A51A" w:rsidR="008C20F9" w:rsidRPr="00816B82" w:rsidRDefault="00DB4DDE"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center"/>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El </w:t>
      </w:r>
      <w:r w:rsidR="008C20F9" w:rsidRPr="00816B82">
        <w:rPr>
          <w:rFonts w:ascii="Times New Roman" w:hAnsi="Times New Roman"/>
          <w:color w:val="632423" w:themeColor="accent2" w:themeShade="80"/>
          <w:sz w:val="20"/>
          <w:szCs w:val="20"/>
        </w:rPr>
        <w:t>Consejo Directivo,</w:t>
      </w:r>
      <w:r w:rsidR="0099749F" w:rsidRPr="00816B82">
        <w:rPr>
          <w:rFonts w:ascii="Times New Roman" w:hAnsi="Times New Roman"/>
          <w:color w:val="632423" w:themeColor="accent2" w:themeShade="80"/>
          <w:sz w:val="20"/>
          <w:szCs w:val="20"/>
        </w:rPr>
        <w:t xml:space="preserve"> el C</w:t>
      </w:r>
      <w:r w:rsidR="008C20F9" w:rsidRPr="00816B82">
        <w:rPr>
          <w:rFonts w:ascii="Times New Roman" w:hAnsi="Times New Roman"/>
          <w:color w:val="632423" w:themeColor="accent2" w:themeShade="80"/>
          <w:sz w:val="20"/>
          <w:szCs w:val="20"/>
        </w:rPr>
        <w:t>onsejo de padres de familia, el</w:t>
      </w:r>
      <w:r w:rsidR="005B3961" w:rsidRPr="00816B82">
        <w:rPr>
          <w:rFonts w:ascii="Times New Roman" w:hAnsi="Times New Roman"/>
          <w:color w:val="632423" w:themeColor="accent2" w:themeShade="80"/>
          <w:sz w:val="20"/>
          <w:szCs w:val="20"/>
        </w:rPr>
        <w:t xml:space="preserve"> C</w:t>
      </w:r>
      <w:r w:rsidR="00852C50" w:rsidRPr="00816B82">
        <w:rPr>
          <w:rFonts w:ascii="Times New Roman" w:hAnsi="Times New Roman"/>
          <w:color w:val="632423" w:themeColor="accent2" w:themeShade="80"/>
          <w:sz w:val="20"/>
          <w:szCs w:val="20"/>
        </w:rPr>
        <w:t xml:space="preserve">onsejo </w:t>
      </w:r>
      <w:r w:rsidR="00C01A02" w:rsidRPr="00816B82">
        <w:rPr>
          <w:rFonts w:ascii="Times New Roman" w:hAnsi="Times New Roman"/>
          <w:color w:val="632423" w:themeColor="accent2" w:themeShade="80"/>
          <w:sz w:val="20"/>
          <w:szCs w:val="20"/>
        </w:rPr>
        <w:t>E</w:t>
      </w:r>
      <w:r w:rsidR="00852C50" w:rsidRPr="00816B82">
        <w:rPr>
          <w:rFonts w:ascii="Times New Roman" w:hAnsi="Times New Roman"/>
          <w:color w:val="632423" w:themeColor="accent2" w:themeShade="80"/>
          <w:sz w:val="20"/>
          <w:szCs w:val="20"/>
        </w:rPr>
        <w:t xml:space="preserve">studiantil, el Comité </w:t>
      </w:r>
      <w:r w:rsidR="00D11EE5" w:rsidRPr="00816B82">
        <w:rPr>
          <w:rFonts w:ascii="Times New Roman" w:hAnsi="Times New Roman"/>
          <w:color w:val="632423" w:themeColor="accent2" w:themeShade="80"/>
          <w:sz w:val="20"/>
          <w:szCs w:val="20"/>
        </w:rPr>
        <w:t>Escolar de</w:t>
      </w:r>
      <w:r w:rsidR="005B3961" w:rsidRPr="00816B82">
        <w:rPr>
          <w:rFonts w:ascii="Times New Roman" w:hAnsi="Times New Roman"/>
          <w:color w:val="632423" w:themeColor="accent2" w:themeShade="80"/>
          <w:sz w:val="20"/>
          <w:szCs w:val="20"/>
        </w:rPr>
        <w:t xml:space="preserve"> </w:t>
      </w:r>
      <w:r w:rsidR="00D11EE5" w:rsidRPr="00816B82">
        <w:rPr>
          <w:rFonts w:ascii="Times New Roman" w:hAnsi="Times New Roman"/>
          <w:color w:val="632423" w:themeColor="accent2" w:themeShade="80"/>
          <w:sz w:val="20"/>
          <w:szCs w:val="20"/>
        </w:rPr>
        <w:t>C</w:t>
      </w:r>
      <w:r w:rsidR="005B3961" w:rsidRPr="00816B82">
        <w:rPr>
          <w:rFonts w:ascii="Times New Roman" w:hAnsi="Times New Roman"/>
          <w:color w:val="632423" w:themeColor="accent2" w:themeShade="80"/>
          <w:sz w:val="20"/>
          <w:szCs w:val="20"/>
        </w:rPr>
        <w:t>onvivencia y el C</w:t>
      </w:r>
      <w:r w:rsidR="008C20F9" w:rsidRPr="00816B82">
        <w:rPr>
          <w:rFonts w:ascii="Times New Roman" w:hAnsi="Times New Roman"/>
          <w:color w:val="632423" w:themeColor="accent2" w:themeShade="80"/>
          <w:sz w:val="20"/>
          <w:szCs w:val="20"/>
        </w:rPr>
        <w:t xml:space="preserve">onsejo </w:t>
      </w:r>
      <w:r w:rsidR="00D11EE5" w:rsidRPr="00816B82">
        <w:rPr>
          <w:rFonts w:ascii="Times New Roman" w:hAnsi="Times New Roman"/>
          <w:color w:val="632423" w:themeColor="accent2" w:themeShade="80"/>
          <w:sz w:val="20"/>
          <w:szCs w:val="20"/>
        </w:rPr>
        <w:t>Académico del</w:t>
      </w:r>
      <w:r w:rsidR="008C20F9" w:rsidRPr="00816B82">
        <w:rPr>
          <w:rFonts w:ascii="Times New Roman" w:hAnsi="Times New Roman"/>
          <w:color w:val="632423" w:themeColor="accent2" w:themeShade="80"/>
          <w:sz w:val="20"/>
          <w:szCs w:val="20"/>
        </w:rPr>
        <w:t xml:space="preserve"> Instituto San Antonio de Padua en uso de sus atribuciones legales y</w:t>
      </w:r>
    </w:p>
    <w:p w14:paraId="5F9648E6"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bCs/>
          <w:color w:val="632423" w:themeColor="accent2" w:themeShade="80"/>
          <w:sz w:val="20"/>
          <w:szCs w:val="20"/>
        </w:rPr>
      </w:pPr>
    </w:p>
    <w:p w14:paraId="23777E7E"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center"/>
        <w:rPr>
          <w:rFonts w:ascii="Times New Roman" w:hAnsi="Times New Roman"/>
          <w:b/>
          <w:bCs/>
          <w:color w:val="632423" w:themeColor="accent2" w:themeShade="80"/>
          <w:sz w:val="20"/>
          <w:szCs w:val="20"/>
        </w:rPr>
      </w:pPr>
      <w:r w:rsidRPr="00816B82">
        <w:rPr>
          <w:rFonts w:ascii="Times New Roman" w:hAnsi="Times New Roman"/>
          <w:b/>
          <w:bCs/>
          <w:color w:val="632423" w:themeColor="accent2" w:themeShade="80"/>
          <w:sz w:val="20"/>
          <w:szCs w:val="20"/>
        </w:rPr>
        <w:t>CONSIDERANDO:</w:t>
      </w:r>
    </w:p>
    <w:p w14:paraId="3A3C6092"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bCs/>
          <w:color w:val="632423" w:themeColor="accent2" w:themeShade="80"/>
          <w:sz w:val="20"/>
          <w:szCs w:val="20"/>
        </w:rPr>
      </w:pPr>
    </w:p>
    <w:p w14:paraId="39518EBE" w14:textId="77777777" w:rsidR="008C20F9" w:rsidRPr="00816B82" w:rsidRDefault="008C20F9" w:rsidP="008C20F9">
      <w:pPr>
        <w:tabs>
          <w:tab w:val="left" w:pos="360"/>
        </w:tabs>
        <w:autoSpaceDE w:val="0"/>
        <w:autoSpaceDN w:val="0"/>
        <w:adjustRightInd w:val="0"/>
        <w:spacing w:after="0" w:line="240" w:lineRule="auto"/>
        <w:ind w:left="360" w:hanging="36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1</w:t>
      </w:r>
      <w:r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ab/>
        <w:t>Que es indispensable establecer normas claras de comportamiento y convivencia para que los diferentes estamentos de</w:t>
      </w:r>
      <w:r w:rsidR="00DB4DDE" w:rsidRPr="00816B82">
        <w:rPr>
          <w:rFonts w:ascii="Times New Roman" w:hAnsi="Times New Roman"/>
          <w:color w:val="632423" w:themeColor="accent2" w:themeShade="80"/>
          <w:sz w:val="20"/>
          <w:szCs w:val="20"/>
        </w:rPr>
        <w:t xml:space="preserve"> la institución </w:t>
      </w:r>
      <w:r w:rsidRPr="00816B82">
        <w:rPr>
          <w:rFonts w:ascii="Times New Roman" w:hAnsi="Times New Roman"/>
          <w:color w:val="632423" w:themeColor="accent2" w:themeShade="80"/>
          <w:sz w:val="20"/>
          <w:szCs w:val="20"/>
        </w:rPr>
        <w:t>tengan una guía en la valoración de las interrelaciones escolares.</w:t>
      </w:r>
    </w:p>
    <w:p w14:paraId="08DDD05D" w14:textId="77777777" w:rsidR="008C20F9" w:rsidRPr="00816B82" w:rsidRDefault="008C20F9" w:rsidP="008C20F9">
      <w:pPr>
        <w:tabs>
          <w:tab w:val="left" w:pos="360"/>
        </w:tabs>
        <w:autoSpaceDE w:val="0"/>
        <w:autoSpaceDN w:val="0"/>
        <w:adjustRightInd w:val="0"/>
        <w:spacing w:after="0" w:line="240" w:lineRule="auto"/>
        <w:ind w:left="360" w:hanging="36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2</w:t>
      </w:r>
      <w:r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ab/>
        <w:t>Que es necesario reconocer los derechos y deberes que le corresponden</w:t>
      </w:r>
      <w:r w:rsidR="00FC2931" w:rsidRPr="00816B82">
        <w:rPr>
          <w:rFonts w:ascii="Times New Roman" w:hAnsi="Times New Roman"/>
          <w:color w:val="632423" w:themeColor="accent2" w:themeShade="80"/>
          <w:sz w:val="20"/>
          <w:szCs w:val="20"/>
        </w:rPr>
        <w:t xml:space="preserve"> a todos los integrantes de la c</w:t>
      </w:r>
      <w:r w:rsidRPr="00816B82">
        <w:rPr>
          <w:rFonts w:ascii="Times New Roman" w:hAnsi="Times New Roman"/>
          <w:color w:val="632423" w:themeColor="accent2" w:themeShade="80"/>
          <w:sz w:val="20"/>
          <w:szCs w:val="20"/>
        </w:rPr>
        <w:t>o</w:t>
      </w:r>
      <w:r w:rsidR="00FC2931" w:rsidRPr="00816B82">
        <w:rPr>
          <w:rFonts w:ascii="Times New Roman" w:hAnsi="Times New Roman"/>
          <w:color w:val="632423" w:themeColor="accent2" w:themeShade="80"/>
          <w:sz w:val="20"/>
          <w:szCs w:val="20"/>
        </w:rPr>
        <w:t>munidad e</w:t>
      </w:r>
      <w:r w:rsidRPr="00816B82">
        <w:rPr>
          <w:rFonts w:ascii="Times New Roman" w:hAnsi="Times New Roman"/>
          <w:color w:val="632423" w:themeColor="accent2" w:themeShade="80"/>
          <w:sz w:val="20"/>
          <w:szCs w:val="20"/>
        </w:rPr>
        <w:t>ducativa, para velar por el cumplimiento de éstos.</w:t>
      </w:r>
    </w:p>
    <w:p w14:paraId="408F423F" w14:textId="77777777" w:rsidR="008C20F9" w:rsidRPr="00816B82" w:rsidRDefault="008C20F9" w:rsidP="008C20F9">
      <w:pPr>
        <w:tabs>
          <w:tab w:val="left" w:pos="360"/>
        </w:tabs>
        <w:autoSpaceDE w:val="0"/>
        <w:autoSpaceDN w:val="0"/>
        <w:adjustRightInd w:val="0"/>
        <w:spacing w:after="0" w:line="240" w:lineRule="auto"/>
        <w:ind w:left="360" w:hanging="36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3</w:t>
      </w:r>
      <w:r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ab/>
      </w:r>
      <w:r w:rsidR="00763530" w:rsidRPr="00816B82">
        <w:rPr>
          <w:rFonts w:ascii="Times New Roman" w:hAnsi="Times New Roman"/>
          <w:color w:val="632423" w:themeColor="accent2" w:themeShade="80"/>
          <w:sz w:val="20"/>
          <w:szCs w:val="20"/>
        </w:rPr>
        <w:t>Que es urgente dar aplicación a los mandatos educativos establecidos por la Constitución Nacional, ley de infancia y adolescencia ley 1098, la Ley General de Educación 115, el Decreto 1860/94, el decreto 1290/2009, ley 375  de 1997 o Ley de la Juventud, el desarrollo de la educación ético-moral, sexual, ambiental, para la convivencia social, pacífica, respetuosa, justa, democrática y prevención de la drogadicción. (Ley 30 del 86 – 1108/1994)</w:t>
      </w:r>
      <w:r w:rsidR="00852C50" w:rsidRPr="00816B82">
        <w:rPr>
          <w:rFonts w:ascii="Times New Roman" w:hAnsi="Times New Roman"/>
          <w:color w:val="632423" w:themeColor="accent2" w:themeShade="80"/>
          <w:sz w:val="20"/>
          <w:szCs w:val="20"/>
        </w:rPr>
        <w:t xml:space="preserve">, la ley 1620 del 15 de marzo de 2013 (Convivencia escolar y formación para el ejercicio de los derechos humanos, la educación para la sexualidad y la prevención y mitigación de la violencia escolar) y el decreto 1965 del 11 de septiembre de 2013 (por la cual se </w:t>
      </w:r>
      <w:r w:rsidR="005B3961" w:rsidRPr="00816B82">
        <w:rPr>
          <w:rFonts w:ascii="Times New Roman" w:hAnsi="Times New Roman"/>
          <w:color w:val="632423" w:themeColor="accent2" w:themeShade="80"/>
          <w:sz w:val="20"/>
          <w:szCs w:val="20"/>
        </w:rPr>
        <w:t xml:space="preserve">reglamenta la Ley 1620 de 2013) y </w:t>
      </w:r>
      <w:r w:rsidR="008A09F8" w:rsidRPr="00816B82">
        <w:rPr>
          <w:rFonts w:ascii="Times New Roman" w:hAnsi="Times New Roman"/>
          <w:color w:val="632423" w:themeColor="accent2" w:themeShade="80"/>
          <w:sz w:val="20"/>
          <w:szCs w:val="20"/>
        </w:rPr>
        <w:t>el Decreto único Reglamentario del Sector Educación, 1075 de 2015.</w:t>
      </w:r>
    </w:p>
    <w:p w14:paraId="52ED4925" w14:textId="77777777" w:rsidR="008C20F9" w:rsidRPr="00816B82" w:rsidRDefault="008C20F9" w:rsidP="008C20F9">
      <w:pPr>
        <w:tabs>
          <w:tab w:val="left" w:pos="360"/>
        </w:tabs>
        <w:autoSpaceDE w:val="0"/>
        <w:autoSpaceDN w:val="0"/>
        <w:adjustRightInd w:val="0"/>
        <w:spacing w:after="0" w:line="240" w:lineRule="auto"/>
        <w:ind w:left="360" w:hanging="36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4.</w:t>
      </w:r>
      <w:r w:rsidRPr="00816B82">
        <w:rPr>
          <w:rFonts w:ascii="Times New Roman" w:hAnsi="Times New Roman"/>
          <w:color w:val="632423" w:themeColor="accent2" w:themeShade="80"/>
          <w:sz w:val="20"/>
          <w:szCs w:val="20"/>
        </w:rPr>
        <w:tab/>
        <w:t xml:space="preserve">Que es importante estimular a quienes en sus relaciones practican los valores y las conductas deseables para hacer una sociedad más justa, armoniosa y planear todo tipo de actividades que busquen la educación integral y el </w:t>
      </w:r>
      <w:r w:rsidR="00DB4DDE" w:rsidRPr="00816B82">
        <w:rPr>
          <w:rFonts w:ascii="Times New Roman" w:hAnsi="Times New Roman"/>
          <w:color w:val="632423" w:themeColor="accent2" w:themeShade="80"/>
          <w:sz w:val="20"/>
          <w:szCs w:val="20"/>
        </w:rPr>
        <w:t>buen funcionamiento de la institución.</w:t>
      </w:r>
    </w:p>
    <w:p w14:paraId="741BFD9C" w14:textId="77777777" w:rsidR="008C20F9" w:rsidRPr="00816B82" w:rsidRDefault="008C20F9" w:rsidP="008C20F9">
      <w:pPr>
        <w:tabs>
          <w:tab w:val="left" w:pos="360"/>
        </w:tabs>
        <w:autoSpaceDE w:val="0"/>
        <w:autoSpaceDN w:val="0"/>
        <w:adjustRightInd w:val="0"/>
        <w:spacing w:after="0" w:line="240" w:lineRule="auto"/>
        <w:ind w:left="360" w:hanging="36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5.</w:t>
      </w:r>
      <w:r w:rsidRPr="00816B82">
        <w:rPr>
          <w:rFonts w:ascii="Times New Roman" w:hAnsi="Times New Roman"/>
          <w:color w:val="632423" w:themeColor="accent2" w:themeShade="80"/>
          <w:sz w:val="20"/>
          <w:szCs w:val="20"/>
        </w:rPr>
        <w:tab/>
        <w:t>Que se hace necesario planear todo tipo de acciones</w:t>
      </w:r>
      <w:r w:rsidR="00131D8F" w:rsidRPr="00816B82">
        <w:rPr>
          <w:rFonts w:ascii="Times New Roman" w:hAnsi="Times New Roman"/>
          <w:color w:val="632423" w:themeColor="accent2" w:themeShade="80"/>
          <w:sz w:val="20"/>
          <w:szCs w:val="20"/>
        </w:rPr>
        <w:t xml:space="preserve"> encaminadas a proporcionar a lo</w:t>
      </w:r>
      <w:r w:rsidRPr="00816B82">
        <w:rPr>
          <w:rFonts w:ascii="Times New Roman" w:hAnsi="Times New Roman"/>
          <w:color w:val="632423" w:themeColor="accent2" w:themeShade="80"/>
          <w:sz w:val="20"/>
          <w:szCs w:val="20"/>
        </w:rPr>
        <w:t>s estudiantes una educación integral  acorde con los cambios de la sociedad actual.</w:t>
      </w:r>
    </w:p>
    <w:p w14:paraId="72655F32" w14:textId="67B76539" w:rsidR="008C20F9" w:rsidRDefault="008C20F9" w:rsidP="009C32B2">
      <w:pPr>
        <w:tabs>
          <w:tab w:val="left" w:pos="360"/>
        </w:tabs>
        <w:autoSpaceDE w:val="0"/>
        <w:autoSpaceDN w:val="0"/>
        <w:adjustRightInd w:val="0"/>
        <w:spacing w:after="0" w:line="240" w:lineRule="auto"/>
        <w:ind w:left="360" w:hanging="36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6.</w:t>
      </w:r>
      <w:r w:rsidRPr="00816B82">
        <w:rPr>
          <w:rFonts w:ascii="Times New Roman" w:hAnsi="Times New Roman"/>
          <w:color w:val="632423" w:themeColor="accent2" w:themeShade="80"/>
          <w:sz w:val="20"/>
          <w:szCs w:val="20"/>
        </w:rPr>
        <w:tab/>
        <w:t xml:space="preserve">Que para buscar el cumplimiento de los fines y objetivos de la Educación emanados del Ministerio de Educación Nacional: fundamentos educativos filosóficos, pedagógicos, perfil </w:t>
      </w:r>
      <w:r w:rsidR="00E37DAD" w:rsidRPr="00816B82">
        <w:rPr>
          <w:rFonts w:ascii="Times New Roman" w:hAnsi="Times New Roman"/>
          <w:color w:val="632423" w:themeColor="accent2" w:themeShade="80"/>
          <w:sz w:val="20"/>
          <w:szCs w:val="20"/>
        </w:rPr>
        <w:t>del estudiante</w:t>
      </w:r>
      <w:r w:rsidRPr="00816B82">
        <w:rPr>
          <w:rFonts w:ascii="Times New Roman" w:hAnsi="Times New Roman"/>
          <w:color w:val="632423" w:themeColor="accent2" w:themeShade="80"/>
          <w:sz w:val="20"/>
          <w:szCs w:val="20"/>
        </w:rPr>
        <w:t>, Padre de Familia y Docente, se debe elaborar un Reglamento o Manual de Convivencia, fruto del trabajo interactivo de todos los miembros de la Comunidad Educativa</w:t>
      </w:r>
      <w:r w:rsidR="004E62C9" w:rsidRPr="00816B82">
        <w:rPr>
          <w:rFonts w:ascii="Times New Roman" w:hAnsi="Times New Roman"/>
          <w:color w:val="632423" w:themeColor="accent2" w:themeShade="80"/>
          <w:sz w:val="20"/>
          <w:szCs w:val="20"/>
        </w:rPr>
        <w:t xml:space="preserve"> del I</w:t>
      </w:r>
      <w:r w:rsidRPr="00816B82">
        <w:rPr>
          <w:rFonts w:ascii="Times New Roman" w:hAnsi="Times New Roman"/>
          <w:color w:val="632423" w:themeColor="accent2" w:themeShade="80"/>
          <w:sz w:val="20"/>
          <w:szCs w:val="20"/>
        </w:rPr>
        <w:t>SAP qu</w:t>
      </w:r>
      <w:r w:rsidR="00131D8F" w:rsidRPr="00816B82">
        <w:rPr>
          <w:rFonts w:ascii="Times New Roman" w:hAnsi="Times New Roman"/>
          <w:color w:val="632423" w:themeColor="accent2" w:themeShade="80"/>
          <w:sz w:val="20"/>
          <w:szCs w:val="20"/>
        </w:rPr>
        <w:t>e permita la participación de lo</w:t>
      </w:r>
      <w:r w:rsidRPr="00816B82">
        <w:rPr>
          <w:rFonts w:ascii="Times New Roman" w:hAnsi="Times New Roman"/>
          <w:color w:val="632423" w:themeColor="accent2" w:themeShade="80"/>
          <w:sz w:val="20"/>
          <w:szCs w:val="20"/>
        </w:rPr>
        <w:t>s estudiantes, la educación ético-moral y la participación democrática de toda la familia antoniana.</w:t>
      </w:r>
    </w:p>
    <w:p w14:paraId="01B339D1" w14:textId="77777777" w:rsidR="009C32B2" w:rsidRPr="009C32B2" w:rsidRDefault="009C32B2" w:rsidP="009C32B2">
      <w:pPr>
        <w:tabs>
          <w:tab w:val="left" w:pos="360"/>
        </w:tabs>
        <w:autoSpaceDE w:val="0"/>
        <w:autoSpaceDN w:val="0"/>
        <w:adjustRightInd w:val="0"/>
        <w:spacing w:after="0" w:line="240" w:lineRule="auto"/>
        <w:ind w:left="360" w:hanging="360"/>
        <w:jc w:val="both"/>
        <w:rPr>
          <w:rFonts w:ascii="Times New Roman" w:hAnsi="Times New Roman"/>
          <w:color w:val="632423" w:themeColor="accent2" w:themeShade="80"/>
          <w:sz w:val="20"/>
          <w:szCs w:val="20"/>
        </w:rPr>
      </w:pPr>
    </w:p>
    <w:p w14:paraId="38243D82" w14:textId="5ED9EE41" w:rsidR="009C32B2" w:rsidRDefault="009C32B2" w:rsidP="009C32B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center"/>
        <w:rPr>
          <w:rFonts w:ascii="Times New Roman" w:hAnsi="Times New Roman"/>
          <w:b/>
          <w:bCs/>
          <w:color w:val="632423" w:themeColor="accent2" w:themeShade="80"/>
          <w:sz w:val="20"/>
          <w:szCs w:val="20"/>
        </w:rPr>
      </w:pPr>
      <w:r>
        <w:rPr>
          <w:rFonts w:ascii="Times New Roman" w:hAnsi="Times New Roman"/>
          <w:b/>
          <w:bCs/>
          <w:color w:val="632423" w:themeColor="accent2" w:themeShade="80"/>
          <w:sz w:val="20"/>
          <w:szCs w:val="20"/>
        </w:rPr>
        <w:t>R E S U E L V E:</w:t>
      </w:r>
    </w:p>
    <w:p w14:paraId="69961937" w14:textId="3E523882" w:rsidR="009C32B2" w:rsidRDefault="009C32B2" w:rsidP="009C32B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center"/>
        <w:rPr>
          <w:rFonts w:ascii="Times New Roman" w:hAnsi="Times New Roman"/>
          <w:b/>
          <w:bCs/>
          <w:color w:val="632423" w:themeColor="accent2" w:themeShade="80"/>
          <w:sz w:val="20"/>
          <w:szCs w:val="20"/>
        </w:rPr>
      </w:pPr>
    </w:p>
    <w:p w14:paraId="44CBCB39" w14:textId="1C326832" w:rsidR="008C20F9" w:rsidRPr="00816B82" w:rsidRDefault="009C32B2" w:rsidP="009C32B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Cs/>
          <w:color w:val="632423" w:themeColor="accent2" w:themeShade="80"/>
          <w:sz w:val="20"/>
          <w:szCs w:val="20"/>
        </w:rPr>
      </w:pPr>
      <w:r>
        <w:rPr>
          <w:rFonts w:ascii="Times New Roman" w:hAnsi="Times New Roman"/>
          <w:bCs/>
          <w:color w:val="632423" w:themeColor="accent2" w:themeShade="80"/>
          <w:sz w:val="20"/>
          <w:szCs w:val="20"/>
        </w:rPr>
        <w:t>Implementa el Reglamento o Manual de Convivencia, el cual consta de los siguientes títulos:</w:t>
      </w:r>
    </w:p>
    <w:p w14:paraId="59401682"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0AAC5A0A"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TÍTULO I</w:t>
      </w:r>
      <w:r w:rsidRPr="00816B82">
        <w:rPr>
          <w:rFonts w:ascii="Times New Roman" w:hAnsi="Times New Roman"/>
          <w:b/>
          <w:color w:val="632423" w:themeColor="accent2" w:themeShade="80"/>
          <w:sz w:val="20"/>
          <w:szCs w:val="20"/>
        </w:rPr>
        <w:tab/>
      </w:r>
      <w:r w:rsidRPr="00816B82">
        <w:rPr>
          <w:rFonts w:ascii="Times New Roman" w:hAnsi="Times New Roman"/>
          <w:color w:val="632423" w:themeColor="accent2" w:themeShade="80"/>
          <w:sz w:val="20"/>
          <w:szCs w:val="20"/>
        </w:rPr>
        <w:t xml:space="preserve">LA INSTITUCIÓN </w:t>
      </w:r>
    </w:p>
    <w:p w14:paraId="1106D8D3"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TÍTULO II</w:t>
      </w:r>
      <w:r w:rsidRPr="00816B82">
        <w:rPr>
          <w:rFonts w:ascii="Times New Roman" w:hAnsi="Times New Roman"/>
          <w:color w:val="632423" w:themeColor="accent2" w:themeShade="80"/>
          <w:sz w:val="20"/>
          <w:szCs w:val="20"/>
        </w:rPr>
        <w:t xml:space="preserve"> </w:t>
      </w:r>
      <w:r w:rsidRPr="00816B82">
        <w:rPr>
          <w:rFonts w:ascii="Times New Roman" w:hAnsi="Times New Roman"/>
          <w:color w:val="632423" w:themeColor="accent2" w:themeShade="80"/>
          <w:sz w:val="20"/>
          <w:szCs w:val="20"/>
        </w:rPr>
        <w:tab/>
        <w:t>REGLAMENTO O MANUAL DE CONVIVENCIA</w:t>
      </w:r>
    </w:p>
    <w:p w14:paraId="4EB8CA0D"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TÍTULO III</w:t>
      </w:r>
      <w:r w:rsidRPr="00816B82">
        <w:rPr>
          <w:rFonts w:ascii="Times New Roman" w:hAnsi="Times New Roman"/>
          <w:color w:val="632423" w:themeColor="accent2" w:themeShade="80"/>
          <w:sz w:val="20"/>
          <w:szCs w:val="20"/>
        </w:rPr>
        <w:tab/>
        <w:t>SISTEMA</w:t>
      </w:r>
      <w:r w:rsidR="004E62C9" w:rsidRPr="00816B82">
        <w:rPr>
          <w:rFonts w:ascii="Times New Roman" w:hAnsi="Times New Roman"/>
          <w:color w:val="632423" w:themeColor="accent2" w:themeShade="80"/>
          <w:sz w:val="20"/>
          <w:szCs w:val="20"/>
        </w:rPr>
        <w:t xml:space="preserve"> DE ADMISIÓN Y PERMANENCIA DE LO</w:t>
      </w:r>
      <w:r w:rsidRPr="00816B82">
        <w:rPr>
          <w:rFonts w:ascii="Times New Roman" w:hAnsi="Times New Roman"/>
          <w:color w:val="632423" w:themeColor="accent2" w:themeShade="80"/>
          <w:sz w:val="20"/>
          <w:szCs w:val="20"/>
        </w:rPr>
        <w:t>S ESTUDIANTES</w:t>
      </w:r>
    </w:p>
    <w:p w14:paraId="222C45CB"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TÍTULO IV</w:t>
      </w:r>
      <w:r w:rsidR="004E62C9" w:rsidRPr="00816B82">
        <w:rPr>
          <w:rFonts w:ascii="Times New Roman" w:hAnsi="Times New Roman"/>
          <w:color w:val="632423" w:themeColor="accent2" w:themeShade="80"/>
          <w:sz w:val="20"/>
          <w:szCs w:val="20"/>
        </w:rPr>
        <w:tab/>
        <w:t>DERECHOS Y DEBERES DE LO</w:t>
      </w:r>
      <w:r w:rsidRPr="00816B82">
        <w:rPr>
          <w:rFonts w:ascii="Times New Roman" w:hAnsi="Times New Roman"/>
          <w:color w:val="632423" w:themeColor="accent2" w:themeShade="80"/>
          <w:sz w:val="20"/>
          <w:szCs w:val="20"/>
        </w:rPr>
        <w:t>S ESTUDIANTES</w:t>
      </w:r>
    </w:p>
    <w:p w14:paraId="177E33E5"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TÍTULO V</w:t>
      </w:r>
      <w:r w:rsidRPr="00816B82">
        <w:rPr>
          <w:rFonts w:ascii="Times New Roman" w:hAnsi="Times New Roman"/>
          <w:color w:val="632423" w:themeColor="accent2" w:themeShade="80"/>
          <w:sz w:val="20"/>
          <w:szCs w:val="20"/>
        </w:rPr>
        <w:tab/>
        <w:t>GOBIERNO ESCOLAR</w:t>
      </w:r>
    </w:p>
    <w:p w14:paraId="5F99A60A"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TÍTULO VI</w:t>
      </w:r>
      <w:r w:rsidRPr="00816B82">
        <w:rPr>
          <w:rFonts w:ascii="Times New Roman" w:hAnsi="Times New Roman"/>
          <w:color w:val="632423" w:themeColor="accent2" w:themeShade="80"/>
          <w:sz w:val="20"/>
          <w:szCs w:val="20"/>
        </w:rPr>
        <w:tab/>
        <w:t>RÉGIMEN DISCIPLINARIO Y SU PROCEDIMIENTO</w:t>
      </w:r>
      <w:r w:rsidRPr="00816B82">
        <w:rPr>
          <w:rFonts w:ascii="Times New Roman" w:hAnsi="Times New Roman"/>
          <w:color w:val="632423" w:themeColor="accent2" w:themeShade="80"/>
          <w:sz w:val="20"/>
          <w:szCs w:val="20"/>
        </w:rPr>
        <w:tab/>
      </w:r>
    </w:p>
    <w:p w14:paraId="2483C346"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TITULO VII</w:t>
      </w:r>
      <w:r w:rsidRPr="00816B82">
        <w:rPr>
          <w:rFonts w:ascii="Times New Roman" w:hAnsi="Times New Roman"/>
          <w:color w:val="632423" w:themeColor="accent2" w:themeShade="80"/>
          <w:sz w:val="20"/>
          <w:szCs w:val="20"/>
        </w:rPr>
        <w:tab/>
        <w:t>NORMATIVIDAD ACADÉMICA</w:t>
      </w:r>
    </w:p>
    <w:p w14:paraId="6DE70EA6"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TITULO VIII</w:t>
      </w:r>
      <w:r w:rsidRPr="00816B82">
        <w:rPr>
          <w:rFonts w:ascii="Times New Roman" w:hAnsi="Times New Roman"/>
          <w:color w:val="632423" w:themeColor="accent2" w:themeShade="80"/>
          <w:sz w:val="20"/>
          <w:szCs w:val="20"/>
        </w:rPr>
        <w:tab/>
        <w:t>SERVICIO SOCIAL ESTUDIANTIL</w:t>
      </w:r>
    </w:p>
    <w:p w14:paraId="5429D550"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TÍTULO IX</w:t>
      </w:r>
      <w:r w:rsidRPr="00816B82">
        <w:rPr>
          <w:rFonts w:ascii="Times New Roman" w:hAnsi="Times New Roman"/>
          <w:color w:val="632423" w:themeColor="accent2" w:themeShade="80"/>
          <w:sz w:val="20"/>
          <w:szCs w:val="20"/>
        </w:rPr>
        <w:tab/>
        <w:t xml:space="preserve">COMPROMISO DE GRUPOS RELACIONADOS CON EL TIEMPO LIBRE </w:t>
      </w:r>
    </w:p>
    <w:p w14:paraId="63E94430"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TÍTULO X</w:t>
      </w:r>
      <w:r w:rsidRPr="00816B82">
        <w:rPr>
          <w:rFonts w:ascii="Times New Roman" w:hAnsi="Times New Roman"/>
          <w:color w:val="632423" w:themeColor="accent2" w:themeShade="80"/>
          <w:sz w:val="20"/>
          <w:szCs w:val="20"/>
        </w:rPr>
        <w:t xml:space="preserve"> </w:t>
      </w:r>
      <w:r w:rsidRPr="00816B82">
        <w:rPr>
          <w:rFonts w:ascii="Times New Roman" w:hAnsi="Times New Roman"/>
          <w:color w:val="632423" w:themeColor="accent2" w:themeShade="80"/>
          <w:sz w:val="20"/>
          <w:szCs w:val="20"/>
        </w:rPr>
        <w:tab/>
        <w:t>NORMAS PARA SITUACIONES PARTÍCULARES</w:t>
      </w:r>
    </w:p>
    <w:p w14:paraId="06E9D562" w14:textId="221E319A" w:rsidR="00ED2DF0" w:rsidRPr="00763A03" w:rsidRDefault="00ED2DF0"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TÍTULO X</w:t>
      </w:r>
      <w:r w:rsidR="00CD0604" w:rsidRPr="00816B82">
        <w:rPr>
          <w:rFonts w:ascii="Times New Roman" w:hAnsi="Times New Roman"/>
          <w:b/>
          <w:color w:val="632423" w:themeColor="accent2" w:themeShade="80"/>
          <w:sz w:val="20"/>
          <w:szCs w:val="20"/>
        </w:rPr>
        <w:t>I</w:t>
      </w:r>
      <w:r w:rsidRPr="00816B82">
        <w:rPr>
          <w:rFonts w:ascii="Times New Roman" w:hAnsi="Times New Roman"/>
          <w:b/>
          <w:color w:val="632423" w:themeColor="accent2" w:themeShade="80"/>
          <w:sz w:val="20"/>
          <w:szCs w:val="20"/>
        </w:rPr>
        <w:tab/>
      </w:r>
      <w:r w:rsidRPr="00763A03">
        <w:rPr>
          <w:rFonts w:ascii="Times New Roman" w:hAnsi="Times New Roman"/>
          <w:color w:val="632423" w:themeColor="accent2" w:themeShade="80"/>
          <w:sz w:val="20"/>
          <w:szCs w:val="20"/>
        </w:rPr>
        <w:t>ANEXO</w:t>
      </w:r>
      <w:r w:rsidR="00CD0604" w:rsidRPr="00763A03">
        <w:rPr>
          <w:rFonts w:ascii="Times New Roman" w:hAnsi="Times New Roman"/>
          <w:color w:val="632423" w:themeColor="accent2" w:themeShade="80"/>
          <w:sz w:val="20"/>
          <w:szCs w:val="20"/>
        </w:rPr>
        <w:t xml:space="preserve"> 1. SITUACIONES DE CLASES REMOTAS Y / O ENCUENTROS SINCRÓNICOS</w:t>
      </w:r>
    </w:p>
    <w:p w14:paraId="53ABD250" w14:textId="77777777" w:rsidR="008C20F9" w:rsidRPr="00763A03"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01B02C5F" w14:textId="77777777" w:rsidR="008C20F9" w:rsidRPr="00763A03"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194AC8E0" w14:textId="343DE0E3" w:rsidR="00ED2DF0" w:rsidRDefault="008C20F9" w:rsidP="00246874">
      <w:pPr>
        <w:rPr>
          <w:rFonts w:ascii="Times New Roman" w:hAnsi="Times New Roman"/>
          <w:b/>
          <w:bCs/>
          <w:color w:val="632423" w:themeColor="accent2" w:themeShade="80"/>
          <w:sz w:val="20"/>
          <w:szCs w:val="20"/>
        </w:rPr>
      </w:pPr>
      <w:r w:rsidRPr="00763A03">
        <w:rPr>
          <w:rFonts w:ascii="Times New Roman" w:hAnsi="Times New Roman"/>
          <w:b/>
          <w:bCs/>
          <w:color w:val="632423" w:themeColor="accent2" w:themeShade="80"/>
          <w:sz w:val="20"/>
          <w:szCs w:val="20"/>
        </w:rPr>
        <w:t>Publíquese y cúmplase</w:t>
      </w:r>
      <w:r w:rsidR="00A6605B" w:rsidRPr="00763A03">
        <w:rPr>
          <w:rFonts w:ascii="Times New Roman" w:hAnsi="Times New Roman"/>
          <w:b/>
          <w:bCs/>
          <w:color w:val="632423" w:themeColor="accent2" w:themeShade="80"/>
          <w:sz w:val="20"/>
          <w:szCs w:val="20"/>
        </w:rPr>
        <w:t>. D</w:t>
      </w:r>
      <w:r w:rsidRPr="00763A03">
        <w:rPr>
          <w:rFonts w:ascii="Times New Roman" w:hAnsi="Times New Roman"/>
          <w:b/>
          <w:bCs/>
          <w:color w:val="632423" w:themeColor="accent2" w:themeShade="80"/>
          <w:sz w:val="20"/>
          <w:szCs w:val="20"/>
        </w:rPr>
        <w:t>ado en Bogotá D.C. a</w:t>
      </w:r>
      <w:r w:rsidR="0008433E" w:rsidRPr="00763A03">
        <w:rPr>
          <w:rFonts w:ascii="Times New Roman" w:hAnsi="Times New Roman"/>
          <w:b/>
          <w:bCs/>
          <w:color w:val="632423" w:themeColor="accent2" w:themeShade="80"/>
          <w:sz w:val="20"/>
          <w:szCs w:val="20"/>
        </w:rPr>
        <w:t xml:space="preserve"> los </w:t>
      </w:r>
      <w:r w:rsidR="00D11EE5" w:rsidRPr="00763A03">
        <w:rPr>
          <w:rFonts w:ascii="Times New Roman" w:hAnsi="Times New Roman"/>
          <w:b/>
          <w:bCs/>
          <w:color w:val="632423" w:themeColor="accent2" w:themeShade="80"/>
          <w:sz w:val="20"/>
          <w:szCs w:val="20"/>
        </w:rPr>
        <w:t>05</w:t>
      </w:r>
      <w:r w:rsidR="008B626B" w:rsidRPr="00763A03">
        <w:rPr>
          <w:rFonts w:ascii="Times New Roman" w:hAnsi="Times New Roman"/>
          <w:b/>
          <w:bCs/>
          <w:color w:val="632423" w:themeColor="accent2" w:themeShade="80"/>
          <w:sz w:val="20"/>
          <w:szCs w:val="20"/>
        </w:rPr>
        <w:t xml:space="preserve"> </w:t>
      </w:r>
      <w:r w:rsidRPr="00763A03">
        <w:rPr>
          <w:rFonts w:ascii="Times New Roman" w:hAnsi="Times New Roman"/>
          <w:b/>
          <w:bCs/>
          <w:color w:val="632423" w:themeColor="accent2" w:themeShade="80"/>
          <w:sz w:val="20"/>
          <w:szCs w:val="20"/>
        </w:rPr>
        <w:t>d</w:t>
      </w:r>
      <w:r w:rsidR="001F25E3" w:rsidRPr="00763A03">
        <w:rPr>
          <w:rFonts w:ascii="Times New Roman" w:hAnsi="Times New Roman"/>
          <w:b/>
          <w:bCs/>
          <w:color w:val="632423" w:themeColor="accent2" w:themeShade="80"/>
          <w:sz w:val="20"/>
          <w:szCs w:val="20"/>
        </w:rPr>
        <w:t>ías del</w:t>
      </w:r>
      <w:r w:rsidR="005B448E" w:rsidRPr="00763A03">
        <w:rPr>
          <w:rFonts w:ascii="Times New Roman" w:hAnsi="Times New Roman"/>
          <w:b/>
          <w:bCs/>
          <w:color w:val="632423" w:themeColor="accent2" w:themeShade="80"/>
          <w:sz w:val="20"/>
          <w:szCs w:val="20"/>
        </w:rPr>
        <w:t xml:space="preserve"> mes de</w:t>
      </w:r>
      <w:r w:rsidR="00D11EE5" w:rsidRPr="00763A03">
        <w:rPr>
          <w:rFonts w:ascii="Times New Roman" w:hAnsi="Times New Roman"/>
          <w:b/>
          <w:bCs/>
          <w:color w:val="632423" w:themeColor="accent2" w:themeShade="80"/>
          <w:sz w:val="20"/>
          <w:szCs w:val="20"/>
        </w:rPr>
        <w:t xml:space="preserve"> diciembre de 202</w:t>
      </w:r>
      <w:r w:rsidR="009C32B2" w:rsidRPr="00763A03">
        <w:rPr>
          <w:rFonts w:ascii="Times New Roman" w:hAnsi="Times New Roman"/>
          <w:b/>
          <w:bCs/>
          <w:color w:val="632423" w:themeColor="accent2" w:themeShade="80"/>
          <w:sz w:val="20"/>
          <w:szCs w:val="20"/>
        </w:rPr>
        <w:t>0</w:t>
      </w:r>
      <w:r w:rsidR="00A6605B" w:rsidRPr="00763A03">
        <w:rPr>
          <w:rFonts w:ascii="Times New Roman" w:hAnsi="Times New Roman"/>
          <w:b/>
          <w:bCs/>
          <w:color w:val="632423" w:themeColor="accent2" w:themeShade="80"/>
          <w:sz w:val="20"/>
          <w:szCs w:val="20"/>
        </w:rPr>
        <w:t>.</w:t>
      </w:r>
    </w:p>
    <w:p w14:paraId="44E932C4" w14:textId="77777777" w:rsidR="009C32B2" w:rsidRPr="00816B82" w:rsidRDefault="009C32B2" w:rsidP="00246874">
      <w:pPr>
        <w:rPr>
          <w:rFonts w:ascii="Times New Roman" w:hAnsi="Times New Roman"/>
          <w:b/>
          <w:bCs/>
          <w:color w:val="632423" w:themeColor="accent2" w:themeShade="80"/>
          <w:sz w:val="20"/>
          <w:szCs w:val="20"/>
        </w:rPr>
      </w:pPr>
    </w:p>
    <w:p w14:paraId="6508F10B" w14:textId="77777777" w:rsidR="008C20F9" w:rsidRPr="00816B82" w:rsidRDefault="008C20F9" w:rsidP="00E4549D">
      <w:pPr>
        <w:spacing w:after="0" w:line="240" w:lineRule="auto"/>
        <w:jc w:val="center"/>
        <w:rPr>
          <w:rFonts w:ascii="Times New Roman" w:hAnsi="Times New Roman"/>
          <w:b/>
          <w:bCs/>
          <w:color w:val="632423" w:themeColor="accent2" w:themeShade="80"/>
          <w:sz w:val="20"/>
          <w:szCs w:val="20"/>
        </w:rPr>
      </w:pPr>
      <w:r w:rsidRPr="00816B82">
        <w:rPr>
          <w:rFonts w:ascii="Times New Roman" w:hAnsi="Times New Roman"/>
          <w:b/>
          <w:bCs/>
          <w:color w:val="632423" w:themeColor="accent2" w:themeShade="80"/>
          <w:sz w:val="20"/>
          <w:szCs w:val="20"/>
        </w:rPr>
        <w:lastRenderedPageBreak/>
        <w:t>TÍTULO I</w:t>
      </w:r>
    </w:p>
    <w:p w14:paraId="231431A1" w14:textId="77777777" w:rsidR="00E4549D" w:rsidRPr="00816B82" w:rsidRDefault="00E4549D" w:rsidP="00E4549D">
      <w:pPr>
        <w:spacing w:after="0" w:line="240" w:lineRule="auto"/>
        <w:jc w:val="center"/>
        <w:rPr>
          <w:rFonts w:ascii="Times New Roman" w:hAnsi="Times New Roman"/>
          <w:b/>
          <w:bCs/>
          <w:color w:val="632423" w:themeColor="accent2" w:themeShade="80"/>
          <w:sz w:val="20"/>
          <w:szCs w:val="20"/>
        </w:rPr>
      </w:pPr>
    </w:p>
    <w:p w14:paraId="58C09FEA" w14:textId="77777777" w:rsidR="008C20F9" w:rsidRPr="00816B82" w:rsidRDefault="008C20F9" w:rsidP="00E4549D">
      <w:pPr>
        <w:spacing w:after="0" w:line="240" w:lineRule="auto"/>
        <w:jc w:val="center"/>
        <w:rPr>
          <w:rFonts w:ascii="Times New Roman" w:hAnsi="Times New Roman"/>
          <w:b/>
          <w:bCs/>
          <w:color w:val="632423" w:themeColor="accent2" w:themeShade="80"/>
          <w:sz w:val="20"/>
          <w:szCs w:val="20"/>
        </w:rPr>
      </w:pPr>
      <w:smartTag w:uri="urn:schemas-microsoft-com:office:smarttags" w:element="PersonName">
        <w:smartTagPr>
          <w:attr w:name="ProductID" w:val="LA INSTITUCIￓN"/>
        </w:smartTagPr>
        <w:r w:rsidRPr="00816B82">
          <w:rPr>
            <w:rFonts w:ascii="Times New Roman" w:hAnsi="Times New Roman"/>
            <w:b/>
            <w:bCs/>
            <w:color w:val="632423" w:themeColor="accent2" w:themeShade="80"/>
            <w:sz w:val="20"/>
            <w:szCs w:val="20"/>
          </w:rPr>
          <w:t>LA INSTITUCIÓN</w:t>
        </w:r>
      </w:smartTag>
    </w:p>
    <w:p w14:paraId="70C3B736" w14:textId="77777777" w:rsidR="008C20F9" w:rsidRPr="00816B82" w:rsidRDefault="008C20F9" w:rsidP="008C20F9">
      <w:pPr>
        <w:autoSpaceDE w:val="0"/>
        <w:autoSpaceDN w:val="0"/>
        <w:adjustRightInd w:val="0"/>
        <w:spacing w:after="0" w:line="240" w:lineRule="auto"/>
        <w:jc w:val="both"/>
        <w:rPr>
          <w:rFonts w:ascii="Times New Roman" w:hAnsi="Times New Roman"/>
          <w:color w:val="632423" w:themeColor="accent2" w:themeShade="80"/>
          <w:sz w:val="20"/>
          <w:szCs w:val="20"/>
        </w:rPr>
      </w:pPr>
    </w:p>
    <w:p w14:paraId="1F587F57"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bCs/>
          <w:color w:val="632423" w:themeColor="accent2" w:themeShade="80"/>
          <w:sz w:val="20"/>
          <w:szCs w:val="20"/>
        </w:rPr>
      </w:pPr>
      <w:r w:rsidRPr="00816B82">
        <w:rPr>
          <w:rFonts w:ascii="Times New Roman" w:hAnsi="Times New Roman"/>
          <w:b/>
          <w:bCs/>
          <w:color w:val="632423" w:themeColor="accent2" w:themeShade="80"/>
          <w:sz w:val="20"/>
          <w:szCs w:val="20"/>
        </w:rPr>
        <w:t xml:space="preserve">1.1.  IDENTIFICACIÓN DEL PLANTEL </w:t>
      </w:r>
    </w:p>
    <w:p w14:paraId="2119F5AA"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7BF2320D" w14:textId="77777777" w:rsidR="008C20F9" w:rsidRPr="00816B82" w:rsidRDefault="0048283A" w:rsidP="0048283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El Instituto  San Antonio de Padua pertenece a la</w:t>
      </w:r>
      <w:r w:rsidR="008C20F9" w:rsidRPr="00816B82">
        <w:rPr>
          <w:rFonts w:ascii="Times New Roman" w:hAnsi="Times New Roman"/>
          <w:color w:val="632423" w:themeColor="accent2" w:themeShade="80"/>
          <w:sz w:val="20"/>
          <w:szCs w:val="20"/>
        </w:rPr>
        <w:t xml:space="preserve"> Congregación de Hermanas de S</w:t>
      </w:r>
      <w:r w:rsidR="00C62F95" w:rsidRPr="00816B82">
        <w:rPr>
          <w:rFonts w:ascii="Times New Roman" w:hAnsi="Times New Roman"/>
          <w:color w:val="632423" w:themeColor="accent2" w:themeShade="80"/>
          <w:sz w:val="20"/>
          <w:szCs w:val="20"/>
        </w:rPr>
        <w:t>a</w:t>
      </w:r>
      <w:r w:rsidRPr="00816B82">
        <w:rPr>
          <w:rFonts w:ascii="Times New Roman" w:hAnsi="Times New Roman"/>
          <w:color w:val="632423" w:themeColor="accent2" w:themeShade="80"/>
          <w:sz w:val="20"/>
          <w:szCs w:val="20"/>
        </w:rPr>
        <w:t>n Antonio de Padua,</w:t>
      </w:r>
      <w:r w:rsidR="00C62F95" w:rsidRPr="00816B82">
        <w:rPr>
          <w:rFonts w:ascii="Times New Roman" w:hAnsi="Times New Roman"/>
          <w:color w:val="632423" w:themeColor="accent2" w:themeShade="80"/>
          <w:sz w:val="20"/>
          <w:szCs w:val="20"/>
        </w:rPr>
        <w:t xml:space="preserve"> fundada </w:t>
      </w:r>
      <w:r w:rsidR="008C20F9" w:rsidRPr="00816B82">
        <w:rPr>
          <w:rFonts w:ascii="Times New Roman" w:hAnsi="Times New Roman"/>
          <w:color w:val="632423" w:themeColor="accent2" w:themeShade="80"/>
          <w:sz w:val="20"/>
          <w:szCs w:val="20"/>
        </w:rPr>
        <w:t xml:space="preserve"> el </w:t>
      </w:r>
      <w:r w:rsidR="0099749F" w:rsidRPr="00816B82">
        <w:rPr>
          <w:rFonts w:ascii="Times New Roman" w:hAnsi="Times New Roman"/>
          <w:color w:val="632423" w:themeColor="accent2" w:themeShade="80"/>
          <w:sz w:val="20"/>
          <w:szCs w:val="20"/>
        </w:rPr>
        <w:t>13</w:t>
      </w:r>
      <w:r w:rsidR="00BA57E5" w:rsidRPr="00816B82">
        <w:rPr>
          <w:rFonts w:ascii="Times New Roman" w:hAnsi="Times New Roman"/>
          <w:color w:val="632423" w:themeColor="accent2" w:themeShade="80"/>
          <w:sz w:val="20"/>
          <w:szCs w:val="20"/>
        </w:rPr>
        <w:t xml:space="preserve"> de Octubre de 188</w:t>
      </w:r>
      <w:r w:rsidR="00C62F95" w:rsidRPr="00816B82">
        <w:rPr>
          <w:rFonts w:ascii="Times New Roman" w:hAnsi="Times New Roman"/>
          <w:color w:val="632423" w:themeColor="accent2" w:themeShade="80"/>
          <w:sz w:val="20"/>
          <w:szCs w:val="20"/>
        </w:rPr>
        <w:t>9, por la Madre Antonia Cerini.</w:t>
      </w:r>
      <w:r w:rsidRPr="00816B82">
        <w:rPr>
          <w:rFonts w:ascii="Times New Roman" w:hAnsi="Times New Roman"/>
          <w:color w:val="632423" w:themeColor="accent2" w:themeShade="80"/>
          <w:sz w:val="20"/>
          <w:szCs w:val="20"/>
        </w:rPr>
        <w:t xml:space="preserve">  La institución cuenta con personería j</w:t>
      </w:r>
      <w:r w:rsidR="008C20F9" w:rsidRPr="00816B82">
        <w:rPr>
          <w:rFonts w:ascii="Times New Roman" w:hAnsi="Times New Roman"/>
          <w:color w:val="632423" w:themeColor="accent2" w:themeShade="80"/>
          <w:sz w:val="20"/>
          <w:szCs w:val="20"/>
        </w:rPr>
        <w:t>urídica reconocid</w:t>
      </w:r>
      <w:r w:rsidR="00C316E0" w:rsidRPr="00816B82">
        <w:rPr>
          <w:rFonts w:ascii="Times New Roman" w:hAnsi="Times New Roman"/>
          <w:color w:val="632423" w:themeColor="accent2" w:themeShade="80"/>
          <w:sz w:val="20"/>
          <w:szCs w:val="20"/>
        </w:rPr>
        <w:t>a por la Arquidiócesis de Medellín,</w:t>
      </w:r>
      <w:r w:rsidR="008C20F9" w:rsidRPr="00816B82">
        <w:rPr>
          <w:rFonts w:ascii="Times New Roman" w:hAnsi="Times New Roman"/>
          <w:color w:val="632423" w:themeColor="accent2" w:themeShade="80"/>
          <w:sz w:val="20"/>
          <w:szCs w:val="20"/>
        </w:rPr>
        <w:t xml:space="preserve"> amparada por el Concordato entre Colombia y la Santa Sede del año 1974. </w:t>
      </w:r>
    </w:p>
    <w:p w14:paraId="15771EE0" w14:textId="77777777" w:rsidR="00225AB2" w:rsidRPr="00816B82" w:rsidRDefault="00225AB2" w:rsidP="00225AB2">
      <w:pPr>
        <w:tabs>
          <w:tab w:val="left" w:pos="700"/>
          <w:tab w:val="left" w:pos="1417"/>
          <w:tab w:val="left" w:pos="2120"/>
          <w:tab w:val="left" w:pos="2835"/>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tbl>
      <w:tblPr>
        <w:tblpPr w:leftFromText="141" w:rightFromText="141" w:vertAnchor="text" w:horzAnchor="margin" w:tblpXSpec="center" w:tblpY="176"/>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542"/>
        <w:gridCol w:w="2832"/>
        <w:gridCol w:w="2410"/>
      </w:tblGrid>
      <w:tr w:rsidR="00225AB2" w:rsidRPr="00816B82" w14:paraId="0EF876FC" w14:textId="77777777" w:rsidTr="00D11EE5">
        <w:trPr>
          <w:trHeight w:val="315"/>
        </w:trPr>
        <w:tc>
          <w:tcPr>
            <w:tcW w:w="2542" w:type="dxa"/>
            <w:tcBorders>
              <w:top w:val="single" w:sz="8" w:space="0" w:color="4F81BD"/>
              <w:left w:val="single" w:sz="8" w:space="0" w:color="4F81BD"/>
              <w:bottom w:val="single" w:sz="18" w:space="0" w:color="4F81BD"/>
              <w:right w:val="single" w:sz="8" w:space="0" w:color="4F81BD"/>
            </w:tcBorders>
            <w:shd w:val="clear" w:color="auto" w:fill="auto"/>
            <w:vAlign w:val="center"/>
          </w:tcPr>
          <w:p w14:paraId="15E83E7C" w14:textId="77777777" w:rsidR="00225AB2" w:rsidRPr="00816B82" w:rsidRDefault="00225AB2" w:rsidP="0048283A">
            <w:pPr>
              <w:tabs>
                <w:tab w:val="left" w:pos="283"/>
                <w:tab w:val="left" w:pos="567"/>
                <w:tab w:val="left" w:pos="850"/>
                <w:tab w:val="left" w:pos="1134"/>
                <w:tab w:val="left" w:pos="1400"/>
                <w:tab w:val="left" w:pos="1701"/>
                <w:tab w:val="left" w:pos="1984"/>
                <w:tab w:val="left" w:pos="2268"/>
                <w:tab w:val="left" w:pos="2551"/>
                <w:tab w:val="left" w:pos="2820"/>
                <w:tab w:val="left" w:pos="3118"/>
                <w:tab w:val="left" w:pos="3402"/>
                <w:tab w:val="left" w:pos="3685"/>
              </w:tabs>
              <w:autoSpaceDE w:val="0"/>
              <w:autoSpaceDN w:val="0"/>
              <w:adjustRightInd w:val="0"/>
              <w:spacing w:after="0" w:line="236" w:lineRule="atLeast"/>
              <w:rPr>
                <w:rFonts w:ascii="Times New Roman" w:eastAsia="Times New Roman" w:hAnsi="Times New Roman"/>
                <w:bCs/>
                <w:color w:val="632423" w:themeColor="accent2" w:themeShade="80"/>
                <w:sz w:val="20"/>
                <w:szCs w:val="20"/>
              </w:rPr>
            </w:pPr>
            <w:r w:rsidRPr="00816B82">
              <w:rPr>
                <w:rFonts w:ascii="Times New Roman" w:eastAsia="Times New Roman" w:hAnsi="Times New Roman"/>
                <w:b/>
                <w:bCs/>
                <w:color w:val="632423" w:themeColor="accent2" w:themeShade="80"/>
                <w:sz w:val="20"/>
                <w:szCs w:val="20"/>
              </w:rPr>
              <w:t>NIT  891800092-3</w:t>
            </w:r>
          </w:p>
        </w:tc>
        <w:tc>
          <w:tcPr>
            <w:tcW w:w="2832" w:type="dxa"/>
            <w:tcBorders>
              <w:top w:val="single" w:sz="8" w:space="0" w:color="4F81BD"/>
              <w:left w:val="single" w:sz="8" w:space="0" w:color="4F81BD"/>
              <w:bottom w:val="single" w:sz="18" w:space="0" w:color="4F81BD"/>
              <w:right w:val="single" w:sz="8" w:space="0" w:color="4F81BD"/>
            </w:tcBorders>
            <w:shd w:val="clear" w:color="auto" w:fill="auto"/>
            <w:vAlign w:val="center"/>
          </w:tcPr>
          <w:p w14:paraId="09B1DCFD" w14:textId="77777777" w:rsidR="00225AB2" w:rsidRPr="00816B82" w:rsidRDefault="00225AB2" w:rsidP="0048283A">
            <w:pPr>
              <w:tabs>
                <w:tab w:val="left" w:pos="283"/>
                <w:tab w:val="left" w:pos="567"/>
                <w:tab w:val="left" w:pos="850"/>
                <w:tab w:val="left" w:pos="1134"/>
                <w:tab w:val="left" w:pos="1400"/>
                <w:tab w:val="left" w:pos="1701"/>
                <w:tab w:val="left" w:pos="1984"/>
                <w:tab w:val="left" w:pos="2268"/>
                <w:tab w:val="left" w:pos="2551"/>
                <w:tab w:val="left" w:pos="2820"/>
                <w:tab w:val="left" w:pos="3118"/>
                <w:tab w:val="left" w:pos="3402"/>
                <w:tab w:val="left" w:pos="3685"/>
              </w:tabs>
              <w:autoSpaceDE w:val="0"/>
              <w:autoSpaceDN w:val="0"/>
              <w:adjustRightInd w:val="0"/>
              <w:spacing w:after="0" w:line="236" w:lineRule="atLeast"/>
              <w:rPr>
                <w:rFonts w:ascii="Times New Roman" w:eastAsia="Times New Roman" w:hAnsi="Times New Roman"/>
                <w:bCs/>
                <w:color w:val="632423" w:themeColor="accent2" w:themeShade="80"/>
                <w:sz w:val="20"/>
                <w:szCs w:val="20"/>
              </w:rPr>
            </w:pPr>
            <w:r w:rsidRPr="00816B82">
              <w:rPr>
                <w:rFonts w:ascii="Times New Roman" w:eastAsia="Times New Roman" w:hAnsi="Times New Roman"/>
                <w:b/>
                <w:bCs/>
                <w:color w:val="632423" w:themeColor="accent2" w:themeShade="80"/>
                <w:sz w:val="20"/>
                <w:szCs w:val="20"/>
              </w:rPr>
              <w:t>Registro DANE 311001016828</w:t>
            </w:r>
          </w:p>
        </w:tc>
        <w:tc>
          <w:tcPr>
            <w:tcW w:w="2410" w:type="dxa"/>
            <w:tcBorders>
              <w:top w:val="single" w:sz="8" w:space="0" w:color="4F81BD"/>
              <w:left w:val="single" w:sz="8" w:space="0" w:color="4F81BD"/>
              <w:bottom w:val="single" w:sz="18" w:space="0" w:color="4F81BD"/>
              <w:right w:val="single" w:sz="8" w:space="0" w:color="4F81BD"/>
            </w:tcBorders>
            <w:shd w:val="clear" w:color="auto" w:fill="auto"/>
            <w:vAlign w:val="center"/>
          </w:tcPr>
          <w:p w14:paraId="07778365" w14:textId="77777777" w:rsidR="00225AB2" w:rsidRPr="00816B82" w:rsidRDefault="00225AB2" w:rsidP="0048283A">
            <w:pPr>
              <w:tabs>
                <w:tab w:val="left" w:pos="283"/>
                <w:tab w:val="left" w:pos="567"/>
                <w:tab w:val="left" w:pos="850"/>
                <w:tab w:val="left" w:pos="1134"/>
                <w:tab w:val="left" w:pos="1400"/>
                <w:tab w:val="left" w:pos="1701"/>
                <w:tab w:val="left" w:pos="1984"/>
                <w:tab w:val="left" w:pos="2268"/>
                <w:tab w:val="left" w:pos="2551"/>
                <w:tab w:val="left" w:pos="2820"/>
                <w:tab w:val="left" w:pos="3118"/>
                <w:tab w:val="left" w:pos="3402"/>
                <w:tab w:val="left" w:pos="3685"/>
              </w:tabs>
              <w:autoSpaceDE w:val="0"/>
              <w:autoSpaceDN w:val="0"/>
              <w:adjustRightInd w:val="0"/>
              <w:spacing w:after="0" w:line="236" w:lineRule="atLeast"/>
              <w:rPr>
                <w:rFonts w:ascii="Times New Roman" w:eastAsia="Times New Roman" w:hAnsi="Times New Roman"/>
                <w:bCs/>
                <w:color w:val="632423" w:themeColor="accent2" w:themeShade="80"/>
                <w:sz w:val="20"/>
                <w:szCs w:val="20"/>
              </w:rPr>
            </w:pPr>
            <w:r w:rsidRPr="00816B82">
              <w:rPr>
                <w:rFonts w:ascii="Times New Roman" w:eastAsia="Times New Roman" w:hAnsi="Times New Roman"/>
                <w:b/>
                <w:bCs/>
                <w:color w:val="632423" w:themeColor="accent2" w:themeShade="80"/>
                <w:sz w:val="20"/>
                <w:szCs w:val="20"/>
              </w:rPr>
              <w:t>Código ICFES</w:t>
            </w:r>
            <w:r w:rsidRPr="00816B82">
              <w:rPr>
                <w:rFonts w:ascii="Times New Roman" w:eastAsia="Times New Roman" w:hAnsi="Times New Roman"/>
                <w:b/>
                <w:bCs/>
                <w:color w:val="632423" w:themeColor="accent2" w:themeShade="80"/>
                <w:sz w:val="20"/>
                <w:szCs w:val="20"/>
              </w:rPr>
              <w:tab/>
              <w:t xml:space="preserve"> 023259</w:t>
            </w:r>
          </w:p>
        </w:tc>
      </w:tr>
    </w:tbl>
    <w:p w14:paraId="6CF96B59" w14:textId="77777777" w:rsidR="00225AB2" w:rsidRPr="00816B82" w:rsidRDefault="00225AB2" w:rsidP="00225AB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6" w:lineRule="atLeast"/>
        <w:jc w:val="both"/>
        <w:rPr>
          <w:rFonts w:ascii="Times New Roman" w:hAnsi="Times New Roman"/>
          <w:color w:val="632423" w:themeColor="accent2" w:themeShade="80"/>
          <w:sz w:val="20"/>
          <w:szCs w:val="20"/>
        </w:rPr>
      </w:pPr>
    </w:p>
    <w:p w14:paraId="37983250" w14:textId="77777777" w:rsidR="00225AB2" w:rsidRPr="00816B82" w:rsidRDefault="00225AB2" w:rsidP="00225AB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6" w:lineRule="atLeast"/>
        <w:jc w:val="both"/>
        <w:rPr>
          <w:rFonts w:ascii="Times New Roman" w:hAnsi="Times New Roman"/>
          <w:b/>
          <w:color w:val="632423" w:themeColor="accent2" w:themeShade="80"/>
          <w:sz w:val="20"/>
          <w:szCs w:val="20"/>
        </w:rPr>
      </w:pPr>
    </w:p>
    <w:p w14:paraId="64CF0000" w14:textId="77777777" w:rsidR="00225AB2" w:rsidRPr="00816B82" w:rsidRDefault="00225AB2" w:rsidP="00225AB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6" w:lineRule="atLeast"/>
        <w:jc w:val="both"/>
        <w:rPr>
          <w:rFonts w:ascii="Times New Roman" w:hAnsi="Times New Roman"/>
          <w:b/>
          <w:color w:val="632423" w:themeColor="accent2" w:themeShade="80"/>
          <w:sz w:val="20"/>
          <w:szCs w:val="20"/>
        </w:rPr>
      </w:pP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2825"/>
        <w:gridCol w:w="5670"/>
      </w:tblGrid>
      <w:tr w:rsidR="00816B82" w:rsidRPr="00816B82" w14:paraId="71BDF5C0" w14:textId="77777777" w:rsidTr="00CD0604">
        <w:trPr>
          <w:trHeight w:val="224"/>
          <w:jc w:val="center"/>
        </w:trPr>
        <w:tc>
          <w:tcPr>
            <w:tcW w:w="8495" w:type="dxa"/>
            <w:gridSpan w:val="2"/>
            <w:tcBorders>
              <w:top w:val="single" w:sz="8" w:space="0" w:color="4BACC6"/>
              <w:left w:val="single" w:sz="8" w:space="0" w:color="4BACC6"/>
              <w:bottom w:val="single" w:sz="18" w:space="0" w:color="4BACC6"/>
              <w:right w:val="single" w:sz="8" w:space="0" w:color="4BACC6"/>
            </w:tcBorders>
            <w:shd w:val="clear" w:color="auto" w:fill="auto"/>
          </w:tcPr>
          <w:p w14:paraId="5412D68E" w14:textId="2E2D7C08" w:rsidR="00CD0604" w:rsidRPr="00816B82" w:rsidRDefault="00CD0604" w:rsidP="00CD0604">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s>
              <w:autoSpaceDE w:val="0"/>
              <w:autoSpaceDN w:val="0"/>
              <w:adjustRightInd w:val="0"/>
              <w:spacing w:after="0" w:line="236" w:lineRule="atLeast"/>
              <w:jc w:val="center"/>
              <w:rPr>
                <w:rFonts w:ascii="Times New Roman" w:eastAsia="Times New Roman" w:hAnsi="Times New Roman"/>
                <w:b/>
                <w:bCs/>
                <w:color w:val="632423" w:themeColor="accent2" w:themeShade="80"/>
                <w:sz w:val="20"/>
                <w:szCs w:val="20"/>
              </w:rPr>
            </w:pPr>
            <w:r w:rsidRPr="00816B82">
              <w:rPr>
                <w:rFonts w:ascii="Times New Roman" w:eastAsia="Times New Roman" w:hAnsi="Times New Roman"/>
                <w:b/>
                <w:bCs/>
                <w:color w:val="632423" w:themeColor="accent2" w:themeShade="80"/>
                <w:sz w:val="20"/>
                <w:szCs w:val="20"/>
              </w:rPr>
              <w:t xml:space="preserve">INSTITUTO SAN ANTONIO DE PADUA </w:t>
            </w:r>
          </w:p>
        </w:tc>
      </w:tr>
      <w:tr w:rsidR="00816B82" w:rsidRPr="00816B82" w14:paraId="7F1C1D26" w14:textId="77777777" w:rsidTr="00CD0604">
        <w:trPr>
          <w:trHeight w:val="237"/>
          <w:jc w:val="center"/>
        </w:trPr>
        <w:tc>
          <w:tcPr>
            <w:tcW w:w="2825" w:type="dxa"/>
            <w:tcBorders>
              <w:top w:val="single" w:sz="8" w:space="0" w:color="4BACC6"/>
              <w:left w:val="single" w:sz="8" w:space="0" w:color="4BACC6"/>
              <w:bottom w:val="single" w:sz="8" w:space="0" w:color="4BACC6"/>
              <w:right w:val="single" w:sz="8" w:space="0" w:color="4BACC6"/>
            </w:tcBorders>
            <w:shd w:val="clear" w:color="auto" w:fill="D2EAF1"/>
          </w:tcPr>
          <w:p w14:paraId="1F89C3BC" w14:textId="77777777" w:rsidR="00225AB2" w:rsidRPr="00816B82" w:rsidRDefault="00225AB2" w:rsidP="00E73365">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s>
              <w:autoSpaceDE w:val="0"/>
              <w:autoSpaceDN w:val="0"/>
              <w:adjustRightInd w:val="0"/>
              <w:spacing w:after="0" w:line="236" w:lineRule="atLeast"/>
              <w:jc w:val="both"/>
              <w:rPr>
                <w:rFonts w:ascii="Times New Roman" w:eastAsia="Times New Roman" w:hAnsi="Times New Roman"/>
                <w:b/>
                <w:bCs/>
                <w:color w:val="632423" w:themeColor="accent2" w:themeShade="80"/>
                <w:sz w:val="20"/>
                <w:szCs w:val="20"/>
              </w:rPr>
            </w:pPr>
            <w:r w:rsidRPr="00816B82">
              <w:rPr>
                <w:rFonts w:ascii="Times New Roman" w:eastAsia="Times New Roman" w:hAnsi="Times New Roman"/>
                <w:b/>
                <w:bCs/>
                <w:color w:val="632423" w:themeColor="accent2" w:themeShade="80"/>
                <w:sz w:val="20"/>
                <w:szCs w:val="20"/>
              </w:rPr>
              <w:t>APROBACIÓN</w:t>
            </w:r>
          </w:p>
        </w:tc>
        <w:tc>
          <w:tcPr>
            <w:tcW w:w="5670" w:type="dxa"/>
            <w:tcBorders>
              <w:top w:val="single" w:sz="8" w:space="0" w:color="4BACC6"/>
              <w:left w:val="single" w:sz="8" w:space="0" w:color="4BACC6"/>
              <w:bottom w:val="single" w:sz="8" w:space="0" w:color="4BACC6"/>
              <w:right w:val="single" w:sz="8" w:space="0" w:color="4BACC6"/>
            </w:tcBorders>
            <w:shd w:val="clear" w:color="auto" w:fill="D2EAF1"/>
          </w:tcPr>
          <w:p w14:paraId="0326B5E1" w14:textId="77777777" w:rsidR="004E62C9" w:rsidRPr="00816B82" w:rsidRDefault="004E62C9" w:rsidP="00E73365">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s>
              <w:autoSpaceDE w:val="0"/>
              <w:autoSpaceDN w:val="0"/>
              <w:adjustRightInd w:val="0"/>
              <w:spacing w:after="0" w:line="236" w:lineRule="atLeast"/>
              <w:jc w:val="both"/>
              <w:rPr>
                <w:rFonts w:ascii="Times New Roman" w:hAnsi="Times New Roman"/>
                <w:bCs/>
                <w:color w:val="632423" w:themeColor="accent2" w:themeShade="80"/>
                <w:sz w:val="20"/>
                <w:szCs w:val="20"/>
              </w:rPr>
            </w:pPr>
            <w:r w:rsidRPr="00816B82">
              <w:rPr>
                <w:rFonts w:ascii="Times New Roman" w:hAnsi="Times New Roman"/>
                <w:bCs/>
                <w:color w:val="632423" w:themeColor="accent2" w:themeShade="80"/>
                <w:sz w:val="20"/>
                <w:szCs w:val="20"/>
              </w:rPr>
              <w:t>Resolución 18</w:t>
            </w:r>
            <w:r w:rsidR="00183F0C" w:rsidRPr="00816B82">
              <w:rPr>
                <w:rFonts w:ascii="Times New Roman" w:hAnsi="Times New Roman"/>
                <w:bCs/>
                <w:color w:val="632423" w:themeColor="accent2" w:themeShade="80"/>
                <w:sz w:val="20"/>
                <w:szCs w:val="20"/>
              </w:rPr>
              <w:t xml:space="preserve"> </w:t>
            </w:r>
            <w:r w:rsidRPr="00816B82">
              <w:rPr>
                <w:rFonts w:ascii="Times New Roman" w:hAnsi="Times New Roman"/>
                <w:bCs/>
                <w:color w:val="632423" w:themeColor="accent2" w:themeShade="80"/>
                <w:sz w:val="20"/>
                <w:szCs w:val="20"/>
              </w:rPr>
              <w:t>-</w:t>
            </w:r>
            <w:r w:rsidR="00183F0C" w:rsidRPr="00816B82">
              <w:rPr>
                <w:rFonts w:ascii="Times New Roman" w:hAnsi="Times New Roman"/>
                <w:bCs/>
                <w:color w:val="632423" w:themeColor="accent2" w:themeShade="80"/>
                <w:sz w:val="20"/>
                <w:szCs w:val="20"/>
              </w:rPr>
              <w:t xml:space="preserve"> </w:t>
            </w:r>
            <w:r w:rsidR="00150DB9" w:rsidRPr="00816B82">
              <w:rPr>
                <w:rFonts w:ascii="Times New Roman" w:hAnsi="Times New Roman"/>
                <w:bCs/>
                <w:color w:val="632423" w:themeColor="accent2" w:themeShade="80"/>
                <w:sz w:val="20"/>
                <w:szCs w:val="20"/>
              </w:rPr>
              <w:t>024 del 17 de agosto de 2016</w:t>
            </w:r>
            <w:r w:rsidRPr="00816B82">
              <w:rPr>
                <w:rFonts w:ascii="Times New Roman" w:hAnsi="Times New Roman"/>
                <w:bCs/>
                <w:color w:val="632423" w:themeColor="accent2" w:themeShade="80"/>
                <w:sz w:val="20"/>
                <w:szCs w:val="20"/>
              </w:rPr>
              <w:t xml:space="preserve"> (</w:t>
            </w:r>
            <w:r w:rsidR="00D11EE5" w:rsidRPr="00816B82">
              <w:rPr>
                <w:rFonts w:ascii="Times New Roman" w:hAnsi="Times New Roman"/>
                <w:bCs/>
                <w:color w:val="632423" w:themeColor="accent2" w:themeShade="80"/>
                <w:sz w:val="20"/>
                <w:szCs w:val="20"/>
              </w:rPr>
              <w:t>C</w:t>
            </w:r>
            <w:r w:rsidRPr="00816B82">
              <w:rPr>
                <w:rFonts w:ascii="Times New Roman" w:hAnsi="Times New Roman"/>
                <w:bCs/>
                <w:color w:val="632423" w:themeColor="accent2" w:themeShade="80"/>
                <w:sz w:val="20"/>
                <w:szCs w:val="20"/>
              </w:rPr>
              <w:t xml:space="preserve">arácter </w:t>
            </w:r>
            <w:r w:rsidR="00D11EE5" w:rsidRPr="00816B82">
              <w:rPr>
                <w:rFonts w:ascii="Times New Roman" w:hAnsi="Times New Roman"/>
                <w:bCs/>
                <w:color w:val="632423" w:themeColor="accent2" w:themeShade="80"/>
                <w:sz w:val="20"/>
                <w:szCs w:val="20"/>
              </w:rPr>
              <w:t>M</w:t>
            </w:r>
            <w:r w:rsidRPr="00816B82">
              <w:rPr>
                <w:rFonts w:ascii="Times New Roman" w:hAnsi="Times New Roman"/>
                <w:bCs/>
                <w:color w:val="632423" w:themeColor="accent2" w:themeShade="80"/>
                <w:sz w:val="20"/>
                <w:szCs w:val="20"/>
              </w:rPr>
              <w:t>ixto)</w:t>
            </w:r>
            <w:r w:rsidR="00183F0C" w:rsidRPr="00816B82">
              <w:rPr>
                <w:rFonts w:ascii="Times New Roman" w:hAnsi="Times New Roman"/>
                <w:bCs/>
                <w:color w:val="632423" w:themeColor="accent2" w:themeShade="80"/>
                <w:sz w:val="20"/>
                <w:szCs w:val="20"/>
              </w:rPr>
              <w:t>.</w:t>
            </w:r>
          </w:p>
        </w:tc>
      </w:tr>
      <w:tr w:rsidR="00816B82" w:rsidRPr="00816B82" w14:paraId="4621904A" w14:textId="77777777" w:rsidTr="00CD0604">
        <w:trPr>
          <w:trHeight w:val="237"/>
          <w:jc w:val="center"/>
        </w:trPr>
        <w:tc>
          <w:tcPr>
            <w:tcW w:w="2825" w:type="dxa"/>
            <w:tcBorders>
              <w:top w:val="single" w:sz="8" w:space="0" w:color="4BACC6"/>
              <w:left w:val="single" w:sz="8" w:space="0" w:color="4BACC6"/>
              <w:bottom w:val="single" w:sz="8" w:space="0" w:color="4BACC6"/>
              <w:right w:val="single" w:sz="8" w:space="0" w:color="4BACC6"/>
            </w:tcBorders>
            <w:shd w:val="clear" w:color="auto" w:fill="auto"/>
          </w:tcPr>
          <w:p w14:paraId="749745A5" w14:textId="77777777" w:rsidR="00225AB2" w:rsidRPr="00816B82" w:rsidRDefault="00225AB2" w:rsidP="00E73365">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s>
              <w:autoSpaceDE w:val="0"/>
              <w:autoSpaceDN w:val="0"/>
              <w:adjustRightInd w:val="0"/>
              <w:spacing w:after="0" w:line="236" w:lineRule="atLeast"/>
              <w:jc w:val="both"/>
              <w:rPr>
                <w:rFonts w:ascii="Times New Roman" w:eastAsia="Times New Roman" w:hAnsi="Times New Roman"/>
                <w:b/>
                <w:bCs/>
                <w:color w:val="632423" w:themeColor="accent2" w:themeShade="80"/>
                <w:sz w:val="20"/>
                <w:szCs w:val="20"/>
              </w:rPr>
            </w:pPr>
            <w:r w:rsidRPr="00816B82">
              <w:rPr>
                <w:rFonts w:ascii="Times New Roman" w:eastAsia="Times New Roman" w:hAnsi="Times New Roman"/>
                <w:b/>
                <w:bCs/>
                <w:color w:val="632423" w:themeColor="accent2" w:themeShade="80"/>
                <w:sz w:val="20"/>
                <w:szCs w:val="20"/>
              </w:rPr>
              <w:t>DIRECCIÓN</w:t>
            </w:r>
          </w:p>
        </w:tc>
        <w:tc>
          <w:tcPr>
            <w:tcW w:w="5670" w:type="dxa"/>
            <w:tcBorders>
              <w:top w:val="single" w:sz="8" w:space="0" w:color="4BACC6"/>
              <w:left w:val="single" w:sz="8" w:space="0" w:color="4BACC6"/>
              <w:bottom w:val="single" w:sz="8" w:space="0" w:color="4BACC6"/>
              <w:right w:val="single" w:sz="8" w:space="0" w:color="4BACC6"/>
            </w:tcBorders>
            <w:shd w:val="clear" w:color="auto" w:fill="auto"/>
          </w:tcPr>
          <w:p w14:paraId="6A57D209" w14:textId="77777777" w:rsidR="00225AB2" w:rsidRPr="00816B82" w:rsidRDefault="00225AB2" w:rsidP="00E73365">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s>
              <w:autoSpaceDE w:val="0"/>
              <w:autoSpaceDN w:val="0"/>
              <w:adjustRightInd w:val="0"/>
              <w:spacing w:after="0" w:line="236" w:lineRule="atLeast"/>
              <w:jc w:val="both"/>
              <w:rPr>
                <w:rFonts w:ascii="Times New Roman" w:hAnsi="Times New Roman"/>
                <w:b/>
                <w:bCs/>
                <w:color w:val="632423" w:themeColor="accent2" w:themeShade="80"/>
                <w:sz w:val="20"/>
                <w:szCs w:val="20"/>
              </w:rPr>
            </w:pPr>
            <w:r w:rsidRPr="00816B82">
              <w:rPr>
                <w:rFonts w:ascii="Times New Roman" w:hAnsi="Times New Roman"/>
                <w:color w:val="632423" w:themeColor="accent2" w:themeShade="80"/>
                <w:sz w:val="20"/>
                <w:szCs w:val="20"/>
              </w:rPr>
              <w:t xml:space="preserve">Carrera 20 No. </w:t>
            </w:r>
            <w:smartTag w:uri="urn:schemas-microsoft-com:office:smarttags" w:element="metricconverter">
              <w:smartTagPr>
                <w:attr w:name="ProductID" w:val="42 A"/>
              </w:smartTagPr>
              <w:r w:rsidRPr="00816B82">
                <w:rPr>
                  <w:rFonts w:ascii="Times New Roman" w:hAnsi="Times New Roman"/>
                  <w:color w:val="632423" w:themeColor="accent2" w:themeShade="80"/>
                  <w:sz w:val="20"/>
                  <w:szCs w:val="20"/>
                </w:rPr>
                <w:t>42 A</w:t>
              </w:r>
            </w:smartTag>
            <w:r w:rsidRPr="00816B82">
              <w:rPr>
                <w:rFonts w:ascii="Times New Roman" w:hAnsi="Times New Roman"/>
                <w:color w:val="632423" w:themeColor="accent2" w:themeShade="80"/>
                <w:sz w:val="20"/>
                <w:szCs w:val="20"/>
              </w:rPr>
              <w:t xml:space="preserve"> – 56 Sur</w:t>
            </w:r>
          </w:p>
        </w:tc>
      </w:tr>
      <w:tr w:rsidR="00816B82" w:rsidRPr="00816B82" w14:paraId="18F6C10F" w14:textId="77777777" w:rsidTr="00CD0604">
        <w:trPr>
          <w:trHeight w:val="224"/>
          <w:jc w:val="center"/>
        </w:trPr>
        <w:tc>
          <w:tcPr>
            <w:tcW w:w="2825" w:type="dxa"/>
            <w:tcBorders>
              <w:top w:val="single" w:sz="8" w:space="0" w:color="4BACC6"/>
              <w:left w:val="single" w:sz="8" w:space="0" w:color="4BACC6"/>
              <w:bottom w:val="single" w:sz="8" w:space="0" w:color="4BACC6"/>
              <w:right w:val="single" w:sz="8" w:space="0" w:color="4BACC6"/>
            </w:tcBorders>
            <w:shd w:val="clear" w:color="auto" w:fill="D2EAF1"/>
          </w:tcPr>
          <w:p w14:paraId="10A94BBD" w14:textId="77777777" w:rsidR="00225AB2" w:rsidRPr="00816B82" w:rsidRDefault="00225AB2" w:rsidP="00E73365">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s>
              <w:autoSpaceDE w:val="0"/>
              <w:autoSpaceDN w:val="0"/>
              <w:adjustRightInd w:val="0"/>
              <w:spacing w:after="0" w:line="236" w:lineRule="atLeast"/>
              <w:jc w:val="both"/>
              <w:rPr>
                <w:rFonts w:ascii="Times New Roman" w:eastAsia="Times New Roman" w:hAnsi="Times New Roman"/>
                <w:b/>
                <w:bCs/>
                <w:color w:val="632423" w:themeColor="accent2" w:themeShade="80"/>
                <w:sz w:val="20"/>
                <w:szCs w:val="20"/>
              </w:rPr>
            </w:pPr>
            <w:r w:rsidRPr="00816B82">
              <w:rPr>
                <w:rFonts w:ascii="Times New Roman" w:eastAsia="Times New Roman" w:hAnsi="Times New Roman"/>
                <w:b/>
                <w:bCs/>
                <w:color w:val="632423" w:themeColor="accent2" w:themeShade="80"/>
                <w:sz w:val="20"/>
                <w:szCs w:val="20"/>
              </w:rPr>
              <w:t>BARRIO</w:t>
            </w:r>
            <w:r w:rsidRPr="00816B82">
              <w:rPr>
                <w:rFonts w:ascii="Times New Roman" w:eastAsia="Times New Roman" w:hAnsi="Times New Roman"/>
                <w:b/>
                <w:bCs/>
                <w:color w:val="632423" w:themeColor="accent2" w:themeShade="80"/>
                <w:sz w:val="20"/>
                <w:szCs w:val="20"/>
              </w:rPr>
              <w:tab/>
            </w:r>
          </w:p>
        </w:tc>
        <w:tc>
          <w:tcPr>
            <w:tcW w:w="5670" w:type="dxa"/>
            <w:tcBorders>
              <w:top w:val="single" w:sz="8" w:space="0" w:color="4BACC6"/>
              <w:left w:val="single" w:sz="8" w:space="0" w:color="4BACC6"/>
              <w:bottom w:val="single" w:sz="8" w:space="0" w:color="4BACC6"/>
              <w:right w:val="single" w:sz="8" w:space="0" w:color="4BACC6"/>
            </w:tcBorders>
            <w:shd w:val="clear" w:color="auto" w:fill="D2EAF1"/>
          </w:tcPr>
          <w:p w14:paraId="49CB57DE" w14:textId="77777777" w:rsidR="00225AB2" w:rsidRPr="00816B82" w:rsidRDefault="00225AB2" w:rsidP="00E73365">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s>
              <w:autoSpaceDE w:val="0"/>
              <w:autoSpaceDN w:val="0"/>
              <w:adjustRightInd w:val="0"/>
              <w:spacing w:after="0" w:line="236" w:lineRule="atLeast"/>
              <w:jc w:val="both"/>
              <w:rPr>
                <w:rFonts w:ascii="Times New Roman" w:hAnsi="Times New Roman"/>
                <w:b/>
                <w:bCs/>
                <w:color w:val="632423" w:themeColor="accent2" w:themeShade="80"/>
                <w:sz w:val="20"/>
                <w:szCs w:val="20"/>
              </w:rPr>
            </w:pPr>
            <w:r w:rsidRPr="00816B82">
              <w:rPr>
                <w:rFonts w:ascii="Times New Roman" w:hAnsi="Times New Roman"/>
                <w:color w:val="632423" w:themeColor="accent2" w:themeShade="80"/>
                <w:sz w:val="20"/>
                <w:szCs w:val="20"/>
              </w:rPr>
              <w:t>Santa Lucia</w:t>
            </w:r>
          </w:p>
        </w:tc>
      </w:tr>
      <w:tr w:rsidR="00816B82" w:rsidRPr="00816B82" w14:paraId="1F0B2786" w14:textId="77777777" w:rsidTr="00CD0604">
        <w:trPr>
          <w:trHeight w:val="237"/>
          <w:jc w:val="center"/>
        </w:trPr>
        <w:tc>
          <w:tcPr>
            <w:tcW w:w="2825" w:type="dxa"/>
            <w:tcBorders>
              <w:top w:val="single" w:sz="8" w:space="0" w:color="4BACC6"/>
              <w:left w:val="single" w:sz="8" w:space="0" w:color="4BACC6"/>
              <w:bottom w:val="single" w:sz="8" w:space="0" w:color="4BACC6"/>
              <w:right w:val="single" w:sz="8" w:space="0" w:color="4BACC6"/>
            </w:tcBorders>
            <w:shd w:val="clear" w:color="auto" w:fill="auto"/>
          </w:tcPr>
          <w:p w14:paraId="4D591505" w14:textId="77777777" w:rsidR="00225AB2" w:rsidRPr="00816B82" w:rsidRDefault="00225AB2" w:rsidP="00E73365">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s>
              <w:autoSpaceDE w:val="0"/>
              <w:autoSpaceDN w:val="0"/>
              <w:adjustRightInd w:val="0"/>
              <w:spacing w:after="0" w:line="236" w:lineRule="atLeast"/>
              <w:jc w:val="both"/>
              <w:rPr>
                <w:rFonts w:ascii="Times New Roman" w:eastAsia="Times New Roman" w:hAnsi="Times New Roman"/>
                <w:b/>
                <w:bCs/>
                <w:color w:val="632423" w:themeColor="accent2" w:themeShade="80"/>
                <w:sz w:val="20"/>
                <w:szCs w:val="20"/>
              </w:rPr>
            </w:pPr>
            <w:r w:rsidRPr="00816B82">
              <w:rPr>
                <w:rFonts w:ascii="Times New Roman" w:eastAsia="Times New Roman" w:hAnsi="Times New Roman"/>
                <w:b/>
                <w:bCs/>
                <w:color w:val="632423" w:themeColor="accent2" w:themeShade="80"/>
                <w:sz w:val="20"/>
                <w:szCs w:val="20"/>
              </w:rPr>
              <w:t>LOCALIDAD</w:t>
            </w:r>
            <w:r w:rsidRPr="00816B82">
              <w:rPr>
                <w:rFonts w:ascii="Times New Roman" w:eastAsia="Times New Roman" w:hAnsi="Times New Roman"/>
                <w:b/>
                <w:bCs/>
                <w:color w:val="632423" w:themeColor="accent2" w:themeShade="80"/>
                <w:sz w:val="20"/>
                <w:szCs w:val="20"/>
              </w:rPr>
              <w:tab/>
            </w:r>
          </w:p>
        </w:tc>
        <w:tc>
          <w:tcPr>
            <w:tcW w:w="5670" w:type="dxa"/>
            <w:tcBorders>
              <w:top w:val="single" w:sz="8" w:space="0" w:color="4BACC6"/>
              <w:left w:val="single" w:sz="8" w:space="0" w:color="4BACC6"/>
              <w:bottom w:val="single" w:sz="8" w:space="0" w:color="4BACC6"/>
              <w:right w:val="single" w:sz="8" w:space="0" w:color="4BACC6"/>
            </w:tcBorders>
            <w:shd w:val="clear" w:color="auto" w:fill="auto"/>
          </w:tcPr>
          <w:p w14:paraId="6D883FF9" w14:textId="77777777" w:rsidR="00225AB2" w:rsidRPr="00816B82" w:rsidRDefault="00225AB2" w:rsidP="00E73365">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s>
              <w:autoSpaceDE w:val="0"/>
              <w:autoSpaceDN w:val="0"/>
              <w:adjustRightInd w:val="0"/>
              <w:spacing w:after="0" w:line="236" w:lineRule="atLeast"/>
              <w:jc w:val="both"/>
              <w:rPr>
                <w:rFonts w:ascii="Times New Roman" w:hAnsi="Times New Roman"/>
                <w:b/>
                <w:bCs/>
                <w:color w:val="632423" w:themeColor="accent2" w:themeShade="80"/>
                <w:sz w:val="20"/>
                <w:szCs w:val="20"/>
              </w:rPr>
            </w:pPr>
            <w:r w:rsidRPr="00816B82">
              <w:rPr>
                <w:rFonts w:ascii="Times New Roman" w:hAnsi="Times New Roman"/>
                <w:color w:val="632423" w:themeColor="accent2" w:themeShade="80"/>
                <w:sz w:val="20"/>
                <w:szCs w:val="20"/>
              </w:rPr>
              <w:t>18 (Rafael Uribe Uribe)</w:t>
            </w:r>
          </w:p>
        </w:tc>
      </w:tr>
      <w:tr w:rsidR="00816B82" w:rsidRPr="00816B82" w14:paraId="0A07EEF2" w14:textId="77777777" w:rsidTr="00CD0604">
        <w:trPr>
          <w:trHeight w:val="224"/>
          <w:jc w:val="center"/>
        </w:trPr>
        <w:tc>
          <w:tcPr>
            <w:tcW w:w="2825" w:type="dxa"/>
            <w:tcBorders>
              <w:top w:val="single" w:sz="8" w:space="0" w:color="4BACC6"/>
              <w:left w:val="single" w:sz="8" w:space="0" w:color="4BACC6"/>
              <w:bottom w:val="single" w:sz="8" w:space="0" w:color="4BACC6"/>
              <w:right w:val="single" w:sz="8" w:space="0" w:color="4BACC6"/>
            </w:tcBorders>
            <w:shd w:val="clear" w:color="auto" w:fill="D2EAF1"/>
          </w:tcPr>
          <w:p w14:paraId="09F80119" w14:textId="77777777" w:rsidR="00225AB2" w:rsidRPr="00816B82" w:rsidRDefault="00225AB2" w:rsidP="00E73365">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s>
              <w:autoSpaceDE w:val="0"/>
              <w:autoSpaceDN w:val="0"/>
              <w:adjustRightInd w:val="0"/>
              <w:spacing w:after="0" w:line="236" w:lineRule="atLeast"/>
              <w:jc w:val="both"/>
              <w:rPr>
                <w:rFonts w:ascii="Times New Roman" w:eastAsia="Times New Roman" w:hAnsi="Times New Roman"/>
                <w:b/>
                <w:bCs/>
                <w:color w:val="632423" w:themeColor="accent2" w:themeShade="80"/>
                <w:sz w:val="20"/>
                <w:szCs w:val="20"/>
              </w:rPr>
            </w:pPr>
            <w:r w:rsidRPr="00816B82">
              <w:rPr>
                <w:rFonts w:ascii="Times New Roman" w:eastAsia="Times New Roman" w:hAnsi="Times New Roman"/>
                <w:b/>
                <w:bCs/>
                <w:color w:val="632423" w:themeColor="accent2" w:themeShade="80"/>
                <w:sz w:val="20"/>
                <w:szCs w:val="20"/>
              </w:rPr>
              <w:t>TELÉFONOS</w:t>
            </w:r>
            <w:r w:rsidRPr="00816B82">
              <w:rPr>
                <w:rFonts w:ascii="Times New Roman" w:eastAsia="Times New Roman" w:hAnsi="Times New Roman"/>
                <w:b/>
                <w:bCs/>
                <w:color w:val="632423" w:themeColor="accent2" w:themeShade="80"/>
                <w:sz w:val="20"/>
                <w:szCs w:val="20"/>
              </w:rPr>
              <w:tab/>
            </w:r>
          </w:p>
        </w:tc>
        <w:tc>
          <w:tcPr>
            <w:tcW w:w="5670" w:type="dxa"/>
            <w:tcBorders>
              <w:top w:val="single" w:sz="8" w:space="0" w:color="4BACC6"/>
              <w:left w:val="single" w:sz="8" w:space="0" w:color="4BACC6"/>
              <w:bottom w:val="single" w:sz="8" w:space="0" w:color="4BACC6"/>
              <w:right w:val="single" w:sz="8" w:space="0" w:color="4BACC6"/>
            </w:tcBorders>
            <w:shd w:val="clear" w:color="auto" w:fill="D2EAF1"/>
          </w:tcPr>
          <w:p w14:paraId="0A4EBF27" w14:textId="02C27F12" w:rsidR="00225AB2" w:rsidRPr="00816B82" w:rsidRDefault="00225AB2" w:rsidP="004E62C9">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s>
              <w:autoSpaceDE w:val="0"/>
              <w:autoSpaceDN w:val="0"/>
              <w:adjustRightInd w:val="0"/>
              <w:spacing w:after="0" w:line="236" w:lineRule="atLeast"/>
              <w:jc w:val="both"/>
              <w:rPr>
                <w:rFonts w:ascii="Times New Roman" w:hAnsi="Times New Roman"/>
                <w:b/>
                <w:bCs/>
                <w:color w:val="632423" w:themeColor="accent2" w:themeShade="80"/>
                <w:sz w:val="20"/>
                <w:szCs w:val="20"/>
              </w:rPr>
            </w:pPr>
            <w:r w:rsidRPr="00816B82">
              <w:rPr>
                <w:rFonts w:ascii="Times New Roman" w:hAnsi="Times New Roman"/>
                <w:color w:val="632423" w:themeColor="accent2" w:themeShade="80"/>
                <w:sz w:val="20"/>
                <w:szCs w:val="20"/>
              </w:rPr>
              <w:t xml:space="preserve">279 </w:t>
            </w:r>
            <w:r w:rsidR="00C075EF" w:rsidRPr="00816B82">
              <w:rPr>
                <w:rFonts w:ascii="Times New Roman" w:hAnsi="Times New Roman"/>
                <w:color w:val="632423" w:themeColor="accent2" w:themeShade="80"/>
                <w:sz w:val="20"/>
                <w:szCs w:val="20"/>
              </w:rPr>
              <w:t>4016 -</w:t>
            </w:r>
            <w:r w:rsidRPr="00816B82">
              <w:rPr>
                <w:rFonts w:ascii="Times New Roman" w:hAnsi="Times New Roman"/>
                <w:color w:val="632423" w:themeColor="accent2" w:themeShade="80"/>
                <w:sz w:val="20"/>
                <w:szCs w:val="20"/>
              </w:rPr>
              <w:t xml:space="preserve"> 2794958</w:t>
            </w:r>
            <w:r w:rsidR="00CD0604" w:rsidRPr="00816B82">
              <w:rPr>
                <w:rFonts w:ascii="Times New Roman" w:hAnsi="Times New Roman"/>
                <w:color w:val="632423" w:themeColor="accent2" w:themeShade="80"/>
                <w:sz w:val="20"/>
                <w:szCs w:val="20"/>
              </w:rPr>
              <w:t xml:space="preserve">    Celular:  </w:t>
            </w:r>
            <w:r w:rsidR="00C316E0" w:rsidRPr="00816B82">
              <w:rPr>
                <w:rFonts w:ascii="Times New Roman" w:hAnsi="Times New Roman"/>
                <w:color w:val="632423" w:themeColor="accent2" w:themeShade="80"/>
                <w:sz w:val="20"/>
                <w:szCs w:val="20"/>
              </w:rPr>
              <w:t>3007437123</w:t>
            </w:r>
          </w:p>
        </w:tc>
      </w:tr>
      <w:tr w:rsidR="00816B82" w:rsidRPr="00816B82" w14:paraId="35F60DB6" w14:textId="77777777" w:rsidTr="00CD0604">
        <w:trPr>
          <w:trHeight w:val="237"/>
          <w:jc w:val="center"/>
        </w:trPr>
        <w:tc>
          <w:tcPr>
            <w:tcW w:w="2825" w:type="dxa"/>
            <w:tcBorders>
              <w:top w:val="single" w:sz="8" w:space="0" w:color="4BACC6"/>
              <w:left w:val="single" w:sz="8" w:space="0" w:color="4BACC6"/>
              <w:bottom w:val="single" w:sz="8" w:space="0" w:color="4BACC6"/>
              <w:right w:val="single" w:sz="8" w:space="0" w:color="4BACC6"/>
            </w:tcBorders>
            <w:shd w:val="clear" w:color="auto" w:fill="auto"/>
          </w:tcPr>
          <w:p w14:paraId="6D668118" w14:textId="77777777" w:rsidR="00225AB2" w:rsidRPr="00816B82" w:rsidRDefault="00225AB2" w:rsidP="00E73365">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s>
              <w:autoSpaceDE w:val="0"/>
              <w:autoSpaceDN w:val="0"/>
              <w:adjustRightInd w:val="0"/>
              <w:spacing w:after="0" w:line="236" w:lineRule="atLeast"/>
              <w:jc w:val="both"/>
              <w:rPr>
                <w:rFonts w:ascii="Times New Roman" w:eastAsia="Times New Roman" w:hAnsi="Times New Roman"/>
                <w:b/>
                <w:bCs/>
                <w:color w:val="632423" w:themeColor="accent2" w:themeShade="80"/>
                <w:sz w:val="20"/>
                <w:szCs w:val="20"/>
              </w:rPr>
            </w:pPr>
            <w:r w:rsidRPr="00816B82">
              <w:rPr>
                <w:rFonts w:ascii="Times New Roman" w:eastAsia="Times New Roman" w:hAnsi="Times New Roman"/>
                <w:b/>
                <w:bCs/>
                <w:color w:val="632423" w:themeColor="accent2" w:themeShade="80"/>
                <w:sz w:val="20"/>
                <w:szCs w:val="20"/>
              </w:rPr>
              <w:t>PROPIETARIO</w:t>
            </w:r>
          </w:p>
        </w:tc>
        <w:tc>
          <w:tcPr>
            <w:tcW w:w="5670" w:type="dxa"/>
            <w:tcBorders>
              <w:top w:val="single" w:sz="8" w:space="0" w:color="4BACC6"/>
              <w:left w:val="single" w:sz="8" w:space="0" w:color="4BACC6"/>
              <w:bottom w:val="single" w:sz="8" w:space="0" w:color="4BACC6"/>
              <w:right w:val="single" w:sz="8" w:space="0" w:color="4BACC6"/>
            </w:tcBorders>
            <w:shd w:val="clear" w:color="auto" w:fill="auto"/>
          </w:tcPr>
          <w:p w14:paraId="107364FE" w14:textId="77777777" w:rsidR="00225AB2" w:rsidRPr="00816B82" w:rsidRDefault="00225AB2" w:rsidP="00E73365">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s>
              <w:autoSpaceDE w:val="0"/>
              <w:autoSpaceDN w:val="0"/>
              <w:adjustRightInd w:val="0"/>
              <w:spacing w:after="0" w:line="236" w:lineRule="atLeast"/>
              <w:jc w:val="both"/>
              <w:rPr>
                <w:rFonts w:ascii="Times New Roman" w:hAnsi="Times New Roman"/>
                <w:b/>
                <w:bCs/>
                <w:color w:val="632423" w:themeColor="accent2" w:themeShade="80"/>
                <w:sz w:val="20"/>
                <w:szCs w:val="20"/>
              </w:rPr>
            </w:pPr>
            <w:r w:rsidRPr="00816B82">
              <w:rPr>
                <w:rFonts w:ascii="Times New Roman" w:hAnsi="Times New Roman"/>
                <w:color w:val="632423" w:themeColor="accent2" w:themeShade="80"/>
                <w:sz w:val="20"/>
                <w:szCs w:val="20"/>
              </w:rPr>
              <w:t>Congregación  de Hermanas de San Antonio de Padua</w:t>
            </w:r>
          </w:p>
        </w:tc>
      </w:tr>
      <w:tr w:rsidR="00816B82" w:rsidRPr="00816B82" w14:paraId="7FD7B72D" w14:textId="77777777" w:rsidTr="00CD0604">
        <w:trPr>
          <w:trHeight w:val="237"/>
          <w:jc w:val="center"/>
        </w:trPr>
        <w:tc>
          <w:tcPr>
            <w:tcW w:w="2825" w:type="dxa"/>
            <w:tcBorders>
              <w:top w:val="single" w:sz="8" w:space="0" w:color="4BACC6"/>
              <w:left w:val="single" w:sz="8" w:space="0" w:color="4BACC6"/>
              <w:bottom w:val="single" w:sz="8" w:space="0" w:color="4BACC6"/>
              <w:right w:val="single" w:sz="8" w:space="0" w:color="4BACC6"/>
            </w:tcBorders>
            <w:shd w:val="clear" w:color="auto" w:fill="D2EAF1"/>
          </w:tcPr>
          <w:p w14:paraId="3B78C3C1" w14:textId="77777777" w:rsidR="00225AB2" w:rsidRPr="00816B82" w:rsidRDefault="00225AB2" w:rsidP="00E73365">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s>
              <w:autoSpaceDE w:val="0"/>
              <w:autoSpaceDN w:val="0"/>
              <w:adjustRightInd w:val="0"/>
              <w:spacing w:after="0" w:line="236" w:lineRule="atLeast"/>
              <w:jc w:val="both"/>
              <w:rPr>
                <w:rFonts w:ascii="Times New Roman" w:eastAsia="Times New Roman" w:hAnsi="Times New Roman"/>
                <w:b/>
                <w:bCs/>
                <w:color w:val="632423" w:themeColor="accent2" w:themeShade="80"/>
                <w:sz w:val="20"/>
                <w:szCs w:val="20"/>
              </w:rPr>
            </w:pPr>
            <w:r w:rsidRPr="00816B82">
              <w:rPr>
                <w:rFonts w:ascii="Times New Roman" w:eastAsia="Times New Roman" w:hAnsi="Times New Roman"/>
                <w:b/>
                <w:bCs/>
                <w:color w:val="632423" w:themeColor="accent2" w:themeShade="80"/>
                <w:sz w:val="20"/>
                <w:szCs w:val="20"/>
              </w:rPr>
              <w:t xml:space="preserve">REPRESENTANTE LEGAL  </w:t>
            </w:r>
          </w:p>
        </w:tc>
        <w:tc>
          <w:tcPr>
            <w:tcW w:w="5670" w:type="dxa"/>
            <w:tcBorders>
              <w:top w:val="single" w:sz="8" w:space="0" w:color="4BACC6"/>
              <w:left w:val="single" w:sz="8" w:space="0" w:color="4BACC6"/>
              <w:bottom w:val="single" w:sz="8" w:space="0" w:color="4BACC6"/>
              <w:right w:val="single" w:sz="8" w:space="0" w:color="4BACC6"/>
            </w:tcBorders>
            <w:shd w:val="clear" w:color="auto" w:fill="D2EAF1"/>
          </w:tcPr>
          <w:p w14:paraId="22FA8547" w14:textId="77777777" w:rsidR="00225AB2" w:rsidRPr="00816B82" w:rsidRDefault="00225AB2" w:rsidP="00E73365">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s>
              <w:autoSpaceDE w:val="0"/>
              <w:autoSpaceDN w:val="0"/>
              <w:adjustRightInd w:val="0"/>
              <w:spacing w:after="0" w:line="236" w:lineRule="atLeast"/>
              <w:jc w:val="both"/>
              <w:rPr>
                <w:rFonts w:ascii="Times New Roman" w:hAnsi="Times New Roman"/>
                <w:b/>
                <w:bCs/>
                <w:color w:val="632423" w:themeColor="accent2" w:themeShade="80"/>
                <w:sz w:val="20"/>
                <w:szCs w:val="20"/>
              </w:rPr>
            </w:pPr>
            <w:r w:rsidRPr="00816B82">
              <w:rPr>
                <w:rFonts w:ascii="Times New Roman" w:hAnsi="Times New Roman"/>
                <w:color w:val="632423" w:themeColor="accent2" w:themeShade="80"/>
                <w:sz w:val="20"/>
                <w:szCs w:val="20"/>
              </w:rPr>
              <w:t>Hermana Gloria Lozano</w:t>
            </w:r>
          </w:p>
        </w:tc>
      </w:tr>
      <w:tr w:rsidR="00816B82" w:rsidRPr="00816B82" w14:paraId="4E0DA52B" w14:textId="77777777" w:rsidTr="00CD0604">
        <w:trPr>
          <w:trHeight w:val="224"/>
          <w:jc w:val="center"/>
        </w:trPr>
        <w:tc>
          <w:tcPr>
            <w:tcW w:w="2825" w:type="dxa"/>
            <w:tcBorders>
              <w:top w:val="single" w:sz="8" w:space="0" w:color="4BACC6"/>
              <w:left w:val="single" w:sz="8" w:space="0" w:color="4BACC6"/>
              <w:bottom w:val="single" w:sz="8" w:space="0" w:color="4BACC6"/>
              <w:right w:val="single" w:sz="8" w:space="0" w:color="4BACC6"/>
            </w:tcBorders>
            <w:shd w:val="clear" w:color="auto" w:fill="auto"/>
          </w:tcPr>
          <w:p w14:paraId="119B3701" w14:textId="77777777" w:rsidR="00225AB2" w:rsidRPr="00816B82" w:rsidRDefault="00225AB2" w:rsidP="00E73365">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s>
              <w:autoSpaceDE w:val="0"/>
              <w:autoSpaceDN w:val="0"/>
              <w:adjustRightInd w:val="0"/>
              <w:spacing w:after="0" w:line="236" w:lineRule="atLeast"/>
              <w:jc w:val="both"/>
              <w:rPr>
                <w:rFonts w:ascii="Times New Roman" w:eastAsia="Times New Roman" w:hAnsi="Times New Roman"/>
                <w:b/>
                <w:bCs/>
                <w:color w:val="632423" w:themeColor="accent2" w:themeShade="80"/>
                <w:sz w:val="20"/>
                <w:szCs w:val="20"/>
              </w:rPr>
            </w:pPr>
            <w:r w:rsidRPr="00816B82">
              <w:rPr>
                <w:rFonts w:ascii="Times New Roman" w:eastAsia="Times New Roman" w:hAnsi="Times New Roman"/>
                <w:b/>
                <w:bCs/>
                <w:color w:val="632423" w:themeColor="accent2" w:themeShade="80"/>
                <w:sz w:val="20"/>
                <w:szCs w:val="20"/>
              </w:rPr>
              <w:t>CARÁCTER</w:t>
            </w:r>
          </w:p>
        </w:tc>
        <w:tc>
          <w:tcPr>
            <w:tcW w:w="5670" w:type="dxa"/>
            <w:tcBorders>
              <w:top w:val="single" w:sz="8" w:space="0" w:color="4BACC6"/>
              <w:left w:val="single" w:sz="8" w:space="0" w:color="4BACC6"/>
              <w:bottom w:val="single" w:sz="8" w:space="0" w:color="4BACC6"/>
              <w:right w:val="single" w:sz="8" w:space="0" w:color="4BACC6"/>
            </w:tcBorders>
            <w:shd w:val="clear" w:color="auto" w:fill="auto"/>
          </w:tcPr>
          <w:p w14:paraId="0A99EC5F" w14:textId="77777777" w:rsidR="00225AB2" w:rsidRPr="00816B82" w:rsidRDefault="004E62C9" w:rsidP="00E73365">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s>
              <w:autoSpaceDE w:val="0"/>
              <w:autoSpaceDN w:val="0"/>
              <w:adjustRightInd w:val="0"/>
              <w:spacing w:after="0" w:line="236"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Mixto</w:t>
            </w:r>
          </w:p>
        </w:tc>
      </w:tr>
      <w:tr w:rsidR="00816B82" w:rsidRPr="00816B82" w14:paraId="7C35BD3C" w14:textId="77777777" w:rsidTr="00CD0604">
        <w:trPr>
          <w:trHeight w:val="237"/>
          <w:jc w:val="center"/>
        </w:trPr>
        <w:tc>
          <w:tcPr>
            <w:tcW w:w="2825" w:type="dxa"/>
            <w:tcBorders>
              <w:top w:val="single" w:sz="8" w:space="0" w:color="4BACC6"/>
              <w:left w:val="single" w:sz="8" w:space="0" w:color="4BACC6"/>
              <w:bottom w:val="single" w:sz="8" w:space="0" w:color="4BACC6"/>
              <w:right w:val="single" w:sz="8" w:space="0" w:color="4BACC6"/>
            </w:tcBorders>
            <w:shd w:val="clear" w:color="auto" w:fill="D2EAF1"/>
          </w:tcPr>
          <w:p w14:paraId="7C864659" w14:textId="77777777" w:rsidR="00225AB2" w:rsidRPr="00816B82" w:rsidRDefault="00225AB2" w:rsidP="00E73365">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s>
              <w:autoSpaceDE w:val="0"/>
              <w:autoSpaceDN w:val="0"/>
              <w:adjustRightInd w:val="0"/>
              <w:spacing w:after="0" w:line="236" w:lineRule="atLeast"/>
              <w:jc w:val="both"/>
              <w:rPr>
                <w:rFonts w:ascii="Times New Roman" w:eastAsia="Times New Roman" w:hAnsi="Times New Roman"/>
                <w:b/>
                <w:bCs/>
                <w:color w:val="632423" w:themeColor="accent2" w:themeShade="80"/>
                <w:sz w:val="20"/>
                <w:szCs w:val="20"/>
              </w:rPr>
            </w:pPr>
            <w:r w:rsidRPr="00816B82">
              <w:rPr>
                <w:rFonts w:ascii="Times New Roman" w:eastAsia="Times New Roman" w:hAnsi="Times New Roman"/>
                <w:b/>
                <w:bCs/>
                <w:color w:val="632423" w:themeColor="accent2" w:themeShade="80"/>
                <w:sz w:val="20"/>
                <w:szCs w:val="20"/>
              </w:rPr>
              <w:t>CALENDARIO</w:t>
            </w:r>
            <w:r w:rsidRPr="00816B82">
              <w:rPr>
                <w:rFonts w:ascii="Times New Roman" w:eastAsia="Times New Roman" w:hAnsi="Times New Roman"/>
                <w:b/>
                <w:bCs/>
                <w:color w:val="632423" w:themeColor="accent2" w:themeShade="80"/>
                <w:sz w:val="20"/>
                <w:szCs w:val="20"/>
              </w:rPr>
              <w:tab/>
            </w:r>
          </w:p>
        </w:tc>
        <w:tc>
          <w:tcPr>
            <w:tcW w:w="5670" w:type="dxa"/>
            <w:tcBorders>
              <w:top w:val="single" w:sz="8" w:space="0" w:color="4BACC6"/>
              <w:left w:val="single" w:sz="8" w:space="0" w:color="4BACC6"/>
              <w:bottom w:val="single" w:sz="8" w:space="0" w:color="4BACC6"/>
              <w:right w:val="single" w:sz="8" w:space="0" w:color="4BACC6"/>
            </w:tcBorders>
            <w:shd w:val="clear" w:color="auto" w:fill="D2EAF1"/>
          </w:tcPr>
          <w:p w14:paraId="4645BB78" w14:textId="77777777" w:rsidR="00225AB2" w:rsidRPr="00816B82" w:rsidRDefault="00225AB2" w:rsidP="00E73365">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s>
              <w:autoSpaceDE w:val="0"/>
              <w:autoSpaceDN w:val="0"/>
              <w:adjustRightInd w:val="0"/>
              <w:spacing w:after="0" w:line="236"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A</w:t>
            </w:r>
          </w:p>
        </w:tc>
      </w:tr>
      <w:tr w:rsidR="00816B82" w:rsidRPr="00816B82" w14:paraId="2395760C" w14:textId="77777777" w:rsidTr="00CD0604">
        <w:trPr>
          <w:trHeight w:val="237"/>
          <w:jc w:val="center"/>
        </w:trPr>
        <w:tc>
          <w:tcPr>
            <w:tcW w:w="2825" w:type="dxa"/>
            <w:tcBorders>
              <w:top w:val="single" w:sz="8" w:space="0" w:color="4BACC6"/>
              <w:left w:val="single" w:sz="8" w:space="0" w:color="4BACC6"/>
              <w:bottom w:val="single" w:sz="8" w:space="0" w:color="4BACC6"/>
              <w:right w:val="single" w:sz="8" w:space="0" w:color="4BACC6"/>
            </w:tcBorders>
            <w:shd w:val="clear" w:color="auto" w:fill="auto"/>
          </w:tcPr>
          <w:p w14:paraId="34A9B46A" w14:textId="77777777" w:rsidR="00225AB2" w:rsidRPr="00816B82" w:rsidRDefault="00225AB2" w:rsidP="00E73365">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s>
              <w:autoSpaceDE w:val="0"/>
              <w:autoSpaceDN w:val="0"/>
              <w:adjustRightInd w:val="0"/>
              <w:spacing w:after="0" w:line="236" w:lineRule="atLeast"/>
              <w:jc w:val="both"/>
              <w:rPr>
                <w:rFonts w:ascii="Times New Roman" w:eastAsia="Times New Roman" w:hAnsi="Times New Roman"/>
                <w:b/>
                <w:bCs/>
                <w:color w:val="632423" w:themeColor="accent2" w:themeShade="80"/>
                <w:sz w:val="20"/>
                <w:szCs w:val="20"/>
              </w:rPr>
            </w:pPr>
            <w:r w:rsidRPr="00816B82">
              <w:rPr>
                <w:rFonts w:ascii="Times New Roman" w:eastAsia="Times New Roman" w:hAnsi="Times New Roman"/>
                <w:b/>
                <w:bCs/>
                <w:color w:val="632423" w:themeColor="accent2" w:themeShade="80"/>
                <w:sz w:val="20"/>
                <w:szCs w:val="20"/>
              </w:rPr>
              <w:t xml:space="preserve">JORNADA </w:t>
            </w:r>
          </w:p>
        </w:tc>
        <w:tc>
          <w:tcPr>
            <w:tcW w:w="5670" w:type="dxa"/>
            <w:tcBorders>
              <w:top w:val="single" w:sz="8" w:space="0" w:color="4BACC6"/>
              <w:left w:val="single" w:sz="8" w:space="0" w:color="4BACC6"/>
              <w:bottom w:val="single" w:sz="8" w:space="0" w:color="4BACC6"/>
              <w:right w:val="single" w:sz="8" w:space="0" w:color="4BACC6"/>
            </w:tcBorders>
            <w:shd w:val="clear" w:color="auto" w:fill="auto"/>
          </w:tcPr>
          <w:p w14:paraId="6D7B05AB" w14:textId="77777777" w:rsidR="00225AB2" w:rsidRPr="00816B82" w:rsidRDefault="00225AB2" w:rsidP="00E73365">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s>
              <w:autoSpaceDE w:val="0"/>
              <w:autoSpaceDN w:val="0"/>
              <w:adjustRightInd w:val="0"/>
              <w:spacing w:after="0" w:line="236"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Única</w:t>
            </w:r>
          </w:p>
        </w:tc>
      </w:tr>
      <w:tr w:rsidR="00816B82" w:rsidRPr="00816B82" w14:paraId="405EDAC7" w14:textId="77777777" w:rsidTr="00CD0604">
        <w:trPr>
          <w:trHeight w:val="215"/>
          <w:jc w:val="center"/>
        </w:trPr>
        <w:tc>
          <w:tcPr>
            <w:tcW w:w="2825" w:type="dxa"/>
            <w:tcBorders>
              <w:top w:val="single" w:sz="8" w:space="0" w:color="4BACC6"/>
              <w:left w:val="single" w:sz="8" w:space="0" w:color="4BACC6"/>
              <w:bottom w:val="single" w:sz="8" w:space="0" w:color="4BACC6"/>
              <w:right w:val="single" w:sz="8" w:space="0" w:color="4BACC6"/>
            </w:tcBorders>
            <w:shd w:val="clear" w:color="auto" w:fill="D2EAF1"/>
          </w:tcPr>
          <w:p w14:paraId="37DE66D4" w14:textId="77777777" w:rsidR="00225AB2" w:rsidRPr="00816B82" w:rsidRDefault="00225AB2" w:rsidP="00E73365">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s>
              <w:autoSpaceDE w:val="0"/>
              <w:autoSpaceDN w:val="0"/>
              <w:adjustRightInd w:val="0"/>
              <w:spacing w:after="0" w:line="236" w:lineRule="atLeast"/>
              <w:jc w:val="both"/>
              <w:rPr>
                <w:rFonts w:ascii="Times New Roman" w:eastAsia="Times New Roman" w:hAnsi="Times New Roman"/>
                <w:b/>
                <w:bCs/>
                <w:color w:val="632423" w:themeColor="accent2" w:themeShade="80"/>
                <w:sz w:val="20"/>
                <w:szCs w:val="20"/>
              </w:rPr>
            </w:pPr>
            <w:r w:rsidRPr="00816B82">
              <w:rPr>
                <w:rFonts w:ascii="Times New Roman" w:eastAsia="Times New Roman" w:hAnsi="Times New Roman"/>
                <w:b/>
                <w:bCs/>
                <w:color w:val="632423" w:themeColor="accent2" w:themeShade="80"/>
                <w:sz w:val="20"/>
                <w:szCs w:val="20"/>
              </w:rPr>
              <w:t>MODALIDAD</w:t>
            </w:r>
          </w:p>
        </w:tc>
        <w:tc>
          <w:tcPr>
            <w:tcW w:w="5670" w:type="dxa"/>
            <w:tcBorders>
              <w:top w:val="single" w:sz="8" w:space="0" w:color="4BACC6"/>
              <w:left w:val="single" w:sz="8" w:space="0" w:color="4BACC6"/>
              <w:bottom w:val="single" w:sz="8" w:space="0" w:color="4BACC6"/>
              <w:right w:val="single" w:sz="8" w:space="0" w:color="4BACC6"/>
            </w:tcBorders>
            <w:shd w:val="clear" w:color="auto" w:fill="D2EAF1"/>
          </w:tcPr>
          <w:p w14:paraId="6A1B9CE5" w14:textId="77777777" w:rsidR="00225AB2" w:rsidRPr="00816B82" w:rsidRDefault="000D0760" w:rsidP="00E73365">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s>
              <w:autoSpaceDE w:val="0"/>
              <w:autoSpaceDN w:val="0"/>
              <w:adjustRightInd w:val="0"/>
              <w:spacing w:after="0" w:line="236"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Académica con énfasis en C</w:t>
            </w:r>
            <w:r w:rsidR="00225AB2" w:rsidRPr="00816B82">
              <w:rPr>
                <w:rFonts w:ascii="Times New Roman" w:hAnsi="Times New Roman"/>
                <w:color w:val="632423" w:themeColor="accent2" w:themeShade="80"/>
                <w:sz w:val="20"/>
                <w:szCs w:val="20"/>
              </w:rPr>
              <w:t xml:space="preserve">ontabilidad, </w:t>
            </w:r>
            <w:r w:rsidRPr="00816B82">
              <w:rPr>
                <w:rFonts w:ascii="Times New Roman" w:hAnsi="Times New Roman"/>
                <w:color w:val="632423" w:themeColor="accent2" w:themeShade="80"/>
                <w:sz w:val="20"/>
                <w:szCs w:val="20"/>
              </w:rPr>
              <w:t>Tecnología e I</w:t>
            </w:r>
            <w:r w:rsidR="00225AB2" w:rsidRPr="00816B82">
              <w:rPr>
                <w:rFonts w:ascii="Times New Roman" w:hAnsi="Times New Roman"/>
                <w:color w:val="632423" w:themeColor="accent2" w:themeShade="80"/>
                <w:sz w:val="20"/>
                <w:szCs w:val="20"/>
              </w:rPr>
              <w:t>nformática.</w:t>
            </w:r>
          </w:p>
        </w:tc>
      </w:tr>
      <w:tr w:rsidR="00816B82" w:rsidRPr="00816B82" w14:paraId="708558E4" w14:textId="77777777" w:rsidTr="00CD0604">
        <w:trPr>
          <w:trHeight w:val="237"/>
          <w:jc w:val="center"/>
        </w:trPr>
        <w:tc>
          <w:tcPr>
            <w:tcW w:w="2825" w:type="dxa"/>
            <w:tcBorders>
              <w:top w:val="single" w:sz="8" w:space="0" w:color="4BACC6"/>
              <w:left w:val="single" w:sz="8" w:space="0" w:color="4BACC6"/>
              <w:bottom w:val="single" w:sz="8" w:space="0" w:color="4BACC6"/>
              <w:right w:val="single" w:sz="8" w:space="0" w:color="4BACC6"/>
            </w:tcBorders>
            <w:shd w:val="clear" w:color="auto" w:fill="auto"/>
          </w:tcPr>
          <w:p w14:paraId="11FBD91D" w14:textId="77777777" w:rsidR="00225AB2" w:rsidRPr="00816B82" w:rsidRDefault="00225AB2" w:rsidP="00E73365">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s>
              <w:autoSpaceDE w:val="0"/>
              <w:autoSpaceDN w:val="0"/>
              <w:adjustRightInd w:val="0"/>
              <w:spacing w:after="0" w:line="236" w:lineRule="atLeast"/>
              <w:jc w:val="both"/>
              <w:rPr>
                <w:rFonts w:ascii="Times New Roman" w:eastAsia="Times New Roman" w:hAnsi="Times New Roman"/>
                <w:b/>
                <w:bCs/>
                <w:color w:val="632423" w:themeColor="accent2" w:themeShade="80"/>
                <w:sz w:val="20"/>
                <w:szCs w:val="20"/>
              </w:rPr>
            </w:pPr>
            <w:r w:rsidRPr="00816B82">
              <w:rPr>
                <w:rFonts w:ascii="Times New Roman" w:eastAsia="Times New Roman" w:hAnsi="Times New Roman"/>
                <w:b/>
                <w:bCs/>
                <w:color w:val="632423" w:themeColor="accent2" w:themeShade="80"/>
                <w:sz w:val="20"/>
                <w:szCs w:val="20"/>
              </w:rPr>
              <w:t>NIVELES</w:t>
            </w:r>
          </w:p>
        </w:tc>
        <w:tc>
          <w:tcPr>
            <w:tcW w:w="5670" w:type="dxa"/>
            <w:tcBorders>
              <w:top w:val="single" w:sz="8" w:space="0" w:color="4BACC6"/>
              <w:left w:val="single" w:sz="8" w:space="0" w:color="4BACC6"/>
              <w:bottom w:val="single" w:sz="8" w:space="0" w:color="4BACC6"/>
              <w:right w:val="single" w:sz="8" w:space="0" w:color="4BACC6"/>
            </w:tcBorders>
            <w:shd w:val="clear" w:color="auto" w:fill="auto"/>
          </w:tcPr>
          <w:p w14:paraId="05C4F8B1" w14:textId="77777777" w:rsidR="00225AB2" w:rsidRPr="00816B82" w:rsidRDefault="00225AB2" w:rsidP="00E73365">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s>
              <w:autoSpaceDE w:val="0"/>
              <w:autoSpaceDN w:val="0"/>
              <w:adjustRightInd w:val="0"/>
              <w:spacing w:after="0" w:line="236"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Preescolar, Primaria, Básica y Media</w:t>
            </w:r>
          </w:p>
        </w:tc>
      </w:tr>
      <w:tr w:rsidR="00816B82" w:rsidRPr="00816B82" w14:paraId="2504EF9F" w14:textId="77777777" w:rsidTr="00CD0604">
        <w:trPr>
          <w:trHeight w:val="237"/>
          <w:jc w:val="center"/>
        </w:trPr>
        <w:tc>
          <w:tcPr>
            <w:tcW w:w="2825" w:type="dxa"/>
            <w:tcBorders>
              <w:top w:val="single" w:sz="8" w:space="0" w:color="4BACC6"/>
              <w:left w:val="single" w:sz="8" w:space="0" w:color="4BACC6"/>
              <w:bottom w:val="single" w:sz="8" w:space="0" w:color="4BACC6"/>
              <w:right w:val="single" w:sz="8" w:space="0" w:color="4BACC6"/>
            </w:tcBorders>
            <w:shd w:val="clear" w:color="auto" w:fill="D2EAF1"/>
          </w:tcPr>
          <w:p w14:paraId="46B024AE" w14:textId="77777777" w:rsidR="00225AB2" w:rsidRPr="00816B82" w:rsidRDefault="00225AB2" w:rsidP="00E73365">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s>
              <w:autoSpaceDE w:val="0"/>
              <w:autoSpaceDN w:val="0"/>
              <w:adjustRightInd w:val="0"/>
              <w:spacing w:after="0" w:line="236" w:lineRule="atLeast"/>
              <w:jc w:val="both"/>
              <w:rPr>
                <w:rFonts w:ascii="Times New Roman" w:eastAsia="Times New Roman" w:hAnsi="Times New Roman"/>
                <w:b/>
                <w:bCs/>
                <w:color w:val="632423" w:themeColor="accent2" w:themeShade="80"/>
                <w:sz w:val="20"/>
                <w:szCs w:val="20"/>
              </w:rPr>
            </w:pPr>
            <w:r w:rsidRPr="00816B82">
              <w:rPr>
                <w:rFonts w:ascii="Times New Roman" w:eastAsia="Times New Roman" w:hAnsi="Times New Roman"/>
                <w:b/>
                <w:bCs/>
                <w:color w:val="632423" w:themeColor="accent2" w:themeShade="80"/>
                <w:sz w:val="20"/>
                <w:szCs w:val="20"/>
              </w:rPr>
              <w:t>CORREO ELECTRÓNICO</w:t>
            </w:r>
          </w:p>
        </w:tc>
        <w:tc>
          <w:tcPr>
            <w:tcW w:w="5670" w:type="dxa"/>
            <w:tcBorders>
              <w:top w:val="single" w:sz="8" w:space="0" w:color="4BACC6"/>
              <w:left w:val="single" w:sz="8" w:space="0" w:color="4BACC6"/>
              <w:bottom w:val="single" w:sz="8" w:space="0" w:color="4BACC6"/>
              <w:right w:val="single" w:sz="8" w:space="0" w:color="4BACC6"/>
            </w:tcBorders>
            <w:shd w:val="clear" w:color="auto" w:fill="D2EAF1"/>
          </w:tcPr>
          <w:p w14:paraId="6E7BF8CE" w14:textId="77777777" w:rsidR="00225AB2" w:rsidRPr="00816B82" w:rsidRDefault="008B626B" w:rsidP="00E73365">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s>
              <w:autoSpaceDE w:val="0"/>
              <w:autoSpaceDN w:val="0"/>
              <w:adjustRightInd w:val="0"/>
              <w:spacing w:after="0" w:line="236"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c</w:t>
            </w:r>
            <w:r w:rsidR="0099749F" w:rsidRPr="00816B82">
              <w:rPr>
                <w:rFonts w:ascii="Times New Roman" w:hAnsi="Times New Roman"/>
                <w:color w:val="632423" w:themeColor="accent2" w:themeShade="80"/>
                <w:sz w:val="20"/>
                <w:szCs w:val="20"/>
              </w:rPr>
              <w:t>olsanantonio</w:t>
            </w:r>
            <w:r w:rsidR="00BA4A9C" w:rsidRPr="00816B82">
              <w:rPr>
                <w:rFonts w:ascii="Times New Roman" w:hAnsi="Times New Roman"/>
                <w:color w:val="632423" w:themeColor="accent2" w:themeShade="80"/>
                <w:sz w:val="20"/>
                <w:szCs w:val="20"/>
              </w:rPr>
              <w:t>depadua</w:t>
            </w:r>
            <w:r w:rsidR="00DD593F" w:rsidRPr="00816B82">
              <w:rPr>
                <w:rFonts w:ascii="Times New Roman" w:hAnsi="Times New Roman"/>
                <w:color w:val="632423" w:themeColor="accent2" w:themeShade="80"/>
                <w:sz w:val="20"/>
                <w:szCs w:val="20"/>
              </w:rPr>
              <w:t>@hotmail.com</w:t>
            </w:r>
          </w:p>
        </w:tc>
      </w:tr>
      <w:tr w:rsidR="00816B82" w:rsidRPr="00816B82" w14:paraId="3F00DAB9" w14:textId="77777777" w:rsidTr="00CD0604">
        <w:trPr>
          <w:trHeight w:val="237"/>
          <w:jc w:val="center"/>
        </w:trPr>
        <w:tc>
          <w:tcPr>
            <w:tcW w:w="2825" w:type="dxa"/>
            <w:tcBorders>
              <w:top w:val="single" w:sz="8" w:space="0" w:color="4BACC6"/>
              <w:left w:val="single" w:sz="8" w:space="0" w:color="4BACC6"/>
              <w:bottom w:val="single" w:sz="8" w:space="0" w:color="4BACC6"/>
              <w:right w:val="single" w:sz="8" w:space="0" w:color="4BACC6"/>
            </w:tcBorders>
            <w:shd w:val="clear" w:color="auto" w:fill="auto"/>
          </w:tcPr>
          <w:p w14:paraId="4969791C" w14:textId="77777777" w:rsidR="00225AB2" w:rsidRPr="00816B82" w:rsidRDefault="00225AB2" w:rsidP="00E73365">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s>
              <w:autoSpaceDE w:val="0"/>
              <w:autoSpaceDN w:val="0"/>
              <w:adjustRightInd w:val="0"/>
              <w:spacing w:after="0" w:line="236" w:lineRule="atLeast"/>
              <w:jc w:val="both"/>
              <w:rPr>
                <w:rFonts w:ascii="Times New Roman" w:eastAsia="Times New Roman" w:hAnsi="Times New Roman"/>
                <w:b/>
                <w:bCs/>
                <w:color w:val="632423" w:themeColor="accent2" w:themeShade="80"/>
                <w:sz w:val="20"/>
                <w:szCs w:val="20"/>
              </w:rPr>
            </w:pPr>
            <w:r w:rsidRPr="00816B82">
              <w:rPr>
                <w:rFonts w:ascii="Times New Roman" w:eastAsia="Times New Roman" w:hAnsi="Times New Roman"/>
                <w:b/>
                <w:bCs/>
                <w:color w:val="632423" w:themeColor="accent2" w:themeShade="80"/>
                <w:sz w:val="20"/>
                <w:szCs w:val="20"/>
              </w:rPr>
              <w:t>PÁGINA WEB</w:t>
            </w:r>
          </w:p>
        </w:tc>
        <w:tc>
          <w:tcPr>
            <w:tcW w:w="5670" w:type="dxa"/>
            <w:tcBorders>
              <w:top w:val="single" w:sz="8" w:space="0" w:color="4BACC6"/>
              <w:left w:val="single" w:sz="8" w:space="0" w:color="4BACC6"/>
              <w:bottom w:val="single" w:sz="8" w:space="0" w:color="4BACC6"/>
              <w:right w:val="single" w:sz="8" w:space="0" w:color="4BACC6"/>
            </w:tcBorders>
            <w:shd w:val="clear" w:color="auto" w:fill="auto"/>
          </w:tcPr>
          <w:p w14:paraId="6E57F28C" w14:textId="77777777" w:rsidR="00225AB2" w:rsidRPr="00816B82" w:rsidRDefault="00C46BE4" w:rsidP="00E73365">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s>
              <w:autoSpaceDE w:val="0"/>
              <w:autoSpaceDN w:val="0"/>
              <w:adjustRightInd w:val="0"/>
              <w:spacing w:after="0" w:line="236"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www</w:t>
            </w:r>
            <w:r w:rsidR="00150DB9" w:rsidRPr="00816B82">
              <w:rPr>
                <w:rFonts w:ascii="Times New Roman" w:hAnsi="Times New Roman"/>
                <w:color w:val="632423" w:themeColor="accent2" w:themeShade="80"/>
                <w:sz w:val="20"/>
                <w:szCs w:val="20"/>
              </w:rPr>
              <w:t>.institutosanantoniodepadua.edu.co</w:t>
            </w:r>
          </w:p>
        </w:tc>
      </w:tr>
      <w:tr w:rsidR="00816B82" w:rsidRPr="00816B82" w14:paraId="777962D2" w14:textId="77777777" w:rsidTr="00CD0604">
        <w:trPr>
          <w:trHeight w:val="237"/>
          <w:jc w:val="center"/>
        </w:trPr>
        <w:tc>
          <w:tcPr>
            <w:tcW w:w="2825" w:type="dxa"/>
            <w:tcBorders>
              <w:top w:val="single" w:sz="8" w:space="0" w:color="4BACC6"/>
              <w:left w:val="single" w:sz="8" w:space="0" w:color="4BACC6"/>
              <w:bottom w:val="single" w:sz="8" w:space="0" w:color="4BACC6"/>
              <w:right w:val="single" w:sz="8" w:space="0" w:color="4BACC6"/>
            </w:tcBorders>
            <w:shd w:val="clear" w:color="auto" w:fill="D2EAF1"/>
          </w:tcPr>
          <w:p w14:paraId="1ED3BA69" w14:textId="77777777" w:rsidR="00225AB2" w:rsidRPr="00816B82" w:rsidRDefault="00835F33" w:rsidP="00E73365">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s>
              <w:autoSpaceDE w:val="0"/>
              <w:autoSpaceDN w:val="0"/>
              <w:adjustRightInd w:val="0"/>
              <w:spacing w:after="0" w:line="236" w:lineRule="atLeast"/>
              <w:jc w:val="both"/>
              <w:rPr>
                <w:rFonts w:ascii="Times New Roman" w:eastAsia="Times New Roman" w:hAnsi="Times New Roman"/>
                <w:b/>
                <w:bCs/>
                <w:color w:val="632423" w:themeColor="accent2" w:themeShade="80"/>
                <w:sz w:val="20"/>
                <w:szCs w:val="20"/>
              </w:rPr>
            </w:pPr>
            <w:r w:rsidRPr="00816B82">
              <w:rPr>
                <w:rFonts w:ascii="Times New Roman" w:eastAsia="Times New Roman" w:hAnsi="Times New Roman"/>
                <w:b/>
                <w:bCs/>
                <w:color w:val="632423" w:themeColor="accent2" w:themeShade="80"/>
                <w:sz w:val="20"/>
                <w:szCs w:val="20"/>
              </w:rPr>
              <w:t>FACEBOOK</w:t>
            </w:r>
          </w:p>
        </w:tc>
        <w:tc>
          <w:tcPr>
            <w:tcW w:w="5670" w:type="dxa"/>
            <w:tcBorders>
              <w:top w:val="single" w:sz="8" w:space="0" w:color="4BACC6"/>
              <w:left w:val="single" w:sz="8" w:space="0" w:color="4BACC6"/>
              <w:bottom w:val="single" w:sz="8" w:space="0" w:color="4BACC6"/>
              <w:right w:val="single" w:sz="8" w:space="0" w:color="4BACC6"/>
            </w:tcBorders>
            <w:shd w:val="clear" w:color="auto" w:fill="D2EAF1"/>
          </w:tcPr>
          <w:p w14:paraId="3BA30165" w14:textId="77777777" w:rsidR="00225AB2" w:rsidRPr="00816B82" w:rsidRDefault="00BA4A9C" w:rsidP="00E73365">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s>
              <w:autoSpaceDE w:val="0"/>
              <w:autoSpaceDN w:val="0"/>
              <w:adjustRightInd w:val="0"/>
              <w:spacing w:after="0" w:line="236"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ifsap</w:t>
            </w:r>
            <w:r w:rsidR="00C316E0" w:rsidRPr="00816B82">
              <w:rPr>
                <w:rFonts w:ascii="Times New Roman" w:hAnsi="Times New Roman"/>
                <w:color w:val="632423" w:themeColor="accent2" w:themeShade="80"/>
                <w:sz w:val="20"/>
                <w:szCs w:val="20"/>
              </w:rPr>
              <w:t>@hotmail.com</w:t>
            </w:r>
          </w:p>
        </w:tc>
      </w:tr>
    </w:tbl>
    <w:p w14:paraId="06D0F80C" w14:textId="77777777" w:rsidR="00225AB2" w:rsidRPr="00816B82" w:rsidRDefault="00225AB2" w:rsidP="00225AB2">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s>
        <w:autoSpaceDE w:val="0"/>
        <w:autoSpaceDN w:val="0"/>
        <w:adjustRightInd w:val="0"/>
        <w:spacing w:after="0" w:line="236" w:lineRule="atLeast"/>
        <w:jc w:val="both"/>
        <w:rPr>
          <w:rFonts w:ascii="Times New Roman" w:hAnsi="Times New Roman"/>
          <w:b/>
          <w:bCs/>
          <w:color w:val="632423" w:themeColor="accent2" w:themeShade="80"/>
          <w:sz w:val="20"/>
          <w:szCs w:val="20"/>
        </w:rPr>
      </w:pPr>
    </w:p>
    <w:p w14:paraId="19C88B40" w14:textId="77777777" w:rsidR="00225AB2" w:rsidRPr="00816B82" w:rsidRDefault="00225AB2" w:rsidP="00E624AA">
      <w:pPr>
        <w:numPr>
          <w:ilvl w:val="1"/>
          <w:numId w:val="47"/>
        </w:numPr>
        <w:autoSpaceDE w:val="0"/>
        <w:autoSpaceDN w:val="0"/>
        <w:adjustRightInd w:val="0"/>
        <w:spacing w:after="0" w:line="240" w:lineRule="auto"/>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 xml:space="preserve">HORIZONTE INSTITUCIONAL </w:t>
      </w:r>
    </w:p>
    <w:p w14:paraId="3D92D424" w14:textId="3CBF6A04" w:rsidR="00225AB2" w:rsidRPr="00816B82" w:rsidRDefault="00225AB2" w:rsidP="00225AB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6"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El proyecto Educativo Institucional (PEI) </w:t>
      </w:r>
      <w:r w:rsidR="00CD0604" w:rsidRPr="00816B82">
        <w:rPr>
          <w:rFonts w:ascii="Times New Roman" w:hAnsi="Times New Roman"/>
          <w:color w:val="632423" w:themeColor="accent2" w:themeShade="80"/>
          <w:sz w:val="20"/>
          <w:szCs w:val="20"/>
        </w:rPr>
        <w:t>titulado «</w:t>
      </w:r>
      <w:r w:rsidR="004E62C9" w:rsidRPr="00816B82">
        <w:rPr>
          <w:rFonts w:ascii="Times New Roman" w:hAnsi="Times New Roman"/>
          <w:b/>
          <w:color w:val="632423" w:themeColor="accent2" w:themeShade="80"/>
          <w:sz w:val="20"/>
          <w:szCs w:val="20"/>
        </w:rPr>
        <w:t xml:space="preserve">Joven </w:t>
      </w:r>
      <w:r w:rsidR="00C01A02" w:rsidRPr="00816B82">
        <w:rPr>
          <w:rFonts w:ascii="Times New Roman" w:hAnsi="Times New Roman"/>
          <w:b/>
          <w:color w:val="632423" w:themeColor="accent2" w:themeShade="80"/>
          <w:sz w:val="20"/>
          <w:szCs w:val="20"/>
        </w:rPr>
        <w:t>P</w:t>
      </w:r>
      <w:r w:rsidR="004E62C9" w:rsidRPr="00816B82">
        <w:rPr>
          <w:rFonts w:ascii="Times New Roman" w:hAnsi="Times New Roman"/>
          <w:b/>
          <w:color w:val="632423" w:themeColor="accent2" w:themeShade="80"/>
          <w:sz w:val="20"/>
          <w:szCs w:val="20"/>
        </w:rPr>
        <w:t xml:space="preserve">rogresista </w:t>
      </w:r>
      <w:r w:rsidR="00C01A02" w:rsidRPr="00816B82">
        <w:rPr>
          <w:rFonts w:ascii="Times New Roman" w:hAnsi="Times New Roman"/>
          <w:b/>
          <w:color w:val="632423" w:themeColor="accent2" w:themeShade="80"/>
          <w:sz w:val="20"/>
          <w:szCs w:val="20"/>
        </w:rPr>
        <w:t>G</w:t>
      </w:r>
      <w:r w:rsidR="004E62C9" w:rsidRPr="00816B82">
        <w:rPr>
          <w:rFonts w:ascii="Times New Roman" w:hAnsi="Times New Roman"/>
          <w:b/>
          <w:color w:val="632423" w:themeColor="accent2" w:themeShade="80"/>
          <w:sz w:val="20"/>
          <w:szCs w:val="20"/>
        </w:rPr>
        <w:t>enerador</w:t>
      </w:r>
      <w:r w:rsidRPr="00816B82">
        <w:rPr>
          <w:rFonts w:ascii="Times New Roman" w:hAnsi="Times New Roman"/>
          <w:b/>
          <w:color w:val="632423" w:themeColor="accent2" w:themeShade="80"/>
          <w:sz w:val="20"/>
          <w:szCs w:val="20"/>
        </w:rPr>
        <w:t xml:space="preserve"> de </w:t>
      </w:r>
      <w:r w:rsidR="00C01A02" w:rsidRPr="00816B82">
        <w:rPr>
          <w:rFonts w:ascii="Times New Roman" w:hAnsi="Times New Roman"/>
          <w:b/>
          <w:color w:val="632423" w:themeColor="accent2" w:themeShade="80"/>
          <w:sz w:val="20"/>
          <w:szCs w:val="20"/>
        </w:rPr>
        <w:t>V</w:t>
      </w:r>
      <w:r w:rsidRPr="00816B82">
        <w:rPr>
          <w:rFonts w:ascii="Times New Roman" w:hAnsi="Times New Roman"/>
          <w:b/>
          <w:color w:val="632423" w:themeColor="accent2" w:themeShade="80"/>
          <w:sz w:val="20"/>
          <w:szCs w:val="20"/>
        </w:rPr>
        <w:t>alores</w:t>
      </w:r>
      <w:r w:rsidRPr="00816B82">
        <w:rPr>
          <w:rFonts w:ascii="Times New Roman" w:hAnsi="Times New Roman"/>
          <w:color w:val="632423" w:themeColor="accent2" w:themeShade="80"/>
          <w:sz w:val="20"/>
          <w:szCs w:val="20"/>
        </w:rPr>
        <w:t>» se inspira en el ejemplo dado por la fu</w:t>
      </w:r>
      <w:r w:rsidR="004E62C9" w:rsidRPr="00816B82">
        <w:rPr>
          <w:rFonts w:ascii="Times New Roman" w:hAnsi="Times New Roman"/>
          <w:color w:val="632423" w:themeColor="accent2" w:themeShade="80"/>
          <w:sz w:val="20"/>
          <w:szCs w:val="20"/>
        </w:rPr>
        <w:t>ndadora de la c</w:t>
      </w:r>
      <w:r w:rsidRPr="00816B82">
        <w:rPr>
          <w:rFonts w:ascii="Times New Roman" w:hAnsi="Times New Roman"/>
          <w:color w:val="632423" w:themeColor="accent2" w:themeShade="80"/>
          <w:sz w:val="20"/>
          <w:szCs w:val="20"/>
        </w:rPr>
        <w:t>ongregación, Madre Antonia Cerini, en su desempeño amoroso con la niñez y la juventud basada en valores que buscan alcanzar la excelenci</w:t>
      </w:r>
      <w:r w:rsidR="004E62C9" w:rsidRPr="00816B82">
        <w:rPr>
          <w:rFonts w:ascii="Times New Roman" w:hAnsi="Times New Roman"/>
          <w:color w:val="632423" w:themeColor="accent2" w:themeShade="80"/>
          <w:sz w:val="20"/>
          <w:szCs w:val="20"/>
        </w:rPr>
        <w:t>a en la formación integral de lo</w:t>
      </w:r>
      <w:r w:rsidRPr="00816B82">
        <w:rPr>
          <w:rFonts w:ascii="Times New Roman" w:hAnsi="Times New Roman"/>
          <w:color w:val="632423" w:themeColor="accent2" w:themeShade="80"/>
          <w:sz w:val="20"/>
          <w:szCs w:val="20"/>
        </w:rPr>
        <w:t>s estudia</w:t>
      </w:r>
      <w:r w:rsidR="007C0D4F" w:rsidRPr="00816B82">
        <w:rPr>
          <w:rFonts w:ascii="Times New Roman" w:hAnsi="Times New Roman"/>
          <w:color w:val="632423" w:themeColor="accent2" w:themeShade="80"/>
          <w:sz w:val="20"/>
          <w:szCs w:val="20"/>
        </w:rPr>
        <w:t xml:space="preserve">ntes. </w:t>
      </w:r>
      <w:r w:rsidR="00091C95" w:rsidRPr="00816B82">
        <w:rPr>
          <w:rFonts w:ascii="Times New Roman" w:hAnsi="Times New Roman"/>
          <w:color w:val="632423" w:themeColor="accent2" w:themeShade="80"/>
          <w:sz w:val="20"/>
          <w:szCs w:val="20"/>
        </w:rPr>
        <w:t>Esta educación católica</w:t>
      </w:r>
      <w:r w:rsidR="007C0D4F" w:rsidRPr="00816B82">
        <w:rPr>
          <w:rFonts w:ascii="Times New Roman" w:hAnsi="Times New Roman"/>
          <w:color w:val="632423" w:themeColor="accent2" w:themeShade="80"/>
          <w:sz w:val="20"/>
          <w:szCs w:val="20"/>
        </w:rPr>
        <w:t>,</w:t>
      </w:r>
      <w:r w:rsidR="00091C95" w:rsidRPr="00816B82">
        <w:rPr>
          <w:rFonts w:ascii="Times New Roman" w:hAnsi="Times New Roman"/>
          <w:color w:val="632423" w:themeColor="accent2" w:themeShade="80"/>
          <w:sz w:val="20"/>
          <w:szCs w:val="20"/>
        </w:rPr>
        <w:t xml:space="preserve"> </w:t>
      </w:r>
      <w:r w:rsidRPr="00816B82">
        <w:rPr>
          <w:rFonts w:ascii="Times New Roman" w:hAnsi="Times New Roman"/>
          <w:color w:val="632423" w:themeColor="accent2" w:themeShade="80"/>
          <w:sz w:val="20"/>
          <w:szCs w:val="20"/>
        </w:rPr>
        <w:t xml:space="preserve"> se ve reflejada en la propuesta de la Pedagogía Antoniana donde el centro de toda actividad es el ser humano depositario de los valores, como portador de la divinidad.</w:t>
      </w:r>
    </w:p>
    <w:p w14:paraId="44E14444" w14:textId="77777777" w:rsidR="00225AB2" w:rsidRPr="00816B82" w:rsidRDefault="00225AB2" w:rsidP="00225AB2">
      <w:pPr>
        <w:tabs>
          <w:tab w:val="left" w:pos="6260"/>
        </w:tabs>
        <w:autoSpaceDE w:val="0"/>
        <w:autoSpaceDN w:val="0"/>
        <w:adjustRightInd w:val="0"/>
        <w:spacing w:after="0" w:line="240" w:lineRule="auto"/>
        <w:jc w:val="both"/>
        <w:rPr>
          <w:rFonts w:ascii="Times New Roman" w:hAnsi="Times New Roman"/>
          <w:b/>
          <w:bCs/>
          <w:color w:val="632423" w:themeColor="accent2" w:themeShade="80"/>
          <w:sz w:val="20"/>
          <w:szCs w:val="20"/>
        </w:rPr>
      </w:pPr>
      <w:r w:rsidRPr="00816B82">
        <w:rPr>
          <w:rFonts w:ascii="Times New Roman" w:hAnsi="Times New Roman"/>
          <w:b/>
          <w:bCs/>
          <w:color w:val="632423" w:themeColor="accent2" w:themeShade="80"/>
          <w:sz w:val="20"/>
          <w:szCs w:val="20"/>
        </w:rPr>
        <w:tab/>
      </w:r>
    </w:p>
    <w:p w14:paraId="1104C0B8" w14:textId="77777777" w:rsidR="00225AB2" w:rsidRPr="00816B82" w:rsidRDefault="00225AB2" w:rsidP="00E624AA">
      <w:pPr>
        <w:numPr>
          <w:ilvl w:val="2"/>
          <w:numId w:val="47"/>
        </w:numPr>
        <w:tabs>
          <w:tab w:val="left" w:pos="340"/>
          <w:tab w:val="left" w:pos="426"/>
        </w:tabs>
        <w:autoSpaceDE w:val="0"/>
        <w:autoSpaceDN w:val="0"/>
        <w:adjustRightInd w:val="0"/>
        <w:spacing w:after="0" w:line="240" w:lineRule="auto"/>
        <w:ind w:left="567" w:hanging="567"/>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ab/>
        <w:t>MISIÓN</w:t>
      </w:r>
    </w:p>
    <w:p w14:paraId="7E62086A" w14:textId="77777777" w:rsidR="00225AB2" w:rsidRPr="00816B82" w:rsidRDefault="00246874" w:rsidP="00225AB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lang w:val="es-ES_tradnl"/>
        </w:rPr>
      </w:pPr>
      <w:r w:rsidRPr="00816B82">
        <w:rPr>
          <w:rFonts w:ascii="Times New Roman" w:hAnsi="Times New Roman"/>
          <w:color w:val="632423" w:themeColor="accent2" w:themeShade="80"/>
          <w:sz w:val="20"/>
          <w:szCs w:val="20"/>
          <w:lang w:val="es-ES_tradnl"/>
        </w:rPr>
        <w:t>El Institu</w:t>
      </w:r>
      <w:r w:rsidR="001E05B8" w:rsidRPr="00816B82">
        <w:rPr>
          <w:rFonts w:ascii="Times New Roman" w:hAnsi="Times New Roman"/>
          <w:color w:val="632423" w:themeColor="accent2" w:themeShade="80"/>
          <w:sz w:val="20"/>
          <w:szCs w:val="20"/>
          <w:lang w:val="es-ES_tradnl"/>
        </w:rPr>
        <w:t>to San Antonio de Padua es una institución e</w:t>
      </w:r>
      <w:r w:rsidRPr="00816B82">
        <w:rPr>
          <w:rFonts w:ascii="Times New Roman" w:hAnsi="Times New Roman"/>
          <w:color w:val="632423" w:themeColor="accent2" w:themeShade="80"/>
          <w:sz w:val="20"/>
          <w:szCs w:val="20"/>
          <w:lang w:val="es-ES_tradnl"/>
        </w:rPr>
        <w:t xml:space="preserve">ducativa católica de carácter privado, fundada y dirigida por la </w:t>
      </w:r>
      <w:r w:rsidRPr="00816B82">
        <w:rPr>
          <w:rFonts w:ascii="Times New Roman" w:hAnsi="Times New Roman"/>
          <w:b/>
          <w:color w:val="632423" w:themeColor="accent2" w:themeShade="80"/>
          <w:sz w:val="20"/>
          <w:szCs w:val="20"/>
          <w:lang w:val="es-ES_tradnl"/>
        </w:rPr>
        <w:t>Congregación Hermanas de San Antonio de Padua</w:t>
      </w:r>
      <w:r w:rsidRPr="00816B82">
        <w:rPr>
          <w:rFonts w:ascii="Times New Roman" w:hAnsi="Times New Roman"/>
          <w:color w:val="632423" w:themeColor="accent2" w:themeShade="80"/>
          <w:sz w:val="20"/>
          <w:szCs w:val="20"/>
          <w:lang w:val="es-ES_tradnl"/>
        </w:rPr>
        <w:t>, comprometida con la formación de niños y jó</w:t>
      </w:r>
      <w:r w:rsidR="00BA4A9C" w:rsidRPr="00816B82">
        <w:rPr>
          <w:rFonts w:ascii="Times New Roman" w:hAnsi="Times New Roman"/>
          <w:color w:val="632423" w:themeColor="accent2" w:themeShade="80"/>
          <w:sz w:val="20"/>
          <w:szCs w:val="20"/>
          <w:lang w:val="es-ES_tradnl"/>
        </w:rPr>
        <w:t>venes desde los principios del E</w:t>
      </w:r>
      <w:r w:rsidRPr="00816B82">
        <w:rPr>
          <w:rFonts w:ascii="Times New Roman" w:hAnsi="Times New Roman"/>
          <w:color w:val="632423" w:themeColor="accent2" w:themeShade="80"/>
          <w:sz w:val="20"/>
          <w:szCs w:val="20"/>
          <w:lang w:val="es-ES_tradnl"/>
        </w:rPr>
        <w:t xml:space="preserve">vangelio y el </w:t>
      </w:r>
      <w:r w:rsidR="008443F8" w:rsidRPr="00816B82">
        <w:rPr>
          <w:rFonts w:ascii="Times New Roman" w:hAnsi="Times New Roman"/>
          <w:color w:val="632423" w:themeColor="accent2" w:themeShade="80"/>
          <w:sz w:val="20"/>
          <w:szCs w:val="20"/>
          <w:lang w:val="es-ES_tradnl"/>
        </w:rPr>
        <w:t>C</w:t>
      </w:r>
      <w:r w:rsidRPr="00816B82">
        <w:rPr>
          <w:rFonts w:ascii="Times New Roman" w:hAnsi="Times New Roman"/>
          <w:color w:val="632423" w:themeColor="accent2" w:themeShade="80"/>
          <w:sz w:val="20"/>
          <w:szCs w:val="20"/>
          <w:lang w:val="es-ES_tradnl"/>
        </w:rPr>
        <w:t xml:space="preserve">arisma </w:t>
      </w:r>
      <w:r w:rsidR="008443F8" w:rsidRPr="00816B82">
        <w:rPr>
          <w:rFonts w:ascii="Times New Roman" w:hAnsi="Times New Roman"/>
          <w:color w:val="632423" w:themeColor="accent2" w:themeShade="80"/>
          <w:sz w:val="20"/>
          <w:szCs w:val="20"/>
          <w:lang w:val="es-ES_tradnl"/>
        </w:rPr>
        <w:t>A</w:t>
      </w:r>
      <w:r w:rsidRPr="00816B82">
        <w:rPr>
          <w:rFonts w:ascii="Times New Roman" w:hAnsi="Times New Roman"/>
          <w:color w:val="632423" w:themeColor="accent2" w:themeShade="80"/>
          <w:sz w:val="20"/>
          <w:szCs w:val="20"/>
          <w:lang w:val="es-ES_tradnl"/>
        </w:rPr>
        <w:t xml:space="preserve">ntoniano, que responda y trascienda de manera crítica a los desafíos sociales, mediante la permanente innovación pedagógica, </w:t>
      </w:r>
      <w:r w:rsidR="00281956" w:rsidRPr="00816B82">
        <w:rPr>
          <w:rFonts w:ascii="Times New Roman" w:hAnsi="Times New Roman"/>
          <w:color w:val="632423" w:themeColor="accent2" w:themeShade="80"/>
          <w:sz w:val="20"/>
          <w:szCs w:val="20"/>
          <w:lang w:val="es-ES_tradnl"/>
        </w:rPr>
        <w:t xml:space="preserve">adaptados a los signos de los tiempos, del </w:t>
      </w:r>
      <w:r w:rsidR="008443F8" w:rsidRPr="00816B82">
        <w:rPr>
          <w:rFonts w:ascii="Times New Roman" w:hAnsi="Times New Roman"/>
          <w:color w:val="632423" w:themeColor="accent2" w:themeShade="80"/>
          <w:sz w:val="20"/>
          <w:szCs w:val="20"/>
          <w:lang w:val="es-ES_tradnl"/>
        </w:rPr>
        <w:t>país y</w:t>
      </w:r>
      <w:r w:rsidR="00281956" w:rsidRPr="00816B82">
        <w:rPr>
          <w:rFonts w:ascii="Times New Roman" w:hAnsi="Times New Roman"/>
          <w:color w:val="632423" w:themeColor="accent2" w:themeShade="80"/>
          <w:sz w:val="20"/>
          <w:szCs w:val="20"/>
          <w:lang w:val="es-ES_tradnl"/>
        </w:rPr>
        <w:t xml:space="preserve"> del mundo. </w:t>
      </w:r>
    </w:p>
    <w:p w14:paraId="11E9C5D8" w14:textId="77777777" w:rsidR="00246874" w:rsidRPr="00816B82" w:rsidRDefault="00246874" w:rsidP="00DD593F">
      <w:pPr>
        <w:tabs>
          <w:tab w:val="left" w:pos="340"/>
          <w:tab w:val="left" w:pos="567"/>
        </w:tabs>
        <w:autoSpaceDE w:val="0"/>
        <w:autoSpaceDN w:val="0"/>
        <w:adjustRightInd w:val="0"/>
        <w:spacing w:after="0" w:line="240" w:lineRule="auto"/>
        <w:ind w:left="340" w:hanging="340"/>
        <w:jc w:val="both"/>
        <w:outlineLvl w:val="1"/>
        <w:rPr>
          <w:rFonts w:ascii="Times New Roman" w:hAnsi="Times New Roman"/>
          <w:b/>
          <w:bCs/>
          <w:iCs/>
          <w:color w:val="632423" w:themeColor="accent2" w:themeShade="80"/>
          <w:sz w:val="20"/>
          <w:szCs w:val="20"/>
          <w:lang w:val="es-ES_tradnl"/>
        </w:rPr>
      </w:pPr>
    </w:p>
    <w:p w14:paraId="5057A258" w14:textId="77777777" w:rsidR="00225AB2" w:rsidRPr="00816B82" w:rsidRDefault="00225AB2" w:rsidP="00DD593F">
      <w:pPr>
        <w:tabs>
          <w:tab w:val="left" w:pos="340"/>
          <w:tab w:val="left" w:pos="567"/>
        </w:tabs>
        <w:autoSpaceDE w:val="0"/>
        <w:autoSpaceDN w:val="0"/>
        <w:adjustRightInd w:val="0"/>
        <w:spacing w:after="0" w:line="240" w:lineRule="auto"/>
        <w:ind w:left="340" w:hanging="340"/>
        <w:jc w:val="both"/>
        <w:outlineLvl w:val="1"/>
        <w:rPr>
          <w:rFonts w:ascii="Times New Roman" w:hAnsi="Times New Roman"/>
          <w:b/>
          <w:bCs/>
          <w:i/>
          <w:iCs/>
          <w:color w:val="632423" w:themeColor="accent2" w:themeShade="80"/>
          <w:sz w:val="20"/>
          <w:szCs w:val="20"/>
        </w:rPr>
      </w:pPr>
      <w:r w:rsidRPr="00816B82">
        <w:rPr>
          <w:rFonts w:ascii="Times New Roman" w:hAnsi="Times New Roman"/>
          <w:b/>
          <w:bCs/>
          <w:iCs/>
          <w:color w:val="632423" w:themeColor="accent2" w:themeShade="80"/>
          <w:sz w:val="20"/>
          <w:szCs w:val="20"/>
        </w:rPr>
        <w:t>1.2.2   VISIÓN</w:t>
      </w:r>
    </w:p>
    <w:p w14:paraId="4CFBF09F" w14:textId="77777777" w:rsidR="00225AB2" w:rsidRPr="00816B82" w:rsidRDefault="00246874" w:rsidP="000D0760">
      <w:pPr>
        <w:autoSpaceDE w:val="0"/>
        <w:autoSpaceDN w:val="0"/>
        <w:adjustRightInd w:val="0"/>
        <w:spacing w:after="0" w:line="240" w:lineRule="auto"/>
        <w:jc w:val="both"/>
        <w:rPr>
          <w:rFonts w:ascii="Times New Roman" w:hAnsi="Times New Roman"/>
          <w:bCs/>
          <w:color w:val="632423" w:themeColor="accent2" w:themeShade="80"/>
          <w:sz w:val="20"/>
          <w:szCs w:val="20"/>
        </w:rPr>
      </w:pPr>
      <w:r w:rsidRPr="00816B82">
        <w:rPr>
          <w:rFonts w:ascii="Times New Roman" w:hAnsi="Times New Roman"/>
          <w:bCs/>
          <w:color w:val="632423" w:themeColor="accent2" w:themeShade="80"/>
          <w:sz w:val="20"/>
          <w:szCs w:val="20"/>
        </w:rPr>
        <w:t>El Instituto San Antonio de Padua en el año 2025, se consolidará como una Institución Educativa comprometida en la construcción de ciudadanos competentes y gestores del conocimiento, con conciencia ambiental, madurez emocional, desarrollo de valores en  proyección del carisma antoniano, garantizando la formación integral a partir de procesos de enseñanza - aprendizaje de alta calidad.</w:t>
      </w:r>
    </w:p>
    <w:p w14:paraId="784AD7C1" w14:textId="77777777" w:rsidR="00246874" w:rsidRPr="00816B82" w:rsidRDefault="00246874" w:rsidP="000D0760">
      <w:pPr>
        <w:autoSpaceDE w:val="0"/>
        <w:autoSpaceDN w:val="0"/>
        <w:adjustRightInd w:val="0"/>
        <w:spacing w:after="0" w:line="240" w:lineRule="auto"/>
        <w:jc w:val="both"/>
        <w:rPr>
          <w:rFonts w:ascii="Times New Roman" w:hAnsi="Times New Roman"/>
          <w:bCs/>
          <w:color w:val="632423" w:themeColor="accent2" w:themeShade="80"/>
          <w:sz w:val="20"/>
          <w:szCs w:val="20"/>
        </w:rPr>
      </w:pPr>
    </w:p>
    <w:p w14:paraId="6A43F8B4" w14:textId="77777777" w:rsidR="00246874" w:rsidRPr="00816B82" w:rsidRDefault="00246874" w:rsidP="000D0760">
      <w:pPr>
        <w:autoSpaceDE w:val="0"/>
        <w:autoSpaceDN w:val="0"/>
        <w:adjustRightInd w:val="0"/>
        <w:spacing w:after="0" w:line="240" w:lineRule="auto"/>
        <w:jc w:val="both"/>
        <w:rPr>
          <w:rFonts w:ascii="Times New Roman" w:hAnsi="Times New Roman"/>
          <w:bCs/>
          <w:color w:val="632423" w:themeColor="accent2" w:themeShade="80"/>
          <w:sz w:val="20"/>
          <w:szCs w:val="20"/>
        </w:rPr>
      </w:pPr>
    </w:p>
    <w:p w14:paraId="4CA8F951" w14:textId="77777777" w:rsidR="00246874" w:rsidRPr="00816B82" w:rsidRDefault="00246874" w:rsidP="000D0760">
      <w:pPr>
        <w:autoSpaceDE w:val="0"/>
        <w:autoSpaceDN w:val="0"/>
        <w:adjustRightInd w:val="0"/>
        <w:spacing w:after="0" w:line="240" w:lineRule="auto"/>
        <w:jc w:val="both"/>
        <w:rPr>
          <w:rFonts w:ascii="Times New Roman" w:hAnsi="Times New Roman"/>
          <w:bCs/>
          <w:color w:val="632423" w:themeColor="accent2" w:themeShade="80"/>
          <w:sz w:val="20"/>
          <w:szCs w:val="20"/>
        </w:rPr>
      </w:pPr>
    </w:p>
    <w:p w14:paraId="09716FCC" w14:textId="77777777" w:rsidR="00246874" w:rsidRPr="00816B82" w:rsidRDefault="00246874" w:rsidP="000D0760">
      <w:pPr>
        <w:autoSpaceDE w:val="0"/>
        <w:autoSpaceDN w:val="0"/>
        <w:adjustRightInd w:val="0"/>
        <w:spacing w:after="0" w:line="240" w:lineRule="auto"/>
        <w:jc w:val="both"/>
        <w:rPr>
          <w:rFonts w:ascii="Times New Roman" w:hAnsi="Times New Roman"/>
          <w:bCs/>
          <w:color w:val="632423" w:themeColor="accent2" w:themeShade="80"/>
          <w:sz w:val="20"/>
          <w:szCs w:val="20"/>
        </w:rPr>
      </w:pPr>
    </w:p>
    <w:p w14:paraId="5FDA90A4" w14:textId="77777777" w:rsidR="00246874" w:rsidRPr="00816B82" w:rsidRDefault="00246874" w:rsidP="000D0760">
      <w:pPr>
        <w:autoSpaceDE w:val="0"/>
        <w:autoSpaceDN w:val="0"/>
        <w:adjustRightInd w:val="0"/>
        <w:spacing w:after="0" w:line="240" w:lineRule="auto"/>
        <w:jc w:val="both"/>
        <w:rPr>
          <w:rFonts w:ascii="Times New Roman" w:hAnsi="Times New Roman"/>
          <w:bCs/>
          <w:color w:val="632423" w:themeColor="accent2" w:themeShade="80"/>
          <w:sz w:val="20"/>
          <w:szCs w:val="20"/>
        </w:rPr>
      </w:pPr>
    </w:p>
    <w:p w14:paraId="46F50423" w14:textId="7A918471" w:rsidR="00246874" w:rsidRDefault="00246874" w:rsidP="000D0760">
      <w:pPr>
        <w:autoSpaceDE w:val="0"/>
        <w:autoSpaceDN w:val="0"/>
        <w:adjustRightInd w:val="0"/>
        <w:spacing w:after="0" w:line="240" w:lineRule="auto"/>
        <w:jc w:val="both"/>
        <w:rPr>
          <w:rFonts w:ascii="Times New Roman" w:hAnsi="Times New Roman"/>
          <w:bCs/>
          <w:color w:val="632423" w:themeColor="accent2" w:themeShade="80"/>
          <w:sz w:val="20"/>
          <w:szCs w:val="20"/>
        </w:rPr>
      </w:pPr>
    </w:p>
    <w:p w14:paraId="3B92D804" w14:textId="77777777" w:rsidR="00C075EF" w:rsidRPr="00816B82" w:rsidRDefault="00C075EF" w:rsidP="000D0760">
      <w:pPr>
        <w:autoSpaceDE w:val="0"/>
        <w:autoSpaceDN w:val="0"/>
        <w:adjustRightInd w:val="0"/>
        <w:spacing w:after="0" w:line="240" w:lineRule="auto"/>
        <w:jc w:val="both"/>
        <w:rPr>
          <w:rFonts w:ascii="Times New Roman" w:hAnsi="Times New Roman"/>
          <w:bCs/>
          <w:color w:val="632423" w:themeColor="accent2" w:themeShade="80"/>
          <w:sz w:val="20"/>
          <w:szCs w:val="20"/>
        </w:rPr>
      </w:pPr>
    </w:p>
    <w:p w14:paraId="40AC8549" w14:textId="77777777" w:rsidR="00225AB2" w:rsidRPr="00816B82" w:rsidRDefault="00225AB2" w:rsidP="00E624AA">
      <w:pPr>
        <w:pStyle w:val="Prrafodelista"/>
        <w:numPr>
          <w:ilvl w:val="2"/>
          <w:numId w:val="47"/>
        </w:numPr>
        <w:tabs>
          <w:tab w:val="left" w:pos="284"/>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s>
        <w:autoSpaceDE w:val="0"/>
        <w:autoSpaceDN w:val="0"/>
        <w:adjustRightInd w:val="0"/>
        <w:spacing w:after="0" w:line="240" w:lineRule="auto"/>
        <w:jc w:val="both"/>
        <w:rPr>
          <w:rFonts w:ascii="Times New Roman" w:hAnsi="Times New Roman"/>
          <w:b/>
          <w:bCs/>
          <w:color w:val="632423" w:themeColor="accent2" w:themeShade="80"/>
          <w:sz w:val="20"/>
          <w:szCs w:val="20"/>
        </w:rPr>
      </w:pPr>
      <w:r w:rsidRPr="00816B82">
        <w:rPr>
          <w:rFonts w:ascii="Times New Roman" w:hAnsi="Times New Roman"/>
          <w:b/>
          <w:bCs/>
          <w:color w:val="632423" w:themeColor="accent2" w:themeShade="80"/>
          <w:sz w:val="20"/>
          <w:szCs w:val="20"/>
        </w:rPr>
        <w:lastRenderedPageBreak/>
        <w:t>VALORES</w:t>
      </w:r>
      <w:r w:rsidR="00C23DA6" w:rsidRPr="00816B82">
        <w:rPr>
          <w:rFonts w:ascii="Times New Roman" w:hAnsi="Times New Roman"/>
          <w:b/>
          <w:bCs/>
          <w:color w:val="632423" w:themeColor="accent2" w:themeShade="80"/>
          <w:sz w:val="20"/>
          <w:szCs w:val="20"/>
        </w:rPr>
        <w:t xml:space="preserve"> </w:t>
      </w:r>
      <w:r w:rsidRPr="00816B82">
        <w:rPr>
          <w:rFonts w:ascii="Times New Roman" w:hAnsi="Times New Roman"/>
          <w:b/>
          <w:bCs/>
          <w:color w:val="632423" w:themeColor="accent2" w:themeShade="80"/>
          <w:sz w:val="20"/>
          <w:szCs w:val="20"/>
        </w:rPr>
        <w:t>INSTITUCIONALES</w:t>
      </w:r>
    </w:p>
    <w:p w14:paraId="358221CE" w14:textId="77777777" w:rsidR="00B13880" w:rsidRPr="00816B82" w:rsidRDefault="00B13880" w:rsidP="00B13880">
      <w:pPr>
        <w:tabs>
          <w:tab w:val="left" w:pos="284"/>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s>
        <w:autoSpaceDE w:val="0"/>
        <w:autoSpaceDN w:val="0"/>
        <w:adjustRightInd w:val="0"/>
        <w:spacing w:after="0" w:line="240" w:lineRule="auto"/>
        <w:jc w:val="both"/>
        <w:rPr>
          <w:rFonts w:ascii="Times New Roman" w:hAnsi="Times New Roman"/>
          <w:b/>
          <w:bCs/>
          <w:color w:val="632423" w:themeColor="accent2" w:themeShade="80"/>
          <w:sz w:val="20"/>
          <w:szCs w:val="20"/>
        </w:rPr>
      </w:pPr>
    </w:p>
    <w:p w14:paraId="7F8E95D5" w14:textId="2DC78E1E" w:rsidR="008B626B" w:rsidRDefault="00281956" w:rsidP="00763A03">
      <w:pPr>
        <w:pStyle w:val="Prrafodelista"/>
        <w:spacing w:after="160" w:line="259" w:lineRule="auto"/>
        <w:rPr>
          <w:rFonts w:ascii="Times New Roman" w:hAnsi="Times New Roman"/>
          <w:bCs/>
          <w:noProof/>
          <w:color w:val="632423" w:themeColor="accent2" w:themeShade="80"/>
          <w:sz w:val="20"/>
          <w:szCs w:val="20"/>
          <w:lang w:val="es-CO" w:eastAsia="es-CO"/>
        </w:rPr>
      </w:pPr>
      <w:r w:rsidRPr="00816B82">
        <w:rPr>
          <w:rFonts w:ascii="Times New Roman" w:hAnsi="Times New Roman"/>
          <w:bCs/>
          <w:noProof/>
          <w:color w:val="632423" w:themeColor="accent2" w:themeShade="80"/>
          <w:sz w:val="20"/>
          <w:szCs w:val="20"/>
          <w:lang w:val="es-CO" w:eastAsia="es-CO"/>
        </w:rPr>
        <w:t>Nuestros valores Institucionales Antonianos, son el eje en el cual se mueve nuestro diario vivir.  Con ellos buscamos encaminar a los estudiantes en su formación integral, centrando la atención en su proyecto de vida</w:t>
      </w:r>
      <w:r w:rsidR="00DA1F87" w:rsidRPr="00816B82">
        <w:rPr>
          <w:rFonts w:ascii="Times New Roman" w:hAnsi="Times New Roman"/>
          <w:bCs/>
          <w:noProof/>
          <w:color w:val="632423" w:themeColor="accent2" w:themeShade="80"/>
          <w:sz w:val="20"/>
          <w:szCs w:val="20"/>
          <w:lang w:val="es-CO" w:eastAsia="es-CO"/>
        </w:rPr>
        <w:t>.</w:t>
      </w:r>
    </w:p>
    <w:p w14:paraId="5BA3ED3D" w14:textId="77777777" w:rsidR="00763A03" w:rsidRPr="00763A03" w:rsidRDefault="00763A03" w:rsidP="00763A03">
      <w:pPr>
        <w:pStyle w:val="Prrafodelista"/>
        <w:spacing w:after="160" w:line="259" w:lineRule="auto"/>
        <w:rPr>
          <w:rFonts w:ascii="Times New Roman" w:hAnsi="Times New Roman"/>
          <w:color w:val="632423" w:themeColor="accent2" w:themeShade="80"/>
          <w:highlight w:val="green"/>
        </w:rPr>
      </w:pPr>
    </w:p>
    <w:tbl>
      <w:tblPr>
        <w:tblStyle w:val="Tabladecuadrcula6concolores-nfasis11"/>
        <w:tblpPr w:leftFromText="141" w:rightFromText="141" w:vertAnchor="text" w:horzAnchor="page" w:tblpX="5899" w:tblpY="77"/>
        <w:tblW w:w="0" w:type="auto"/>
        <w:tblLook w:val="04A0" w:firstRow="1" w:lastRow="0" w:firstColumn="1" w:lastColumn="0" w:noHBand="0" w:noVBand="1"/>
      </w:tblPr>
      <w:tblGrid>
        <w:gridCol w:w="5088"/>
      </w:tblGrid>
      <w:tr w:rsidR="00816B82" w:rsidRPr="00763A03" w14:paraId="39C95335" w14:textId="77777777" w:rsidTr="00763A03">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5088"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C17028B" w14:textId="77777777" w:rsidR="00A038A4" w:rsidRPr="00763A03" w:rsidRDefault="00A038A4" w:rsidP="00A038A4">
            <w:pPr>
              <w:pStyle w:val="Prrafodelista"/>
              <w:numPr>
                <w:ilvl w:val="0"/>
                <w:numId w:val="106"/>
              </w:numPr>
              <w:tabs>
                <w:tab w:val="left" w:pos="0"/>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s>
              <w:autoSpaceDE w:val="0"/>
              <w:autoSpaceDN w:val="0"/>
              <w:adjustRightInd w:val="0"/>
              <w:spacing w:after="0" w:line="240" w:lineRule="auto"/>
              <w:ind w:left="313" w:hanging="313"/>
              <w:jc w:val="both"/>
              <w:rPr>
                <w:rFonts w:ascii="Times New Roman" w:eastAsia="Times New Roman" w:hAnsi="Times New Roman"/>
                <w:b w:val="0"/>
                <w:color w:val="632423" w:themeColor="accent2" w:themeShade="80"/>
              </w:rPr>
            </w:pPr>
            <w:r w:rsidRPr="00763A03">
              <w:rPr>
                <w:rFonts w:ascii="Times New Roman" w:eastAsia="Times New Roman" w:hAnsi="Times New Roman"/>
                <w:color w:val="632423" w:themeColor="accent2" w:themeShade="80"/>
              </w:rPr>
              <w:t>Fe:</w:t>
            </w:r>
            <w:r w:rsidRPr="00763A03">
              <w:rPr>
                <w:rFonts w:ascii="Times New Roman" w:eastAsia="Times New Roman" w:hAnsi="Times New Roman"/>
                <w:b w:val="0"/>
                <w:color w:val="632423" w:themeColor="accent2" w:themeShade="80"/>
              </w:rPr>
              <w:t xml:space="preserve"> Reconocemos, aceptamos y confiamos en la presencia de Dios, quien guía nuestra existencia y nos conduce a la relación con los   otros. </w:t>
            </w:r>
          </w:p>
        </w:tc>
      </w:tr>
      <w:tr w:rsidR="00816B82" w:rsidRPr="00763A03" w14:paraId="7398513A" w14:textId="77777777" w:rsidTr="00763A03">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5088" w:type="dxa"/>
            <w:tcBorders>
              <w:top w:val="double" w:sz="4" w:space="0" w:color="4F81BD" w:themeColor="accent1"/>
              <w:left w:val="double" w:sz="4" w:space="0" w:color="4F81BD" w:themeColor="accent1"/>
              <w:bottom w:val="double" w:sz="4" w:space="0" w:color="002060"/>
              <w:right w:val="double" w:sz="4" w:space="0" w:color="4F81BD" w:themeColor="accent1"/>
            </w:tcBorders>
            <w:shd w:val="clear" w:color="auto" w:fill="DAEEF3" w:themeFill="accent5" w:themeFillTint="33"/>
          </w:tcPr>
          <w:p w14:paraId="7B89E161" w14:textId="4B86A1A0" w:rsidR="00A038A4" w:rsidRPr="00763A03" w:rsidRDefault="00A038A4" w:rsidP="00A038A4">
            <w:pPr>
              <w:pStyle w:val="Prrafodelista"/>
              <w:numPr>
                <w:ilvl w:val="0"/>
                <w:numId w:val="106"/>
              </w:numPr>
              <w:tabs>
                <w:tab w:val="left" w:pos="0"/>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s>
              <w:autoSpaceDE w:val="0"/>
              <w:autoSpaceDN w:val="0"/>
              <w:adjustRightInd w:val="0"/>
              <w:spacing w:after="0" w:line="240" w:lineRule="auto"/>
              <w:jc w:val="both"/>
              <w:rPr>
                <w:rFonts w:ascii="Times New Roman" w:eastAsia="Times New Roman" w:hAnsi="Times New Roman"/>
                <w:b w:val="0"/>
                <w:color w:val="632423" w:themeColor="accent2" w:themeShade="80"/>
              </w:rPr>
            </w:pPr>
            <w:r w:rsidRPr="00763A03">
              <w:rPr>
                <w:rFonts w:ascii="Times New Roman" w:eastAsia="Times New Roman" w:hAnsi="Times New Roman"/>
                <w:color w:val="632423" w:themeColor="accent2" w:themeShade="80"/>
              </w:rPr>
              <w:t>Amor:</w:t>
            </w:r>
            <w:r w:rsidRPr="00763A03">
              <w:rPr>
                <w:rFonts w:ascii="Times New Roman" w:eastAsia="Times New Roman" w:hAnsi="Times New Roman"/>
                <w:b w:val="0"/>
                <w:color w:val="632423" w:themeColor="accent2" w:themeShade="80"/>
              </w:rPr>
              <w:t xml:space="preserve"> Vivenciamos </w:t>
            </w:r>
            <w:r w:rsidR="00CD0604" w:rsidRPr="00763A03">
              <w:rPr>
                <w:rFonts w:ascii="Times New Roman" w:eastAsia="Times New Roman" w:hAnsi="Times New Roman"/>
                <w:b w:val="0"/>
                <w:color w:val="632423" w:themeColor="accent2" w:themeShade="80"/>
              </w:rPr>
              <w:t>la misericordia</w:t>
            </w:r>
            <w:r w:rsidRPr="00763A03">
              <w:rPr>
                <w:rFonts w:ascii="Times New Roman" w:eastAsia="Times New Roman" w:hAnsi="Times New Roman"/>
                <w:b w:val="0"/>
                <w:color w:val="632423" w:themeColor="accent2" w:themeShade="80"/>
              </w:rPr>
              <w:t xml:space="preserve"> de </w:t>
            </w:r>
            <w:r w:rsidR="00CD0604" w:rsidRPr="00763A03">
              <w:rPr>
                <w:rFonts w:ascii="Times New Roman" w:eastAsia="Times New Roman" w:hAnsi="Times New Roman"/>
                <w:b w:val="0"/>
                <w:color w:val="632423" w:themeColor="accent2" w:themeShade="80"/>
              </w:rPr>
              <w:t>Cristo, a</w:t>
            </w:r>
            <w:r w:rsidRPr="00763A03">
              <w:rPr>
                <w:rFonts w:ascii="Times New Roman" w:eastAsia="Times New Roman" w:hAnsi="Times New Roman"/>
                <w:b w:val="0"/>
                <w:color w:val="632423" w:themeColor="accent2" w:themeShade="80"/>
              </w:rPr>
              <w:t xml:space="preserve"> través de la </w:t>
            </w:r>
            <w:r w:rsidR="00CD0604" w:rsidRPr="00763A03">
              <w:rPr>
                <w:rFonts w:ascii="Times New Roman" w:eastAsia="Times New Roman" w:hAnsi="Times New Roman"/>
                <w:b w:val="0"/>
                <w:color w:val="632423" w:themeColor="accent2" w:themeShade="80"/>
              </w:rPr>
              <w:t>caridad y el</w:t>
            </w:r>
            <w:r w:rsidRPr="00763A03">
              <w:rPr>
                <w:rFonts w:ascii="Times New Roman" w:eastAsia="Times New Roman" w:hAnsi="Times New Roman"/>
                <w:b w:val="0"/>
                <w:color w:val="632423" w:themeColor="accent2" w:themeShade="80"/>
              </w:rPr>
              <w:t xml:space="preserve"> compromiso en defensa de la dignidad humana y la conservación del entorno.</w:t>
            </w:r>
          </w:p>
        </w:tc>
      </w:tr>
      <w:tr w:rsidR="00816B82" w:rsidRPr="00763A03" w14:paraId="4F52B8CC" w14:textId="77777777" w:rsidTr="00763A03">
        <w:trPr>
          <w:trHeight w:val="277"/>
        </w:trPr>
        <w:tc>
          <w:tcPr>
            <w:cnfStyle w:val="001000000000" w:firstRow="0" w:lastRow="0" w:firstColumn="1" w:lastColumn="0" w:oddVBand="0" w:evenVBand="0" w:oddHBand="0" w:evenHBand="0" w:firstRowFirstColumn="0" w:firstRowLastColumn="0" w:lastRowFirstColumn="0" w:lastRowLastColumn="0"/>
            <w:tcW w:w="5088" w:type="dxa"/>
            <w:tcBorders>
              <w:top w:val="double" w:sz="4" w:space="0" w:color="002060"/>
              <w:left w:val="double" w:sz="4" w:space="0" w:color="4F81BD" w:themeColor="accent1"/>
              <w:bottom w:val="double" w:sz="4" w:space="0" w:color="002060"/>
              <w:right w:val="double" w:sz="4" w:space="0" w:color="4F81BD" w:themeColor="accent1"/>
            </w:tcBorders>
          </w:tcPr>
          <w:p w14:paraId="35711C2D" w14:textId="77777777" w:rsidR="00A038A4" w:rsidRPr="00763A03" w:rsidRDefault="00A038A4" w:rsidP="00A038A4">
            <w:pPr>
              <w:pStyle w:val="Prrafodelista"/>
              <w:numPr>
                <w:ilvl w:val="0"/>
                <w:numId w:val="106"/>
              </w:numPr>
              <w:tabs>
                <w:tab w:val="left" w:pos="284"/>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s>
              <w:autoSpaceDE w:val="0"/>
              <w:autoSpaceDN w:val="0"/>
              <w:adjustRightInd w:val="0"/>
              <w:spacing w:after="0" w:line="240" w:lineRule="auto"/>
              <w:jc w:val="both"/>
              <w:rPr>
                <w:rFonts w:ascii="Times New Roman" w:eastAsia="Times New Roman" w:hAnsi="Times New Roman"/>
                <w:b w:val="0"/>
                <w:color w:val="632423" w:themeColor="accent2" w:themeShade="80"/>
              </w:rPr>
            </w:pPr>
            <w:r w:rsidRPr="00763A03">
              <w:rPr>
                <w:rFonts w:ascii="Times New Roman" w:eastAsia="Times New Roman" w:hAnsi="Times New Roman"/>
                <w:color w:val="632423" w:themeColor="accent2" w:themeShade="80"/>
              </w:rPr>
              <w:t>Liderazgo:</w:t>
            </w:r>
            <w:r w:rsidRPr="00763A03">
              <w:rPr>
                <w:rFonts w:ascii="Times New Roman" w:eastAsia="Times New Roman" w:hAnsi="Times New Roman"/>
                <w:b w:val="0"/>
                <w:color w:val="632423" w:themeColor="accent2" w:themeShade="80"/>
              </w:rPr>
              <w:t xml:space="preserve"> Somos agentes transformadores que inciden positivamente en la familia, la comunidad y la sociedad. </w:t>
            </w:r>
          </w:p>
        </w:tc>
      </w:tr>
      <w:tr w:rsidR="00816B82" w:rsidRPr="00763A03" w14:paraId="0EA9272F" w14:textId="77777777" w:rsidTr="00763A03">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5088" w:type="dxa"/>
            <w:tcBorders>
              <w:top w:val="double" w:sz="4" w:space="0" w:color="002060"/>
              <w:left w:val="double" w:sz="4" w:space="0" w:color="4F81BD" w:themeColor="accent1"/>
              <w:bottom w:val="double" w:sz="4" w:space="0" w:color="002060"/>
              <w:right w:val="double" w:sz="4" w:space="0" w:color="4F81BD" w:themeColor="accent1"/>
            </w:tcBorders>
            <w:shd w:val="clear" w:color="auto" w:fill="DAEEF3" w:themeFill="accent5" w:themeFillTint="33"/>
          </w:tcPr>
          <w:p w14:paraId="33884AC5" w14:textId="77777777" w:rsidR="00A038A4" w:rsidRPr="00763A03" w:rsidRDefault="00A038A4" w:rsidP="00A038A4">
            <w:pPr>
              <w:pStyle w:val="Prrafodelista"/>
              <w:numPr>
                <w:ilvl w:val="0"/>
                <w:numId w:val="106"/>
              </w:numPr>
              <w:tabs>
                <w:tab w:val="left" w:pos="0"/>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s>
              <w:autoSpaceDE w:val="0"/>
              <w:autoSpaceDN w:val="0"/>
              <w:adjustRightInd w:val="0"/>
              <w:spacing w:after="0" w:line="240" w:lineRule="auto"/>
              <w:jc w:val="both"/>
              <w:rPr>
                <w:rFonts w:ascii="Times New Roman" w:eastAsia="Times New Roman" w:hAnsi="Times New Roman"/>
                <w:b w:val="0"/>
                <w:color w:val="632423" w:themeColor="accent2" w:themeShade="80"/>
              </w:rPr>
            </w:pPr>
            <w:r w:rsidRPr="00763A03">
              <w:rPr>
                <w:rFonts w:ascii="Times New Roman" w:eastAsia="Times New Roman" w:hAnsi="Times New Roman"/>
                <w:color w:val="632423" w:themeColor="accent2" w:themeShade="80"/>
              </w:rPr>
              <w:t>Respeto:</w:t>
            </w:r>
            <w:r w:rsidRPr="00763A03">
              <w:rPr>
                <w:rFonts w:ascii="Times New Roman" w:eastAsia="Times New Roman" w:hAnsi="Times New Roman"/>
                <w:b w:val="0"/>
                <w:color w:val="632423" w:themeColor="accent2" w:themeShade="80"/>
              </w:rPr>
              <w:t xml:space="preserve"> Reconocemos, aceptamos y apreciamos las cualidades del prójimo y el valor propio de los derechos del individuo y de la sociedad.</w:t>
            </w:r>
          </w:p>
        </w:tc>
      </w:tr>
      <w:tr w:rsidR="00816B82" w:rsidRPr="00763A03" w14:paraId="5E55E9CC" w14:textId="77777777" w:rsidTr="00763A03">
        <w:trPr>
          <w:trHeight w:val="572"/>
        </w:trPr>
        <w:tc>
          <w:tcPr>
            <w:cnfStyle w:val="001000000000" w:firstRow="0" w:lastRow="0" w:firstColumn="1" w:lastColumn="0" w:oddVBand="0" w:evenVBand="0" w:oddHBand="0" w:evenHBand="0" w:firstRowFirstColumn="0" w:firstRowLastColumn="0" w:lastRowFirstColumn="0" w:lastRowLastColumn="0"/>
            <w:tcW w:w="5088" w:type="dxa"/>
            <w:tcBorders>
              <w:top w:val="double" w:sz="4" w:space="0" w:color="002060"/>
              <w:left w:val="double" w:sz="4" w:space="0" w:color="4F81BD" w:themeColor="accent1"/>
              <w:bottom w:val="double" w:sz="4" w:space="0" w:color="002060"/>
              <w:right w:val="double" w:sz="4" w:space="0" w:color="4F81BD" w:themeColor="accent1"/>
            </w:tcBorders>
          </w:tcPr>
          <w:p w14:paraId="0A50F1B9" w14:textId="2CA7F005" w:rsidR="00A038A4" w:rsidRPr="00763A03" w:rsidRDefault="00A038A4" w:rsidP="00A038A4">
            <w:pPr>
              <w:pStyle w:val="Prrafodelista"/>
              <w:numPr>
                <w:ilvl w:val="0"/>
                <w:numId w:val="106"/>
              </w:numPr>
              <w:tabs>
                <w:tab w:val="left" w:pos="284"/>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s>
              <w:autoSpaceDE w:val="0"/>
              <w:autoSpaceDN w:val="0"/>
              <w:adjustRightInd w:val="0"/>
              <w:spacing w:after="0" w:line="240" w:lineRule="auto"/>
              <w:jc w:val="both"/>
              <w:rPr>
                <w:rFonts w:ascii="Times New Roman" w:eastAsia="Times New Roman" w:hAnsi="Times New Roman"/>
                <w:b w:val="0"/>
                <w:color w:val="632423" w:themeColor="accent2" w:themeShade="80"/>
              </w:rPr>
            </w:pPr>
            <w:r w:rsidRPr="00763A03">
              <w:rPr>
                <w:rFonts w:ascii="Times New Roman" w:eastAsia="Times New Roman" w:hAnsi="Times New Roman"/>
                <w:color w:val="632423" w:themeColor="accent2" w:themeShade="80"/>
              </w:rPr>
              <w:t>Responsabilidad:</w:t>
            </w:r>
            <w:r w:rsidRPr="00763A03">
              <w:rPr>
                <w:rFonts w:ascii="Times New Roman" w:eastAsia="Times New Roman" w:hAnsi="Times New Roman"/>
                <w:b w:val="0"/>
                <w:color w:val="632423" w:themeColor="accent2" w:themeShade="80"/>
              </w:rPr>
              <w:t xml:space="preserve"> Comprometidos con la formación científica y el desarrollo integral de niños y jóvenes con los </w:t>
            </w:r>
            <w:r w:rsidR="00CD0604" w:rsidRPr="00763A03">
              <w:rPr>
                <w:rFonts w:ascii="Times New Roman" w:eastAsia="Times New Roman" w:hAnsi="Times New Roman"/>
                <w:b w:val="0"/>
                <w:color w:val="632423" w:themeColor="accent2" w:themeShade="80"/>
              </w:rPr>
              <w:t>principios del</w:t>
            </w:r>
            <w:r w:rsidRPr="00763A03">
              <w:rPr>
                <w:rFonts w:ascii="Times New Roman" w:eastAsia="Times New Roman" w:hAnsi="Times New Roman"/>
                <w:b w:val="0"/>
                <w:color w:val="632423" w:themeColor="accent2" w:themeShade="80"/>
              </w:rPr>
              <w:t xml:space="preserve"> evangelio </w:t>
            </w:r>
            <w:r w:rsidR="00CD0604" w:rsidRPr="00763A03">
              <w:rPr>
                <w:rFonts w:ascii="Times New Roman" w:eastAsia="Times New Roman" w:hAnsi="Times New Roman"/>
                <w:b w:val="0"/>
                <w:color w:val="632423" w:themeColor="accent2" w:themeShade="80"/>
              </w:rPr>
              <w:t>y el</w:t>
            </w:r>
            <w:r w:rsidRPr="00763A03">
              <w:rPr>
                <w:rFonts w:ascii="Times New Roman" w:eastAsia="Times New Roman" w:hAnsi="Times New Roman"/>
                <w:b w:val="0"/>
                <w:color w:val="632423" w:themeColor="accent2" w:themeShade="80"/>
              </w:rPr>
              <w:t xml:space="preserve"> carisma antoniano.</w:t>
            </w:r>
          </w:p>
        </w:tc>
      </w:tr>
      <w:tr w:rsidR="00816B82" w:rsidRPr="00763A03" w14:paraId="42ED1975" w14:textId="77777777" w:rsidTr="00763A03">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5088" w:type="dxa"/>
            <w:tcBorders>
              <w:top w:val="double" w:sz="4" w:space="0" w:color="002060"/>
              <w:left w:val="double" w:sz="4" w:space="0" w:color="4F81BD" w:themeColor="accent1"/>
              <w:bottom w:val="double" w:sz="4" w:space="0" w:color="002060"/>
              <w:right w:val="double" w:sz="4" w:space="0" w:color="4F81BD" w:themeColor="accent1"/>
            </w:tcBorders>
            <w:shd w:val="clear" w:color="auto" w:fill="DAEEF3" w:themeFill="accent5" w:themeFillTint="33"/>
          </w:tcPr>
          <w:p w14:paraId="20F71BAA" w14:textId="77777777" w:rsidR="00A038A4" w:rsidRPr="00763A03" w:rsidRDefault="00A038A4" w:rsidP="00A038A4">
            <w:pPr>
              <w:pStyle w:val="Prrafodelista"/>
              <w:numPr>
                <w:ilvl w:val="0"/>
                <w:numId w:val="106"/>
              </w:numPr>
              <w:tabs>
                <w:tab w:val="left" w:pos="284"/>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s>
              <w:autoSpaceDE w:val="0"/>
              <w:autoSpaceDN w:val="0"/>
              <w:adjustRightInd w:val="0"/>
              <w:spacing w:after="0" w:line="240" w:lineRule="auto"/>
              <w:jc w:val="both"/>
              <w:rPr>
                <w:rFonts w:ascii="Times New Roman" w:eastAsia="Times New Roman" w:hAnsi="Times New Roman"/>
                <w:b w:val="0"/>
                <w:color w:val="632423" w:themeColor="accent2" w:themeShade="80"/>
              </w:rPr>
            </w:pPr>
            <w:r w:rsidRPr="00763A03">
              <w:rPr>
                <w:rFonts w:ascii="Times New Roman" w:eastAsia="Times New Roman" w:hAnsi="Times New Roman"/>
                <w:color w:val="632423" w:themeColor="accent2" w:themeShade="80"/>
              </w:rPr>
              <w:t>Hospitalidad:</w:t>
            </w:r>
            <w:r w:rsidRPr="00763A03">
              <w:rPr>
                <w:rFonts w:ascii="Times New Roman" w:eastAsia="Times New Roman" w:hAnsi="Times New Roman"/>
                <w:b w:val="0"/>
                <w:color w:val="632423" w:themeColor="accent2" w:themeShade="80"/>
              </w:rPr>
              <w:t xml:space="preserve"> Acogemos con amabilidad al prójimo, a través del respeto y el buen trato, fundamentados en la sana convivencia.</w:t>
            </w:r>
          </w:p>
        </w:tc>
      </w:tr>
    </w:tbl>
    <w:p w14:paraId="1CF66909" w14:textId="77777777" w:rsidR="008B626B" w:rsidRPr="00816B82" w:rsidRDefault="00C80A90" w:rsidP="00C23DA6">
      <w:pPr>
        <w:tabs>
          <w:tab w:val="left" w:pos="284"/>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s>
        <w:autoSpaceDE w:val="0"/>
        <w:autoSpaceDN w:val="0"/>
        <w:adjustRightInd w:val="0"/>
        <w:spacing w:after="0" w:line="240" w:lineRule="auto"/>
        <w:jc w:val="both"/>
        <w:rPr>
          <w:rFonts w:ascii="Times New Roman" w:hAnsi="Times New Roman"/>
          <w:b/>
          <w:bCs/>
          <w:noProof/>
          <w:color w:val="632423" w:themeColor="accent2" w:themeShade="80"/>
          <w:sz w:val="20"/>
          <w:szCs w:val="20"/>
          <w:lang w:val="es-CO" w:eastAsia="es-CO"/>
        </w:rPr>
      </w:pPr>
      <w:r w:rsidRPr="00816B82">
        <w:rPr>
          <w:rFonts w:ascii="Times New Roman" w:hAnsi="Times New Roman"/>
          <w:noProof/>
          <w:color w:val="632423" w:themeColor="accent2" w:themeShade="80"/>
          <w:lang w:val="es-CO" w:eastAsia="es-CO"/>
        </w:rPr>
        <w:drawing>
          <wp:anchor distT="0" distB="0" distL="114300" distR="114300" simplePos="0" relativeHeight="251690496" behindDoc="0" locked="0" layoutInCell="1" allowOverlap="1" wp14:anchorId="0BFBCAF7" wp14:editId="1E7136C3">
            <wp:simplePos x="0" y="0"/>
            <wp:positionH relativeFrom="margin">
              <wp:posOffset>26670</wp:posOffset>
            </wp:positionH>
            <wp:positionV relativeFrom="paragraph">
              <wp:posOffset>25399</wp:posOffset>
            </wp:positionV>
            <wp:extent cx="2633954" cy="2581275"/>
            <wp:effectExtent l="0" t="0" r="0" b="0"/>
            <wp:wrapNone/>
            <wp:docPr id="7" name="Imagen 7" descr="D:\Users\Usuario PC\Downloads\Grafic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uario PC\Downloads\Grafico (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7166" cy="25844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283558" w14:textId="77777777" w:rsidR="008B626B" w:rsidRPr="00816B82" w:rsidRDefault="008B626B" w:rsidP="00C23DA6">
      <w:pPr>
        <w:tabs>
          <w:tab w:val="left" w:pos="284"/>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s>
        <w:autoSpaceDE w:val="0"/>
        <w:autoSpaceDN w:val="0"/>
        <w:adjustRightInd w:val="0"/>
        <w:spacing w:after="0" w:line="240" w:lineRule="auto"/>
        <w:jc w:val="both"/>
        <w:rPr>
          <w:rFonts w:ascii="Times New Roman" w:hAnsi="Times New Roman"/>
          <w:b/>
          <w:bCs/>
          <w:noProof/>
          <w:color w:val="632423" w:themeColor="accent2" w:themeShade="80"/>
          <w:sz w:val="20"/>
          <w:szCs w:val="20"/>
          <w:lang w:val="es-CO" w:eastAsia="es-CO"/>
        </w:rPr>
      </w:pPr>
    </w:p>
    <w:p w14:paraId="059337DB" w14:textId="77777777" w:rsidR="008B626B" w:rsidRPr="00816B82" w:rsidRDefault="008B626B" w:rsidP="00C23DA6">
      <w:pPr>
        <w:tabs>
          <w:tab w:val="left" w:pos="284"/>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s>
        <w:autoSpaceDE w:val="0"/>
        <w:autoSpaceDN w:val="0"/>
        <w:adjustRightInd w:val="0"/>
        <w:spacing w:after="0" w:line="240" w:lineRule="auto"/>
        <w:jc w:val="both"/>
        <w:rPr>
          <w:rFonts w:ascii="Times New Roman" w:hAnsi="Times New Roman"/>
          <w:b/>
          <w:bCs/>
          <w:noProof/>
          <w:color w:val="632423" w:themeColor="accent2" w:themeShade="80"/>
          <w:sz w:val="20"/>
          <w:szCs w:val="20"/>
          <w:lang w:val="es-CO" w:eastAsia="es-CO"/>
        </w:rPr>
      </w:pPr>
    </w:p>
    <w:p w14:paraId="7BD27996" w14:textId="77777777" w:rsidR="008B626B" w:rsidRPr="00816B82" w:rsidRDefault="008B626B" w:rsidP="00C23DA6">
      <w:pPr>
        <w:tabs>
          <w:tab w:val="left" w:pos="284"/>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s>
        <w:autoSpaceDE w:val="0"/>
        <w:autoSpaceDN w:val="0"/>
        <w:adjustRightInd w:val="0"/>
        <w:spacing w:after="0" w:line="240" w:lineRule="auto"/>
        <w:jc w:val="both"/>
        <w:rPr>
          <w:rFonts w:ascii="Times New Roman" w:hAnsi="Times New Roman"/>
          <w:b/>
          <w:bCs/>
          <w:noProof/>
          <w:color w:val="632423" w:themeColor="accent2" w:themeShade="80"/>
          <w:sz w:val="20"/>
          <w:szCs w:val="20"/>
          <w:lang w:val="es-CO" w:eastAsia="es-CO"/>
        </w:rPr>
      </w:pPr>
    </w:p>
    <w:p w14:paraId="548F7610" w14:textId="77777777" w:rsidR="008B626B" w:rsidRPr="00816B82" w:rsidRDefault="008B626B" w:rsidP="00C23DA6">
      <w:pPr>
        <w:tabs>
          <w:tab w:val="left" w:pos="284"/>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s>
        <w:autoSpaceDE w:val="0"/>
        <w:autoSpaceDN w:val="0"/>
        <w:adjustRightInd w:val="0"/>
        <w:spacing w:after="0" w:line="240" w:lineRule="auto"/>
        <w:jc w:val="both"/>
        <w:rPr>
          <w:rFonts w:ascii="Times New Roman" w:hAnsi="Times New Roman"/>
          <w:b/>
          <w:bCs/>
          <w:noProof/>
          <w:color w:val="632423" w:themeColor="accent2" w:themeShade="80"/>
          <w:sz w:val="20"/>
          <w:szCs w:val="20"/>
          <w:lang w:val="es-CO" w:eastAsia="es-CO"/>
        </w:rPr>
      </w:pPr>
    </w:p>
    <w:p w14:paraId="1EB12658" w14:textId="77777777" w:rsidR="008B626B" w:rsidRPr="00816B82" w:rsidRDefault="008B626B" w:rsidP="00C23DA6">
      <w:pPr>
        <w:tabs>
          <w:tab w:val="left" w:pos="284"/>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s>
        <w:autoSpaceDE w:val="0"/>
        <w:autoSpaceDN w:val="0"/>
        <w:adjustRightInd w:val="0"/>
        <w:spacing w:after="0" w:line="240" w:lineRule="auto"/>
        <w:jc w:val="both"/>
        <w:rPr>
          <w:rFonts w:ascii="Times New Roman" w:hAnsi="Times New Roman"/>
          <w:b/>
          <w:bCs/>
          <w:noProof/>
          <w:color w:val="632423" w:themeColor="accent2" w:themeShade="80"/>
          <w:sz w:val="20"/>
          <w:szCs w:val="20"/>
          <w:lang w:val="es-CO" w:eastAsia="es-CO"/>
        </w:rPr>
      </w:pPr>
    </w:p>
    <w:p w14:paraId="0D18D257" w14:textId="77777777" w:rsidR="008B626B" w:rsidRPr="00816B82" w:rsidRDefault="008B626B" w:rsidP="00C23DA6">
      <w:pPr>
        <w:tabs>
          <w:tab w:val="left" w:pos="284"/>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s>
        <w:autoSpaceDE w:val="0"/>
        <w:autoSpaceDN w:val="0"/>
        <w:adjustRightInd w:val="0"/>
        <w:spacing w:after="0" w:line="240" w:lineRule="auto"/>
        <w:jc w:val="both"/>
        <w:rPr>
          <w:rFonts w:ascii="Times New Roman" w:hAnsi="Times New Roman"/>
          <w:b/>
          <w:bCs/>
          <w:noProof/>
          <w:color w:val="632423" w:themeColor="accent2" w:themeShade="80"/>
          <w:sz w:val="20"/>
          <w:szCs w:val="20"/>
          <w:lang w:val="es-CO" w:eastAsia="es-CO"/>
        </w:rPr>
      </w:pPr>
    </w:p>
    <w:p w14:paraId="0C4A1B51" w14:textId="77777777" w:rsidR="008B626B" w:rsidRPr="00816B82" w:rsidRDefault="008B626B" w:rsidP="00C23DA6">
      <w:pPr>
        <w:tabs>
          <w:tab w:val="left" w:pos="284"/>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s>
        <w:autoSpaceDE w:val="0"/>
        <w:autoSpaceDN w:val="0"/>
        <w:adjustRightInd w:val="0"/>
        <w:spacing w:after="0" w:line="240" w:lineRule="auto"/>
        <w:jc w:val="both"/>
        <w:rPr>
          <w:rFonts w:ascii="Times New Roman" w:hAnsi="Times New Roman"/>
          <w:b/>
          <w:bCs/>
          <w:noProof/>
          <w:color w:val="632423" w:themeColor="accent2" w:themeShade="80"/>
          <w:sz w:val="20"/>
          <w:szCs w:val="20"/>
          <w:lang w:val="es-CO" w:eastAsia="es-CO"/>
        </w:rPr>
      </w:pPr>
    </w:p>
    <w:p w14:paraId="12069F63" w14:textId="77777777" w:rsidR="008B626B" w:rsidRPr="00816B82" w:rsidRDefault="008B626B" w:rsidP="00C23DA6">
      <w:pPr>
        <w:tabs>
          <w:tab w:val="left" w:pos="284"/>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s>
        <w:autoSpaceDE w:val="0"/>
        <w:autoSpaceDN w:val="0"/>
        <w:adjustRightInd w:val="0"/>
        <w:spacing w:after="0" w:line="240" w:lineRule="auto"/>
        <w:jc w:val="both"/>
        <w:rPr>
          <w:rFonts w:ascii="Times New Roman" w:hAnsi="Times New Roman"/>
          <w:b/>
          <w:bCs/>
          <w:noProof/>
          <w:color w:val="632423" w:themeColor="accent2" w:themeShade="80"/>
          <w:sz w:val="20"/>
          <w:szCs w:val="20"/>
          <w:lang w:val="es-CO" w:eastAsia="es-CO"/>
        </w:rPr>
      </w:pPr>
    </w:p>
    <w:p w14:paraId="231D4BD8" w14:textId="77777777" w:rsidR="008B626B" w:rsidRPr="00816B82" w:rsidRDefault="008B626B" w:rsidP="00C23DA6">
      <w:pPr>
        <w:tabs>
          <w:tab w:val="left" w:pos="284"/>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s>
        <w:autoSpaceDE w:val="0"/>
        <w:autoSpaceDN w:val="0"/>
        <w:adjustRightInd w:val="0"/>
        <w:spacing w:after="0" w:line="240" w:lineRule="auto"/>
        <w:jc w:val="both"/>
        <w:rPr>
          <w:rFonts w:ascii="Times New Roman" w:hAnsi="Times New Roman"/>
          <w:b/>
          <w:bCs/>
          <w:noProof/>
          <w:color w:val="632423" w:themeColor="accent2" w:themeShade="80"/>
          <w:sz w:val="20"/>
          <w:szCs w:val="20"/>
          <w:lang w:val="es-CO" w:eastAsia="es-CO"/>
        </w:rPr>
      </w:pPr>
    </w:p>
    <w:p w14:paraId="35F35DC2" w14:textId="77777777" w:rsidR="008B626B" w:rsidRPr="00816B82" w:rsidRDefault="008B626B" w:rsidP="00C23DA6">
      <w:pPr>
        <w:tabs>
          <w:tab w:val="left" w:pos="284"/>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s>
        <w:autoSpaceDE w:val="0"/>
        <w:autoSpaceDN w:val="0"/>
        <w:adjustRightInd w:val="0"/>
        <w:spacing w:after="0" w:line="240" w:lineRule="auto"/>
        <w:jc w:val="both"/>
        <w:rPr>
          <w:rFonts w:ascii="Times New Roman" w:hAnsi="Times New Roman"/>
          <w:b/>
          <w:bCs/>
          <w:noProof/>
          <w:color w:val="632423" w:themeColor="accent2" w:themeShade="80"/>
          <w:sz w:val="20"/>
          <w:szCs w:val="20"/>
          <w:lang w:val="es-CO" w:eastAsia="es-CO"/>
        </w:rPr>
      </w:pPr>
    </w:p>
    <w:p w14:paraId="5460AF78" w14:textId="77777777" w:rsidR="008B626B" w:rsidRPr="00816B82" w:rsidRDefault="008B626B" w:rsidP="00C23DA6">
      <w:pPr>
        <w:tabs>
          <w:tab w:val="left" w:pos="284"/>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s>
        <w:autoSpaceDE w:val="0"/>
        <w:autoSpaceDN w:val="0"/>
        <w:adjustRightInd w:val="0"/>
        <w:spacing w:after="0" w:line="240" w:lineRule="auto"/>
        <w:jc w:val="both"/>
        <w:rPr>
          <w:rFonts w:ascii="Times New Roman" w:hAnsi="Times New Roman"/>
          <w:b/>
          <w:bCs/>
          <w:noProof/>
          <w:color w:val="632423" w:themeColor="accent2" w:themeShade="80"/>
          <w:sz w:val="20"/>
          <w:szCs w:val="20"/>
          <w:lang w:val="es-CO" w:eastAsia="es-CO"/>
        </w:rPr>
      </w:pPr>
    </w:p>
    <w:p w14:paraId="1C388030" w14:textId="77777777" w:rsidR="008B626B" w:rsidRPr="00816B82" w:rsidRDefault="008B626B" w:rsidP="00C23DA6">
      <w:pPr>
        <w:tabs>
          <w:tab w:val="left" w:pos="284"/>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s>
        <w:autoSpaceDE w:val="0"/>
        <w:autoSpaceDN w:val="0"/>
        <w:adjustRightInd w:val="0"/>
        <w:spacing w:after="0" w:line="240" w:lineRule="auto"/>
        <w:jc w:val="both"/>
        <w:rPr>
          <w:rFonts w:ascii="Times New Roman" w:hAnsi="Times New Roman"/>
          <w:b/>
          <w:bCs/>
          <w:noProof/>
          <w:color w:val="632423" w:themeColor="accent2" w:themeShade="80"/>
          <w:sz w:val="20"/>
          <w:szCs w:val="20"/>
          <w:lang w:val="es-CO" w:eastAsia="es-CO"/>
        </w:rPr>
      </w:pPr>
    </w:p>
    <w:p w14:paraId="3E9A7300" w14:textId="77777777" w:rsidR="008B626B" w:rsidRPr="00816B82" w:rsidRDefault="008B626B" w:rsidP="00C23DA6">
      <w:pPr>
        <w:tabs>
          <w:tab w:val="left" w:pos="284"/>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s>
        <w:autoSpaceDE w:val="0"/>
        <w:autoSpaceDN w:val="0"/>
        <w:adjustRightInd w:val="0"/>
        <w:spacing w:after="0" w:line="240" w:lineRule="auto"/>
        <w:jc w:val="both"/>
        <w:rPr>
          <w:rFonts w:ascii="Times New Roman" w:hAnsi="Times New Roman"/>
          <w:b/>
          <w:bCs/>
          <w:noProof/>
          <w:color w:val="632423" w:themeColor="accent2" w:themeShade="80"/>
          <w:sz w:val="20"/>
          <w:szCs w:val="20"/>
          <w:lang w:val="es-CO" w:eastAsia="es-CO"/>
        </w:rPr>
      </w:pPr>
    </w:p>
    <w:p w14:paraId="463A9E5E" w14:textId="77777777" w:rsidR="008B626B" w:rsidRPr="00816B82" w:rsidRDefault="008B626B" w:rsidP="00C23DA6">
      <w:pPr>
        <w:tabs>
          <w:tab w:val="left" w:pos="284"/>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s>
        <w:autoSpaceDE w:val="0"/>
        <w:autoSpaceDN w:val="0"/>
        <w:adjustRightInd w:val="0"/>
        <w:spacing w:after="0" w:line="240" w:lineRule="auto"/>
        <w:jc w:val="both"/>
        <w:rPr>
          <w:rFonts w:ascii="Times New Roman" w:hAnsi="Times New Roman"/>
          <w:b/>
          <w:bCs/>
          <w:noProof/>
          <w:color w:val="632423" w:themeColor="accent2" w:themeShade="80"/>
          <w:sz w:val="20"/>
          <w:szCs w:val="20"/>
          <w:lang w:val="es-CO" w:eastAsia="es-CO"/>
        </w:rPr>
      </w:pPr>
    </w:p>
    <w:p w14:paraId="51DA4E0B" w14:textId="77777777" w:rsidR="008B626B" w:rsidRPr="00816B82" w:rsidRDefault="008B626B" w:rsidP="00C23DA6">
      <w:pPr>
        <w:tabs>
          <w:tab w:val="left" w:pos="284"/>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s>
        <w:autoSpaceDE w:val="0"/>
        <w:autoSpaceDN w:val="0"/>
        <w:adjustRightInd w:val="0"/>
        <w:spacing w:after="0" w:line="240" w:lineRule="auto"/>
        <w:jc w:val="both"/>
        <w:rPr>
          <w:rFonts w:ascii="Times New Roman" w:hAnsi="Times New Roman"/>
          <w:b/>
          <w:bCs/>
          <w:noProof/>
          <w:color w:val="632423" w:themeColor="accent2" w:themeShade="80"/>
          <w:sz w:val="20"/>
          <w:szCs w:val="20"/>
          <w:lang w:val="es-CO" w:eastAsia="es-CO"/>
        </w:rPr>
      </w:pPr>
    </w:p>
    <w:p w14:paraId="3EF0EA4A" w14:textId="77777777" w:rsidR="008B626B" w:rsidRPr="00816B82" w:rsidRDefault="008B626B" w:rsidP="00C23DA6">
      <w:pPr>
        <w:tabs>
          <w:tab w:val="left" w:pos="284"/>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s>
        <w:autoSpaceDE w:val="0"/>
        <w:autoSpaceDN w:val="0"/>
        <w:adjustRightInd w:val="0"/>
        <w:spacing w:after="0" w:line="240" w:lineRule="auto"/>
        <w:jc w:val="both"/>
        <w:rPr>
          <w:rFonts w:ascii="Times New Roman" w:hAnsi="Times New Roman"/>
          <w:b/>
          <w:bCs/>
          <w:noProof/>
          <w:color w:val="632423" w:themeColor="accent2" w:themeShade="80"/>
          <w:sz w:val="20"/>
          <w:szCs w:val="20"/>
          <w:lang w:val="es-CO" w:eastAsia="es-CO"/>
        </w:rPr>
      </w:pPr>
    </w:p>
    <w:p w14:paraId="3B59011C" w14:textId="77777777" w:rsidR="008B626B" w:rsidRPr="00816B82" w:rsidRDefault="008B626B" w:rsidP="00C23DA6">
      <w:pPr>
        <w:tabs>
          <w:tab w:val="left" w:pos="284"/>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s>
        <w:autoSpaceDE w:val="0"/>
        <w:autoSpaceDN w:val="0"/>
        <w:adjustRightInd w:val="0"/>
        <w:spacing w:after="0" w:line="240" w:lineRule="auto"/>
        <w:jc w:val="both"/>
        <w:rPr>
          <w:rFonts w:ascii="Times New Roman" w:hAnsi="Times New Roman"/>
          <w:b/>
          <w:bCs/>
          <w:noProof/>
          <w:color w:val="632423" w:themeColor="accent2" w:themeShade="80"/>
          <w:sz w:val="20"/>
          <w:szCs w:val="20"/>
          <w:lang w:val="es-CO" w:eastAsia="es-CO"/>
        </w:rPr>
      </w:pPr>
    </w:p>
    <w:p w14:paraId="608C5C0C" w14:textId="77777777" w:rsidR="00C23DA6" w:rsidRPr="00816B82" w:rsidRDefault="00C23DA6" w:rsidP="00C23DA6">
      <w:pPr>
        <w:tabs>
          <w:tab w:val="left" w:pos="25480"/>
          <w:tab w:val="left" w:pos="26180"/>
          <w:tab w:val="left" w:pos="26900"/>
          <w:tab w:val="left" w:pos="27600"/>
        </w:tabs>
        <w:autoSpaceDE w:val="0"/>
        <w:autoSpaceDN w:val="0"/>
        <w:adjustRightInd w:val="0"/>
        <w:spacing w:after="0" w:line="240" w:lineRule="auto"/>
        <w:jc w:val="both"/>
        <w:rPr>
          <w:rFonts w:ascii="Times New Roman" w:hAnsi="Times New Roman"/>
          <w:b/>
          <w:bCs/>
          <w:color w:val="632423" w:themeColor="accent2" w:themeShade="80"/>
          <w:sz w:val="20"/>
          <w:szCs w:val="20"/>
        </w:rPr>
      </w:pPr>
      <w:r w:rsidRPr="00816B82">
        <w:rPr>
          <w:rFonts w:ascii="Times New Roman" w:hAnsi="Times New Roman"/>
          <w:b/>
          <w:bCs/>
          <w:color w:val="632423" w:themeColor="accent2" w:themeShade="80"/>
          <w:sz w:val="20"/>
          <w:szCs w:val="20"/>
        </w:rPr>
        <w:tab/>
      </w:r>
    </w:p>
    <w:p w14:paraId="0CD74DBB" w14:textId="77777777" w:rsidR="00763A03" w:rsidRDefault="00763A03" w:rsidP="00246874">
      <w:pPr>
        <w:spacing w:after="0" w:line="240" w:lineRule="auto"/>
        <w:rPr>
          <w:rFonts w:ascii="Times New Roman" w:hAnsi="Times New Roman"/>
          <w:b/>
          <w:bCs/>
          <w:color w:val="632423" w:themeColor="accent2" w:themeShade="80"/>
          <w:sz w:val="16"/>
          <w:szCs w:val="16"/>
        </w:rPr>
      </w:pPr>
    </w:p>
    <w:p w14:paraId="03B42024" w14:textId="13A71B84" w:rsidR="00246874" w:rsidRPr="00816B82" w:rsidRDefault="00246874" w:rsidP="00246874">
      <w:pPr>
        <w:spacing w:after="0" w:line="240" w:lineRule="auto"/>
        <w:rPr>
          <w:rFonts w:ascii="Times New Roman" w:hAnsi="Times New Roman"/>
          <w:b/>
          <w:bCs/>
          <w:color w:val="632423" w:themeColor="accent2" w:themeShade="80"/>
          <w:sz w:val="16"/>
          <w:szCs w:val="16"/>
        </w:rPr>
      </w:pPr>
      <w:r w:rsidRPr="00816B82">
        <w:rPr>
          <w:rFonts w:ascii="Times New Roman" w:hAnsi="Times New Roman"/>
          <w:b/>
          <w:bCs/>
          <w:color w:val="632423" w:themeColor="accent2" w:themeShade="80"/>
          <w:sz w:val="16"/>
          <w:szCs w:val="16"/>
        </w:rPr>
        <w:t xml:space="preserve">Nota: El diagrama corresponde a la consolidación de valores a partir de la esencia: EL AMOR que permite la vivencia de la misericordia de cristo en la consolidación de procesos al interior de la Institución </w:t>
      </w:r>
      <w:proofErr w:type="gramStart"/>
      <w:r w:rsidRPr="00816B82">
        <w:rPr>
          <w:rFonts w:ascii="Times New Roman" w:hAnsi="Times New Roman"/>
          <w:b/>
          <w:bCs/>
          <w:color w:val="632423" w:themeColor="accent2" w:themeShade="80"/>
          <w:sz w:val="16"/>
          <w:szCs w:val="16"/>
        </w:rPr>
        <w:t>Educativa  y</w:t>
      </w:r>
      <w:proofErr w:type="gramEnd"/>
      <w:r w:rsidRPr="00816B82">
        <w:rPr>
          <w:rFonts w:ascii="Times New Roman" w:hAnsi="Times New Roman"/>
          <w:b/>
          <w:bCs/>
          <w:color w:val="632423" w:themeColor="accent2" w:themeShade="80"/>
          <w:sz w:val="16"/>
          <w:szCs w:val="16"/>
        </w:rPr>
        <w:t xml:space="preserve"> a partir de este se desarrollan y consolidan los otros valores institucionales como un gran todo que se favorece del trabajo colaborativo.</w:t>
      </w:r>
    </w:p>
    <w:p w14:paraId="3288E8AD" w14:textId="77777777" w:rsidR="00225AB2" w:rsidRPr="00816B82" w:rsidRDefault="00225AB2" w:rsidP="00763A03">
      <w:pPr>
        <w:autoSpaceDE w:val="0"/>
        <w:autoSpaceDN w:val="0"/>
        <w:adjustRightInd w:val="0"/>
        <w:spacing w:after="0" w:line="228" w:lineRule="atLeast"/>
        <w:rPr>
          <w:rFonts w:ascii="Times New Roman" w:hAnsi="Times New Roman"/>
          <w:b/>
          <w:color w:val="632423" w:themeColor="accent2" w:themeShade="80"/>
          <w:sz w:val="20"/>
          <w:szCs w:val="20"/>
        </w:rPr>
      </w:pPr>
    </w:p>
    <w:p w14:paraId="49530219" w14:textId="77777777" w:rsidR="00C44F4B" w:rsidRPr="00816B82" w:rsidRDefault="00225AB2" w:rsidP="00E624AA">
      <w:pPr>
        <w:numPr>
          <w:ilvl w:val="1"/>
          <w:numId w:val="73"/>
        </w:numPr>
        <w:autoSpaceDE w:val="0"/>
        <w:autoSpaceDN w:val="0"/>
        <w:adjustRightInd w:val="0"/>
        <w:spacing w:after="0" w:line="228" w:lineRule="atLeast"/>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IDEARIO</w:t>
      </w:r>
    </w:p>
    <w:p w14:paraId="10845D57" w14:textId="77777777" w:rsidR="00011ED1" w:rsidRPr="00816B82" w:rsidRDefault="00011ED1" w:rsidP="00011ED1">
      <w:pPr>
        <w:autoSpaceDE w:val="0"/>
        <w:autoSpaceDN w:val="0"/>
        <w:adjustRightInd w:val="0"/>
        <w:spacing w:after="0" w:line="228" w:lineRule="atLeast"/>
        <w:ind w:left="360"/>
        <w:rPr>
          <w:rFonts w:ascii="Times New Roman" w:hAnsi="Times New Roman"/>
          <w:b/>
          <w:color w:val="632423" w:themeColor="accent2" w:themeShade="80"/>
          <w:sz w:val="20"/>
          <w:szCs w:val="20"/>
        </w:rPr>
      </w:pPr>
    </w:p>
    <w:p w14:paraId="40FD876E" w14:textId="77777777" w:rsidR="00225AB2" w:rsidRPr="00816B82" w:rsidRDefault="006603C1" w:rsidP="007B392C">
      <w:pPr>
        <w:autoSpaceDE w:val="0"/>
        <w:autoSpaceDN w:val="0"/>
        <w:adjustRightInd w:val="0"/>
        <w:spacing w:after="0" w:line="228"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Es</w:t>
      </w:r>
      <w:r w:rsidR="007B392C" w:rsidRPr="00816B82">
        <w:rPr>
          <w:rFonts w:ascii="Times New Roman" w:hAnsi="Times New Roman"/>
          <w:color w:val="632423" w:themeColor="accent2" w:themeShade="80"/>
          <w:sz w:val="20"/>
          <w:szCs w:val="20"/>
        </w:rPr>
        <w:t xml:space="preserve"> el documento que contiene los principios que sustentan la institución, hace parte de la identidad educativa y del marco evangelizador de la Congregación de las Hermanas de San Antonio de Padua. </w:t>
      </w:r>
      <w:r w:rsidRPr="00816B82">
        <w:rPr>
          <w:rFonts w:ascii="Times New Roman" w:hAnsi="Times New Roman"/>
          <w:color w:val="632423" w:themeColor="accent2" w:themeShade="80"/>
          <w:sz w:val="20"/>
          <w:szCs w:val="20"/>
        </w:rPr>
        <w:t>El</w:t>
      </w:r>
      <w:r w:rsidR="00225AB2" w:rsidRPr="00816B82">
        <w:rPr>
          <w:rFonts w:ascii="Times New Roman" w:hAnsi="Times New Roman"/>
          <w:color w:val="632423" w:themeColor="accent2" w:themeShade="80"/>
          <w:sz w:val="20"/>
          <w:szCs w:val="20"/>
        </w:rPr>
        <w:t xml:space="preserve"> ideario nos acerca a la propuesta evangelizadora de San Antonio de Pa</w:t>
      </w:r>
      <w:r w:rsidRPr="00816B82">
        <w:rPr>
          <w:rFonts w:ascii="Times New Roman" w:hAnsi="Times New Roman"/>
          <w:color w:val="632423" w:themeColor="accent2" w:themeShade="80"/>
          <w:sz w:val="20"/>
          <w:szCs w:val="20"/>
        </w:rPr>
        <w:t>dua que se conjuga con la propuesta</w:t>
      </w:r>
      <w:r w:rsidR="00225AB2" w:rsidRPr="00816B82">
        <w:rPr>
          <w:rFonts w:ascii="Times New Roman" w:hAnsi="Times New Roman"/>
          <w:color w:val="632423" w:themeColor="accent2" w:themeShade="80"/>
          <w:sz w:val="20"/>
          <w:szCs w:val="20"/>
        </w:rPr>
        <w:t xml:space="preserve"> Educati</w:t>
      </w:r>
      <w:r w:rsidR="00986124" w:rsidRPr="00816B82">
        <w:rPr>
          <w:rFonts w:ascii="Times New Roman" w:hAnsi="Times New Roman"/>
          <w:color w:val="632423" w:themeColor="accent2" w:themeShade="80"/>
          <w:sz w:val="20"/>
          <w:szCs w:val="20"/>
        </w:rPr>
        <w:t>va Antoniana quien «nos oferta un estilo, u</w:t>
      </w:r>
      <w:r w:rsidR="00225AB2" w:rsidRPr="00816B82">
        <w:rPr>
          <w:rFonts w:ascii="Times New Roman" w:hAnsi="Times New Roman"/>
          <w:color w:val="632423" w:themeColor="accent2" w:themeShade="80"/>
          <w:sz w:val="20"/>
          <w:szCs w:val="20"/>
        </w:rPr>
        <w:t xml:space="preserve">n modo de </w:t>
      </w:r>
      <w:r w:rsidR="00986124" w:rsidRPr="00816B82">
        <w:rPr>
          <w:rFonts w:ascii="Times New Roman" w:hAnsi="Times New Roman"/>
          <w:color w:val="632423" w:themeColor="accent2" w:themeShade="80"/>
          <w:sz w:val="20"/>
          <w:szCs w:val="20"/>
        </w:rPr>
        <w:t>ser</w:t>
      </w:r>
      <w:r w:rsidR="00225AB2" w:rsidRPr="00816B82">
        <w:rPr>
          <w:rFonts w:ascii="Times New Roman" w:hAnsi="Times New Roman"/>
          <w:color w:val="632423" w:themeColor="accent2" w:themeShade="80"/>
          <w:sz w:val="20"/>
          <w:szCs w:val="20"/>
        </w:rPr>
        <w:t xml:space="preserve"> más que un simple saber estar. </w:t>
      </w:r>
      <w:r w:rsidR="00986124" w:rsidRPr="00816B82">
        <w:rPr>
          <w:rFonts w:ascii="Times New Roman" w:hAnsi="Times New Roman"/>
          <w:color w:val="632423" w:themeColor="accent2" w:themeShade="80"/>
          <w:sz w:val="20"/>
          <w:szCs w:val="20"/>
        </w:rPr>
        <w:t xml:space="preserve"> </w:t>
      </w:r>
      <w:r w:rsidR="00225AB2" w:rsidRPr="00816B82">
        <w:rPr>
          <w:rFonts w:ascii="Times New Roman" w:hAnsi="Times New Roman"/>
          <w:color w:val="632423" w:themeColor="accent2" w:themeShade="80"/>
          <w:sz w:val="20"/>
          <w:szCs w:val="20"/>
        </w:rPr>
        <w:t xml:space="preserve">El modo de ser de su propia experiencia, hombre en cambio, buscador insaciable de Dios y de sí mismo y el estilo peculiar de su ser con los demás y a su servicio, a la escuela del único Maestro y sintiéndose condiscípulo con todos los seres humanos». </w:t>
      </w:r>
      <w:r w:rsidR="00225AB2" w:rsidRPr="00816B82">
        <w:rPr>
          <w:rFonts w:ascii="Times New Roman" w:hAnsi="Times New Roman"/>
          <w:i/>
          <w:color w:val="632423" w:themeColor="accent2" w:themeShade="80"/>
          <w:sz w:val="20"/>
          <w:szCs w:val="20"/>
        </w:rPr>
        <w:t>San Antonio de Padua</w:t>
      </w:r>
      <w:r w:rsidR="00E07DD6" w:rsidRPr="00816B82">
        <w:rPr>
          <w:rFonts w:ascii="Times New Roman" w:hAnsi="Times New Roman"/>
          <w:i/>
          <w:color w:val="632423" w:themeColor="accent2" w:themeShade="80"/>
          <w:sz w:val="20"/>
          <w:szCs w:val="20"/>
        </w:rPr>
        <w:t>.</w:t>
      </w:r>
    </w:p>
    <w:p w14:paraId="594162F9" w14:textId="77777777" w:rsidR="00225AB2" w:rsidRPr="00816B82" w:rsidRDefault="00225AB2" w:rsidP="00225AB2">
      <w:pPr>
        <w:autoSpaceDE w:val="0"/>
        <w:autoSpaceDN w:val="0"/>
        <w:adjustRightInd w:val="0"/>
        <w:spacing w:after="0" w:line="228" w:lineRule="atLeast"/>
        <w:jc w:val="center"/>
        <w:rPr>
          <w:rFonts w:ascii="Times New Roman" w:hAnsi="Times New Roman"/>
          <w:b/>
          <w:color w:val="632423" w:themeColor="accent2" w:themeShade="80"/>
          <w:sz w:val="20"/>
          <w:szCs w:val="20"/>
        </w:rPr>
      </w:pPr>
    </w:p>
    <w:p w14:paraId="3C7EC665" w14:textId="77777777" w:rsidR="00225AB2" w:rsidRPr="00816B82" w:rsidRDefault="00225AB2" w:rsidP="00E624AA">
      <w:pPr>
        <w:pStyle w:val="Prrafodelista"/>
        <w:numPr>
          <w:ilvl w:val="2"/>
          <w:numId w:val="73"/>
        </w:numPr>
        <w:tabs>
          <w:tab w:val="left" w:pos="340"/>
        </w:tabs>
        <w:autoSpaceDE w:val="0"/>
        <w:autoSpaceDN w:val="0"/>
        <w:adjustRightInd w:val="0"/>
        <w:spacing w:after="0" w:line="228" w:lineRule="atLeast"/>
        <w:jc w:val="both"/>
        <w:outlineLvl w:val="1"/>
        <w:rPr>
          <w:rFonts w:ascii="Times New Roman" w:hAnsi="Times New Roman"/>
          <w:bCs/>
          <w:i/>
          <w:iCs/>
          <w:color w:val="632423" w:themeColor="accent2" w:themeShade="80"/>
          <w:sz w:val="20"/>
          <w:szCs w:val="20"/>
        </w:rPr>
      </w:pPr>
      <w:r w:rsidRPr="00816B82">
        <w:rPr>
          <w:rFonts w:ascii="Times New Roman" w:hAnsi="Times New Roman"/>
          <w:b/>
          <w:bCs/>
          <w:iCs/>
          <w:color w:val="632423" w:themeColor="accent2" w:themeShade="80"/>
          <w:sz w:val="20"/>
          <w:szCs w:val="20"/>
        </w:rPr>
        <w:t>DIMENSIONES</w:t>
      </w:r>
      <w:r w:rsidRPr="00816B82">
        <w:rPr>
          <w:rFonts w:ascii="Times New Roman" w:hAnsi="Times New Roman"/>
          <w:bCs/>
          <w:i/>
          <w:iCs/>
          <w:color w:val="632423" w:themeColor="accent2" w:themeShade="80"/>
          <w:sz w:val="20"/>
          <w:szCs w:val="20"/>
        </w:rPr>
        <w:t xml:space="preserve">  </w:t>
      </w:r>
    </w:p>
    <w:p w14:paraId="668DE5A8" w14:textId="77777777" w:rsidR="00011ED1" w:rsidRPr="00816B82" w:rsidRDefault="00011ED1" w:rsidP="00011ED1">
      <w:pPr>
        <w:pStyle w:val="Prrafodelista"/>
        <w:tabs>
          <w:tab w:val="left" w:pos="340"/>
        </w:tabs>
        <w:autoSpaceDE w:val="0"/>
        <w:autoSpaceDN w:val="0"/>
        <w:adjustRightInd w:val="0"/>
        <w:spacing w:after="0" w:line="228" w:lineRule="atLeast"/>
        <w:jc w:val="both"/>
        <w:outlineLvl w:val="1"/>
        <w:rPr>
          <w:rFonts w:ascii="Times New Roman" w:hAnsi="Times New Roman"/>
          <w:b/>
          <w:bCs/>
          <w:i/>
          <w:iCs/>
          <w:color w:val="632423" w:themeColor="accent2" w:themeShade="80"/>
          <w:sz w:val="20"/>
          <w:szCs w:val="20"/>
        </w:rPr>
      </w:pPr>
    </w:p>
    <w:p w14:paraId="0E69A10C" w14:textId="77777777" w:rsidR="006B4ABF" w:rsidRPr="00816B82" w:rsidRDefault="00225AB2" w:rsidP="00225AB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8" w:lineRule="atLeast"/>
        <w:jc w:val="both"/>
        <w:rPr>
          <w:rFonts w:ascii="Times New Roman" w:hAnsi="Times New Roman"/>
          <w:noProof/>
          <w:color w:val="632423" w:themeColor="accent2" w:themeShade="80"/>
          <w:sz w:val="20"/>
          <w:szCs w:val="20"/>
        </w:rPr>
      </w:pPr>
      <w:r w:rsidRPr="00816B82">
        <w:rPr>
          <w:rFonts w:ascii="Times New Roman" w:hAnsi="Times New Roman"/>
          <w:color w:val="632423" w:themeColor="accent2" w:themeShade="80"/>
          <w:sz w:val="20"/>
          <w:szCs w:val="20"/>
        </w:rPr>
        <w:t>La proyección de los valores se vivencia  a través de seis dimensiones que se desarroll</w:t>
      </w:r>
      <w:r w:rsidR="00FB1F37" w:rsidRPr="00816B82">
        <w:rPr>
          <w:rFonts w:ascii="Times New Roman" w:hAnsi="Times New Roman"/>
          <w:color w:val="632423" w:themeColor="accent2" w:themeShade="80"/>
          <w:sz w:val="20"/>
          <w:szCs w:val="20"/>
        </w:rPr>
        <w:t>an  en la vida de cada uno</w:t>
      </w:r>
      <w:r w:rsidR="00131D8F" w:rsidRPr="00816B82">
        <w:rPr>
          <w:rFonts w:ascii="Times New Roman" w:hAnsi="Times New Roman"/>
          <w:color w:val="632423" w:themeColor="accent2" w:themeShade="80"/>
          <w:sz w:val="20"/>
          <w:szCs w:val="20"/>
        </w:rPr>
        <w:t xml:space="preserve"> de lo</w:t>
      </w:r>
      <w:r w:rsidRPr="00816B82">
        <w:rPr>
          <w:rFonts w:ascii="Times New Roman" w:hAnsi="Times New Roman"/>
          <w:color w:val="632423" w:themeColor="accent2" w:themeShade="80"/>
          <w:sz w:val="20"/>
          <w:szCs w:val="20"/>
        </w:rPr>
        <w:t>s estudiantes de la institución. Estas dimensiones son:</w:t>
      </w:r>
      <w:r w:rsidR="006B4ABF" w:rsidRPr="00816B82">
        <w:rPr>
          <w:rFonts w:ascii="Times New Roman" w:hAnsi="Times New Roman"/>
          <w:noProof/>
          <w:color w:val="632423" w:themeColor="accent2" w:themeShade="80"/>
          <w:sz w:val="20"/>
          <w:szCs w:val="20"/>
        </w:rPr>
        <w:t xml:space="preserve"> </w:t>
      </w:r>
    </w:p>
    <w:p w14:paraId="6CB05D7B" w14:textId="3AD11CEB" w:rsidR="00225AB2" w:rsidRDefault="00225AB2" w:rsidP="00225AB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8" w:lineRule="atLeast"/>
        <w:jc w:val="both"/>
        <w:rPr>
          <w:rFonts w:ascii="Times New Roman" w:hAnsi="Times New Roman"/>
          <w:noProof/>
          <w:color w:val="632423" w:themeColor="accent2" w:themeShade="80"/>
          <w:sz w:val="20"/>
          <w:szCs w:val="20"/>
        </w:rPr>
      </w:pPr>
    </w:p>
    <w:p w14:paraId="034F4276" w14:textId="12B5493D" w:rsidR="00763A03" w:rsidRDefault="00763A03" w:rsidP="00225AB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8" w:lineRule="atLeast"/>
        <w:jc w:val="both"/>
        <w:rPr>
          <w:rFonts w:ascii="Times New Roman" w:hAnsi="Times New Roman"/>
          <w:noProof/>
          <w:color w:val="632423" w:themeColor="accent2" w:themeShade="80"/>
          <w:sz w:val="20"/>
          <w:szCs w:val="20"/>
        </w:rPr>
      </w:pPr>
    </w:p>
    <w:p w14:paraId="4FC76E9F" w14:textId="30EBA2DA" w:rsidR="00763A03" w:rsidRDefault="00763A03" w:rsidP="00225AB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8" w:lineRule="atLeast"/>
        <w:jc w:val="both"/>
        <w:rPr>
          <w:rFonts w:ascii="Times New Roman" w:hAnsi="Times New Roman"/>
          <w:noProof/>
          <w:color w:val="632423" w:themeColor="accent2" w:themeShade="80"/>
          <w:sz w:val="20"/>
          <w:szCs w:val="20"/>
        </w:rPr>
      </w:pPr>
    </w:p>
    <w:p w14:paraId="5AD35DE9" w14:textId="79C68FE1" w:rsidR="00763A03" w:rsidRDefault="00763A03" w:rsidP="00225AB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8" w:lineRule="atLeast"/>
        <w:jc w:val="both"/>
        <w:rPr>
          <w:rFonts w:ascii="Times New Roman" w:hAnsi="Times New Roman"/>
          <w:noProof/>
          <w:color w:val="632423" w:themeColor="accent2" w:themeShade="80"/>
          <w:sz w:val="20"/>
          <w:szCs w:val="20"/>
        </w:rPr>
      </w:pPr>
    </w:p>
    <w:p w14:paraId="518A9B94" w14:textId="4D7F6BE2" w:rsidR="00763A03" w:rsidRDefault="00763A03" w:rsidP="00225AB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8" w:lineRule="atLeast"/>
        <w:jc w:val="both"/>
        <w:rPr>
          <w:rFonts w:ascii="Times New Roman" w:hAnsi="Times New Roman"/>
          <w:noProof/>
          <w:color w:val="632423" w:themeColor="accent2" w:themeShade="80"/>
          <w:sz w:val="20"/>
          <w:szCs w:val="20"/>
        </w:rPr>
      </w:pPr>
    </w:p>
    <w:p w14:paraId="2C5AA541" w14:textId="2C827486" w:rsidR="00763A03" w:rsidRDefault="00763A03" w:rsidP="00225AB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8" w:lineRule="atLeast"/>
        <w:jc w:val="both"/>
        <w:rPr>
          <w:rFonts w:ascii="Times New Roman" w:hAnsi="Times New Roman"/>
          <w:noProof/>
          <w:color w:val="632423" w:themeColor="accent2" w:themeShade="80"/>
          <w:sz w:val="20"/>
          <w:szCs w:val="20"/>
        </w:rPr>
      </w:pPr>
    </w:p>
    <w:p w14:paraId="23BCFE37" w14:textId="24714D0A" w:rsidR="00763A03" w:rsidRDefault="00763A03" w:rsidP="00225AB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8" w:lineRule="atLeast"/>
        <w:jc w:val="both"/>
        <w:rPr>
          <w:rFonts w:ascii="Times New Roman" w:hAnsi="Times New Roman"/>
          <w:noProof/>
          <w:color w:val="632423" w:themeColor="accent2" w:themeShade="80"/>
          <w:sz w:val="20"/>
          <w:szCs w:val="20"/>
        </w:rPr>
      </w:pPr>
    </w:p>
    <w:p w14:paraId="29A52FEE" w14:textId="412C9940" w:rsidR="00763A03" w:rsidRDefault="00763A03" w:rsidP="00225AB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8" w:lineRule="atLeast"/>
        <w:jc w:val="both"/>
        <w:rPr>
          <w:rFonts w:ascii="Times New Roman" w:hAnsi="Times New Roman"/>
          <w:noProof/>
          <w:color w:val="632423" w:themeColor="accent2" w:themeShade="80"/>
          <w:sz w:val="20"/>
          <w:szCs w:val="20"/>
        </w:rPr>
      </w:pPr>
    </w:p>
    <w:p w14:paraId="66FFF348" w14:textId="0424F27E" w:rsidR="00763A03" w:rsidRDefault="00763A03" w:rsidP="00225AB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8" w:lineRule="atLeast"/>
        <w:jc w:val="both"/>
        <w:rPr>
          <w:rFonts w:ascii="Times New Roman" w:hAnsi="Times New Roman"/>
          <w:noProof/>
          <w:color w:val="632423" w:themeColor="accent2" w:themeShade="80"/>
          <w:sz w:val="20"/>
          <w:szCs w:val="20"/>
        </w:rPr>
      </w:pPr>
    </w:p>
    <w:p w14:paraId="18777D61" w14:textId="3B11AF28" w:rsidR="00763A03" w:rsidRDefault="00763A03" w:rsidP="00225AB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8" w:lineRule="atLeast"/>
        <w:jc w:val="both"/>
        <w:rPr>
          <w:rFonts w:ascii="Times New Roman" w:hAnsi="Times New Roman"/>
          <w:noProof/>
          <w:color w:val="632423" w:themeColor="accent2" w:themeShade="80"/>
          <w:sz w:val="20"/>
          <w:szCs w:val="20"/>
        </w:rPr>
      </w:pPr>
    </w:p>
    <w:p w14:paraId="4D6C8AEF" w14:textId="581AC6AB" w:rsidR="00763A03" w:rsidRDefault="00763A03" w:rsidP="00225AB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8" w:lineRule="atLeast"/>
        <w:jc w:val="both"/>
        <w:rPr>
          <w:rFonts w:ascii="Times New Roman" w:hAnsi="Times New Roman"/>
          <w:noProof/>
          <w:color w:val="632423" w:themeColor="accent2" w:themeShade="80"/>
          <w:sz w:val="20"/>
          <w:szCs w:val="20"/>
        </w:rPr>
      </w:pPr>
    </w:p>
    <w:p w14:paraId="164471C7" w14:textId="77777777" w:rsidR="00763A03" w:rsidRPr="00816B82" w:rsidRDefault="00763A03" w:rsidP="00225AB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8" w:lineRule="atLeast"/>
        <w:jc w:val="both"/>
        <w:rPr>
          <w:rFonts w:ascii="Times New Roman" w:hAnsi="Times New Roman"/>
          <w:noProof/>
          <w:color w:val="632423" w:themeColor="accent2" w:themeShade="80"/>
          <w:sz w:val="20"/>
          <w:szCs w:val="20"/>
        </w:rPr>
      </w:pPr>
    </w:p>
    <w:tbl>
      <w:tblPr>
        <w:tblStyle w:val="Tablaconcuadrcula"/>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233"/>
      </w:tblGrid>
      <w:tr w:rsidR="00816B82" w:rsidRPr="00816B82" w14:paraId="3EF68776" w14:textId="77777777" w:rsidTr="008E39F0">
        <w:trPr>
          <w:trHeight w:val="260"/>
          <w:jc w:val="center"/>
        </w:trPr>
        <w:tc>
          <w:tcPr>
            <w:tcW w:w="923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DAEEF3" w:themeFill="accent5" w:themeFillTint="33"/>
          </w:tcPr>
          <w:p w14:paraId="4EA22F1F" w14:textId="01B252E9" w:rsidR="007214C3" w:rsidRPr="00816B82" w:rsidRDefault="007214C3" w:rsidP="00225AB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8" w:lineRule="atLeast"/>
              <w:jc w:val="both"/>
              <w:rPr>
                <w:rFonts w:ascii="Arial Nova Cond" w:hAnsi="Arial Nova Cond"/>
                <w:color w:val="632423" w:themeColor="accent2" w:themeShade="80"/>
                <w:sz w:val="20"/>
                <w:szCs w:val="20"/>
              </w:rPr>
            </w:pPr>
            <w:r w:rsidRPr="00816B82">
              <w:rPr>
                <w:rFonts w:ascii="Arial Nova Cond" w:hAnsi="Arial Nova Cond"/>
                <w:b/>
                <w:bCs/>
                <w:color w:val="632423" w:themeColor="accent2" w:themeShade="80"/>
                <w:szCs w:val="20"/>
              </w:rPr>
              <w:lastRenderedPageBreak/>
              <w:t xml:space="preserve">Dimensión </w:t>
            </w:r>
            <w:r w:rsidR="00D51691" w:rsidRPr="00816B82">
              <w:rPr>
                <w:rFonts w:ascii="Arial Nova Cond" w:hAnsi="Arial Nova Cond"/>
                <w:b/>
                <w:bCs/>
                <w:color w:val="632423" w:themeColor="accent2" w:themeShade="80"/>
                <w:szCs w:val="20"/>
              </w:rPr>
              <w:t>F</w:t>
            </w:r>
            <w:r w:rsidRPr="00816B82">
              <w:rPr>
                <w:rFonts w:ascii="Arial Nova Cond" w:hAnsi="Arial Nova Cond"/>
                <w:b/>
                <w:bCs/>
                <w:color w:val="632423" w:themeColor="accent2" w:themeShade="80"/>
                <w:szCs w:val="20"/>
              </w:rPr>
              <w:t>ísica</w:t>
            </w:r>
          </w:p>
        </w:tc>
      </w:tr>
      <w:tr w:rsidR="00816B82" w:rsidRPr="00816B82" w14:paraId="27A1B8D1" w14:textId="77777777" w:rsidTr="008E39F0">
        <w:trPr>
          <w:trHeight w:val="456"/>
          <w:jc w:val="center"/>
        </w:trPr>
        <w:tc>
          <w:tcPr>
            <w:tcW w:w="923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2B7937C" w14:textId="3732F55E" w:rsidR="007214C3" w:rsidRPr="00816B82" w:rsidRDefault="00D51691" w:rsidP="00225AB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8" w:lineRule="atLeast"/>
              <w:jc w:val="both"/>
              <w:rPr>
                <w:rFonts w:ascii="Arial Nova Cond" w:hAnsi="Arial Nova Cond"/>
                <w:b/>
                <w:bCs/>
                <w:color w:val="632423" w:themeColor="accent2" w:themeShade="80"/>
                <w:sz w:val="20"/>
                <w:szCs w:val="20"/>
              </w:rPr>
            </w:pPr>
            <w:r w:rsidRPr="00816B82">
              <w:rPr>
                <w:rFonts w:ascii="Arial Nova Cond" w:hAnsi="Arial Nova Cond"/>
                <w:color w:val="632423" w:themeColor="accent2" w:themeShade="80"/>
                <w:sz w:val="20"/>
                <w:szCs w:val="20"/>
              </w:rPr>
              <w:t>Q</w:t>
            </w:r>
            <w:r w:rsidR="007214C3" w:rsidRPr="00816B82">
              <w:rPr>
                <w:rFonts w:ascii="Arial Nova Cond" w:hAnsi="Arial Nova Cond"/>
                <w:color w:val="632423" w:themeColor="accent2" w:themeShade="80"/>
                <w:sz w:val="20"/>
                <w:szCs w:val="20"/>
              </w:rPr>
              <w:t>ue se preocupe por valorar y cuidar su cuerpo, que ame y valore la vida, la naturaleza, la sana recreación, la higiene y el deporte, y que respete su cuerpo como don de Dios.</w:t>
            </w:r>
          </w:p>
        </w:tc>
      </w:tr>
      <w:tr w:rsidR="00816B82" w:rsidRPr="00816B82" w14:paraId="4F729587" w14:textId="77777777" w:rsidTr="008E39F0">
        <w:trPr>
          <w:trHeight w:val="260"/>
          <w:jc w:val="center"/>
        </w:trPr>
        <w:tc>
          <w:tcPr>
            <w:tcW w:w="923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DAEEF3" w:themeFill="accent5" w:themeFillTint="33"/>
          </w:tcPr>
          <w:p w14:paraId="023BE952" w14:textId="0FDE34FD" w:rsidR="007214C3" w:rsidRPr="00816B82" w:rsidRDefault="007214C3" w:rsidP="00225AB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8" w:lineRule="atLeast"/>
              <w:jc w:val="both"/>
              <w:rPr>
                <w:rFonts w:ascii="Arial Nova Cond" w:hAnsi="Arial Nova Cond"/>
                <w:color w:val="632423" w:themeColor="accent2" w:themeShade="80"/>
                <w:sz w:val="20"/>
                <w:szCs w:val="20"/>
              </w:rPr>
            </w:pPr>
            <w:r w:rsidRPr="00816B82">
              <w:rPr>
                <w:rFonts w:ascii="Arial Nova Cond" w:hAnsi="Arial Nova Cond"/>
                <w:b/>
                <w:bCs/>
                <w:color w:val="632423" w:themeColor="accent2" w:themeShade="80"/>
                <w:szCs w:val="20"/>
              </w:rPr>
              <w:t xml:space="preserve">Dimensión </w:t>
            </w:r>
            <w:r w:rsidR="00D51691" w:rsidRPr="00816B82">
              <w:rPr>
                <w:rFonts w:ascii="Arial Nova Cond" w:hAnsi="Arial Nova Cond"/>
                <w:b/>
                <w:bCs/>
                <w:color w:val="632423" w:themeColor="accent2" w:themeShade="80"/>
                <w:szCs w:val="20"/>
              </w:rPr>
              <w:t>A</w:t>
            </w:r>
            <w:r w:rsidRPr="00816B82">
              <w:rPr>
                <w:rFonts w:ascii="Arial Nova Cond" w:hAnsi="Arial Nova Cond"/>
                <w:b/>
                <w:bCs/>
                <w:color w:val="632423" w:themeColor="accent2" w:themeShade="80"/>
                <w:szCs w:val="20"/>
              </w:rPr>
              <w:t>fectiva</w:t>
            </w:r>
          </w:p>
        </w:tc>
      </w:tr>
      <w:tr w:rsidR="00816B82" w:rsidRPr="00816B82" w14:paraId="029BEDDC" w14:textId="77777777" w:rsidTr="008E39F0">
        <w:trPr>
          <w:trHeight w:val="473"/>
          <w:jc w:val="center"/>
        </w:trPr>
        <w:tc>
          <w:tcPr>
            <w:tcW w:w="923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9DF325C" w14:textId="217006BF" w:rsidR="007214C3" w:rsidRPr="00816B82" w:rsidRDefault="00D51691" w:rsidP="00225AB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8" w:lineRule="atLeast"/>
              <w:jc w:val="both"/>
              <w:rPr>
                <w:rFonts w:ascii="Arial Nova Cond" w:hAnsi="Arial Nova Cond"/>
                <w:b/>
                <w:bCs/>
                <w:color w:val="632423" w:themeColor="accent2" w:themeShade="80"/>
                <w:sz w:val="20"/>
                <w:szCs w:val="20"/>
              </w:rPr>
            </w:pPr>
            <w:r w:rsidRPr="00816B82">
              <w:rPr>
                <w:rFonts w:ascii="Arial Nova Cond" w:hAnsi="Arial Nova Cond"/>
                <w:color w:val="632423" w:themeColor="accent2" w:themeShade="80"/>
                <w:sz w:val="20"/>
                <w:szCs w:val="20"/>
              </w:rPr>
              <w:t>Q</w:t>
            </w:r>
            <w:r w:rsidR="007214C3" w:rsidRPr="00816B82">
              <w:rPr>
                <w:rFonts w:ascii="Arial Nova Cond" w:hAnsi="Arial Nova Cond"/>
                <w:color w:val="632423" w:themeColor="accent2" w:themeShade="80"/>
                <w:sz w:val="20"/>
                <w:szCs w:val="20"/>
              </w:rPr>
              <w:t>ue manifieste sus sentimientos, que posea dominio interior y serenidad ante los problemas, sensibilidad y calidez humana, que ame su personalidad, valore la amistad y la familia en un clima de confianza, ternura y sencillez.</w:t>
            </w:r>
          </w:p>
        </w:tc>
      </w:tr>
      <w:tr w:rsidR="00816B82" w:rsidRPr="00816B82" w14:paraId="3E5BDBA9" w14:textId="77777777" w:rsidTr="008E39F0">
        <w:trPr>
          <w:trHeight w:val="244"/>
          <w:jc w:val="center"/>
        </w:trPr>
        <w:tc>
          <w:tcPr>
            <w:tcW w:w="923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DAEEF3" w:themeFill="accent5" w:themeFillTint="33"/>
          </w:tcPr>
          <w:p w14:paraId="3300BCE8" w14:textId="75C9ACCF" w:rsidR="007214C3" w:rsidRPr="00816B82" w:rsidRDefault="007214C3" w:rsidP="00225AB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8" w:lineRule="atLeast"/>
              <w:jc w:val="both"/>
              <w:rPr>
                <w:rFonts w:ascii="Arial Nova Cond" w:hAnsi="Arial Nova Cond"/>
                <w:color w:val="632423" w:themeColor="accent2" w:themeShade="80"/>
                <w:sz w:val="20"/>
                <w:szCs w:val="20"/>
              </w:rPr>
            </w:pPr>
            <w:r w:rsidRPr="00816B82">
              <w:rPr>
                <w:rFonts w:ascii="Arial Nova Cond" w:hAnsi="Arial Nova Cond"/>
                <w:b/>
                <w:bCs/>
                <w:color w:val="632423" w:themeColor="accent2" w:themeShade="80"/>
                <w:szCs w:val="20"/>
              </w:rPr>
              <w:t xml:space="preserve">Dimensión </w:t>
            </w:r>
            <w:r w:rsidR="00D51691" w:rsidRPr="00816B82">
              <w:rPr>
                <w:rFonts w:ascii="Arial Nova Cond" w:hAnsi="Arial Nova Cond"/>
                <w:b/>
                <w:bCs/>
                <w:color w:val="632423" w:themeColor="accent2" w:themeShade="80"/>
                <w:szCs w:val="20"/>
              </w:rPr>
              <w:t>C</w:t>
            </w:r>
            <w:r w:rsidRPr="00816B82">
              <w:rPr>
                <w:rFonts w:ascii="Arial Nova Cond" w:hAnsi="Arial Nova Cond"/>
                <w:b/>
                <w:bCs/>
                <w:color w:val="632423" w:themeColor="accent2" w:themeShade="80"/>
                <w:szCs w:val="20"/>
              </w:rPr>
              <w:t>ognitiva</w:t>
            </w:r>
          </w:p>
        </w:tc>
      </w:tr>
      <w:tr w:rsidR="00816B82" w:rsidRPr="00816B82" w14:paraId="5055E59D" w14:textId="77777777" w:rsidTr="008E39F0">
        <w:trPr>
          <w:trHeight w:val="717"/>
          <w:jc w:val="center"/>
        </w:trPr>
        <w:tc>
          <w:tcPr>
            <w:tcW w:w="923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506C8E5" w14:textId="27A5BAF1" w:rsidR="007214C3" w:rsidRPr="00816B82" w:rsidRDefault="00D51691" w:rsidP="00225AB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8" w:lineRule="atLeast"/>
              <w:jc w:val="both"/>
              <w:rPr>
                <w:rFonts w:ascii="Arial Nova Cond" w:hAnsi="Arial Nova Cond"/>
                <w:b/>
                <w:bCs/>
                <w:color w:val="632423" w:themeColor="accent2" w:themeShade="80"/>
                <w:sz w:val="20"/>
                <w:szCs w:val="20"/>
              </w:rPr>
            </w:pPr>
            <w:r w:rsidRPr="00816B82">
              <w:rPr>
                <w:rFonts w:ascii="Arial Nova Cond" w:hAnsi="Arial Nova Cond"/>
                <w:color w:val="632423" w:themeColor="accent2" w:themeShade="80"/>
                <w:sz w:val="20"/>
                <w:szCs w:val="20"/>
              </w:rPr>
              <w:t>Q</w:t>
            </w:r>
            <w:r w:rsidR="007214C3" w:rsidRPr="00816B82">
              <w:rPr>
                <w:rFonts w:ascii="Arial Nova Cond" w:hAnsi="Arial Nova Cond"/>
                <w:color w:val="632423" w:themeColor="accent2" w:themeShade="80"/>
                <w:sz w:val="20"/>
                <w:szCs w:val="20"/>
              </w:rPr>
              <w:t>ue se esmere en buscar la verdad, desarrollando el pensamiento lógico, reflexivo, crítico y creativo, que adquiera un aprendizaje significativo integral, que le permita discernir su destino trascendente y acceder al trabajo como medio de dignificación de su vida.</w:t>
            </w:r>
          </w:p>
        </w:tc>
      </w:tr>
      <w:tr w:rsidR="00816B82" w:rsidRPr="00816B82" w14:paraId="41E20E36" w14:textId="77777777" w:rsidTr="008E39F0">
        <w:trPr>
          <w:trHeight w:val="244"/>
          <w:jc w:val="center"/>
        </w:trPr>
        <w:tc>
          <w:tcPr>
            <w:tcW w:w="923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DAEEF3" w:themeFill="accent5" w:themeFillTint="33"/>
          </w:tcPr>
          <w:p w14:paraId="2BAA5DED" w14:textId="54F786B8" w:rsidR="007214C3" w:rsidRPr="00816B82" w:rsidRDefault="007214C3" w:rsidP="00225AB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8" w:lineRule="atLeast"/>
              <w:jc w:val="both"/>
              <w:rPr>
                <w:rFonts w:ascii="Arial Nova Cond" w:hAnsi="Arial Nova Cond"/>
                <w:color w:val="632423" w:themeColor="accent2" w:themeShade="80"/>
                <w:sz w:val="20"/>
                <w:szCs w:val="20"/>
              </w:rPr>
            </w:pPr>
            <w:r w:rsidRPr="00816B82">
              <w:rPr>
                <w:rFonts w:ascii="Arial Nova Cond" w:hAnsi="Arial Nova Cond"/>
                <w:b/>
                <w:bCs/>
                <w:color w:val="632423" w:themeColor="accent2" w:themeShade="80"/>
                <w:szCs w:val="20"/>
              </w:rPr>
              <w:t xml:space="preserve">Dimensión </w:t>
            </w:r>
            <w:r w:rsidR="00D51691" w:rsidRPr="00816B82">
              <w:rPr>
                <w:rFonts w:ascii="Arial Nova Cond" w:hAnsi="Arial Nova Cond"/>
                <w:b/>
                <w:bCs/>
                <w:color w:val="632423" w:themeColor="accent2" w:themeShade="80"/>
                <w:szCs w:val="20"/>
              </w:rPr>
              <w:t>S</w:t>
            </w:r>
            <w:r w:rsidRPr="00816B82">
              <w:rPr>
                <w:rFonts w:ascii="Arial Nova Cond" w:hAnsi="Arial Nova Cond"/>
                <w:b/>
                <w:bCs/>
                <w:color w:val="632423" w:themeColor="accent2" w:themeShade="80"/>
                <w:szCs w:val="20"/>
              </w:rPr>
              <w:t xml:space="preserve">ocial y de </w:t>
            </w:r>
            <w:r w:rsidR="00D51691" w:rsidRPr="00816B82">
              <w:rPr>
                <w:rFonts w:ascii="Arial Nova Cond" w:hAnsi="Arial Nova Cond"/>
                <w:b/>
                <w:bCs/>
                <w:color w:val="632423" w:themeColor="accent2" w:themeShade="80"/>
                <w:szCs w:val="20"/>
              </w:rPr>
              <w:t>C</w:t>
            </w:r>
            <w:r w:rsidRPr="00816B82">
              <w:rPr>
                <w:rFonts w:ascii="Arial Nova Cond" w:hAnsi="Arial Nova Cond"/>
                <w:b/>
                <w:bCs/>
                <w:color w:val="632423" w:themeColor="accent2" w:themeShade="80"/>
                <w:szCs w:val="20"/>
              </w:rPr>
              <w:t>onvivencia</w:t>
            </w:r>
          </w:p>
        </w:tc>
      </w:tr>
      <w:tr w:rsidR="00816B82" w:rsidRPr="00816B82" w14:paraId="03A00212" w14:textId="77777777" w:rsidTr="008E39F0">
        <w:trPr>
          <w:trHeight w:val="473"/>
          <w:jc w:val="center"/>
        </w:trPr>
        <w:tc>
          <w:tcPr>
            <w:tcW w:w="923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24B08DE" w14:textId="5F492CBA" w:rsidR="007214C3" w:rsidRPr="00816B82" w:rsidRDefault="00D51691" w:rsidP="00225AB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8" w:lineRule="atLeast"/>
              <w:jc w:val="both"/>
              <w:rPr>
                <w:rFonts w:ascii="Arial Nova Cond" w:hAnsi="Arial Nova Cond"/>
                <w:b/>
                <w:bCs/>
                <w:color w:val="632423" w:themeColor="accent2" w:themeShade="80"/>
                <w:sz w:val="20"/>
                <w:szCs w:val="20"/>
              </w:rPr>
            </w:pPr>
            <w:r w:rsidRPr="00816B82">
              <w:rPr>
                <w:rFonts w:ascii="Arial Nova Cond" w:hAnsi="Arial Nova Cond"/>
                <w:color w:val="632423" w:themeColor="accent2" w:themeShade="80"/>
                <w:sz w:val="20"/>
                <w:szCs w:val="20"/>
              </w:rPr>
              <w:t>Q</w:t>
            </w:r>
            <w:r w:rsidR="007214C3" w:rsidRPr="00816B82">
              <w:rPr>
                <w:rFonts w:ascii="Arial Nova Cond" w:hAnsi="Arial Nova Cond"/>
                <w:color w:val="632423" w:themeColor="accent2" w:themeShade="80"/>
                <w:sz w:val="20"/>
                <w:szCs w:val="20"/>
              </w:rPr>
              <w:t>ue sea capaz de manifestar amor al prójimo y de aceptarlo como es, que sea abierta a los problemas sociales a través del servicio y que colabore en la construcción de su entorno en la justicia y la paz.</w:t>
            </w:r>
          </w:p>
        </w:tc>
      </w:tr>
      <w:tr w:rsidR="00816B82" w:rsidRPr="00816B82" w14:paraId="6BD117BE" w14:textId="77777777" w:rsidTr="008E39F0">
        <w:trPr>
          <w:trHeight w:val="260"/>
          <w:jc w:val="center"/>
        </w:trPr>
        <w:tc>
          <w:tcPr>
            <w:tcW w:w="923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DAEEF3" w:themeFill="accent5" w:themeFillTint="33"/>
          </w:tcPr>
          <w:p w14:paraId="2D9297AA" w14:textId="36F8350F" w:rsidR="007214C3" w:rsidRPr="00816B82" w:rsidRDefault="00D51691" w:rsidP="00225AB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8" w:lineRule="atLeast"/>
              <w:jc w:val="both"/>
              <w:rPr>
                <w:rFonts w:ascii="Arial Nova Cond" w:hAnsi="Arial Nova Cond"/>
                <w:bCs/>
                <w:color w:val="632423" w:themeColor="accent2" w:themeShade="80"/>
                <w:sz w:val="20"/>
                <w:szCs w:val="20"/>
              </w:rPr>
            </w:pPr>
            <w:r w:rsidRPr="00816B82">
              <w:rPr>
                <w:rFonts w:ascii="Arial Nova Cond" w:hAnsi="Arial Nova Cond"/>
                <w:b/>
                <w:bCs/>
                <w:color w:val="632423" w:themeColor="accent2" w:themeShade="80"/>
                <w:szCs w:val="20"/>
              </w:rPr>
              <w:t>Dimensión Ético</w:t>
            </w:r>
            <w:r w:rsidR="007214C3" w:rsidRPr="00816B82">
              <w:rPr>
                <w:rFonts w:ascii="Arial Nova Cond" w:hAnsi="Arial Nova Cond"/>
                <w:b/>
                <w:bCs/>
                <w:color w:val="632423" w:themeColor="accent2" w:themeShade="80"/>
                <w:szCs w:val="20"/>
              </w:rPr>
              <w:t xml:space="preserve"> –</w:t>
            </w:r>
            <w:r w:rsidRPr="00816B82">
              <w:rPr>
                <w:rFonts w:ascii="Arial Nova Cond" w:hAnsi="Arial Nova Cond"/>
                <w:b/>
                <w:bCs/>
                <w:color w:val="632423" w:themeColor="accent2" w:themeShade="80"/>
                <w:szCs w:val="20"/>
              </w:rPr>
              <w:t xml:space="preserve"> V</w:t>
            </w:r>
            <w:r w:rsidR="007214C3" w:rsidRPr="00816B82">
              <w:rPr>
                <w:rFonts w:ascii="Arial Nova Cond" w:hAnsi="Arial Nova Cond"/>
                <w:b/>
                <w:bCs/>
                <w:color w:val="632423" w:themeColor="accent2" w:themeShade="80"/>
                <w:szCs w:val="20"/>
              </w:rPr>
              <w:t>alorativa</w:t>
            </w:r>
          </w:p>
        </w:tc>
      </w:tr>
      <w:tr w:rsidR="00816B82" w:rsidRPr="00816B82" w14:paraId="7983325A" w14:textId="77777777" w:rsidTr="008E39F0">
        <w:trPr>
          <w:trHeight w:val="456"/>
          <w:jc w:val="center"/>
        </w:trPr>
        <w:tc>
          <w:tcPr>
            <w:tcW w:w="923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2470478" w14:textId="31B5A886" w:rsidR="007214C3" w:rsidRPr="00816B82" w:rsidRDefault="00D51691" w:rsidP="007214C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Arial Nova Cond" w:hAnsi="Arial Nova Cond"/>
                <w:b/>
                <w:bCs/>
                <w:color w:val="632423" w:themeColor="accent2" w:themeShade="80"/>
                <w:sz w:val="20"/>
                <w:szCs w:val="20"/>
              </w:rPr>
            </w:pPr>
            <w:r w:rsidRPr="00816B82">
              <w:rPr>
                <w:rFonts w:ascii="Arial Nova Cond" w:hAnsi="Arial Nova Cond"/>
                <w:color w:val="632423" w:themeColor="accent2" w:themeShade="80"/>
                <w:sz w:val="20"/>
                <w:szCs w:val="20"/>
              </w:rPr>
              <w:t>Q</w:t>
            </w:r>
            <w:r w:rsidR="007214C3" w:rsidRPr="00816B82">
              <w:rPr>
                <w:rFonts w:ascii="Arial Nova Cond" w:hAnsi="Arial Nova Cond"/>
                <w:color w:val="632423" w:themeColor="accent2" w:themeShade="80"/>
                <w:sz w:val="20"/>
                <w:szCs w:val="20"/>
              </w:rPr>
              <w:t>ue sea una persona capaz de adquirir los criterios morales para elaborar una escala de valores que rija su obrar diario y discierna entre el bien y el mal a la luz del Evangelio de Jesucristo.</w:t>
            </w:r>
          </w:p>
        </w:tc>
      </w:tr>
      <w:tr w:rsidR="00816B82" w:rsidRPr="00816B82" w14:paraId="200AE762" w14:textId="77777777" w:rsidTr="008E39F0">
        <w:trPr>
          <w:trHeight w:val="260"/>
          <w:jc w:val="center"/>
        </w:trPr>
        <w:tc>
          <w:tcPr>
            <w:tcW w:w="923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DAEEF3" w:themeFill="accent5" w:themeFillTint="33"/>
          </w:tcPr>
          <w:p w14:paraId="3486522A" w14:textId="6B184FB9" w:rsidR="007214C3" w:rsidRPr="00816B82" w:rsidRDefault="00D51691" w:rsidP="008E39F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8" w:lineRule="atLeast"/>
              <w:jc w:val="both"/>
              <w:rPr>
                <w:rFonts w:ascii="Arial Nova Cond" w:hAnsi="Arial Nova Cond"/>
                <w:bCs/>
                <w:color w:val="632423" w:themeColor="accent2" w:themeShade="80"/>
                <w:sz w:val="20"/>
                <w:szCs w:val="20"/>
              </w:rPr>
            </w:pPr>
            <w:r w:rsidRPr="00816B82">
              <w:rPr>
                <w:rFonts w:ascii="Arial Nova Cond" w:hAnsi="Arial Nova Cond"/>
                <w:b/>
                <w:bCs/>
                <w:color w:val="632423" w:themeColor="accent2" w:themeShade="80"/>
                <w:szCs w:val="20"/>
              </w:rPr>
              <w:t>Dimensión Trascendente</w:t>
            </w:r>
          </w:p>
        </w:tc>
      </w:tr>
      <w:tr w:rsidR="00816B82" w:rsidRPr="00816B82" w14:paraId="4212D417" w14:textId="77777777" w:rsidTr="008E39F0">
        <w:trPr>
          <w:trHeight w:val="456"/>
          <w:jc w:val="center"/>
        </w:trPr>
        <w:tc>
          <w:tcPr>
            <w:tcW w:w="923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AF708A2" w14:textId="0F3F8BC6" w:rsidR="00D51691" w:rsidRPr="00816B82" w:rsidRDefault="00D51691" w:rsidP="007214C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Arial Nova Cond" w:hAnsi="Arial Nova Cond"/>
                <w:b/>
                <w:bCs/>
                <w:color w:val="632423" w:themeColor="accent2" w:themeShade="80"/>
                <w:sz w:val="20"/>
                <w:szCs w:val="20"/>
              </w:rPr>
            </w:pPr>
            <w:r w:rsidRPr="00816B82">
              <w:rPr>
                <w:rFonts w:ascii="Arial Nova Cond" w:hAnsi="Arial Nova Cond"/>
                <w:color w:val="632423" w:themeColor="accent2" w:themeShade="80"/>
                <w:sz w:val="20"/>
                <w:szCs w:val="20"/>
              </w:rPr>
              <w:t>Que sea capaz de elaborar su propio proyecto de vida, asumir compromisos de participación pastoral y que reconozca en Jesucristo y en la virgen María sus grandes modelos de vida a imitar.</w:t>
            </w:r>
          </w:p>
        </w:tc>
      </w:tr>
    </w:tbl>
    <w:p w14:paraId="2BB68E0D" w14:textId="77777777" w:rsidR="00225AB2" w:rsidRPr="00816B82" w:rsidRDefault="00225AB2" w:rsidP="00225AB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15746543" w14:textId="77777777" w:rsidR="00225AB2" w:rsidRPr="00816B82" w:rsidRDefault="00986124" w:rsidP="00225AB2">
      <w:pPr>
        <w:tabs>
          <w:tab w:val="left" w:pos="340"/>
        </w:tabs>
        <w:autoSpaceDE w:val="0"/>
        <w:autoSpaceDN w:val="0"/>
        <w:adjustRightInd w:val="0"/>
        <w:spacing w:after="0" w:line="236" w:lineRule="atLeast"/>
        <w:ind w:left="340" w:hanging="340"/>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1.5</w:t>
      </w:r>
      <w:r w:rsidR="00225AB2" w:rsidRPr="00816B82">
        <w:rPr>
          <w:rFonts w:ascii="Times New Roman" w:hAnsi="Times New Roman"/>
          <w:b/>
          <w:bCs/>
          <w:iCs/>
          <w:color w:val="632423" w:themeColor="accent2" w:themeShade="80"/>
          <w:sz w:val="20"/>
          <w:szCs w:val="20"/>
        </w:rPr>
        <w:t>.  OBJETIVOS</w:t>
      </w:r>
    </w:p>
    <w:p w14:paraId="2D5D7B54" w14:textId="77777777" w:rsidR="00225AB2" w:rsidRPr="00816B82" w:rsidRDefault="00225AB2" w:rsidP="00225AB2">
      <w:pPr>
        <w:autoSpaceDE w:val="0"/>
        <w:autoSpaceDN w:val="0"/>
        <w:adjustRightInd w:val="0"/>
        <w:spacing w:after="0" w:line="236" w:lineRule="atLeast"/>
        <w:rPr>
          <w:rFonts w:ascii="Times New Roman" w:hAnsi="Times New Roman"/>
          <w:color w:val="632423" w:themeColor="accent2" w:themeShade="80"/>
          <w:sz w:val="20"/>
          <w:szCs w:val="20"/>
        </w:rPr>
      </w:pPr>
    </w:p>
    <w:p w14:paraId="765123FF" w14:textId="77777777" w:rsidR="00C44F4B" w:rsidRPr="00816B82" w:rsidRDefault="00986124" w:rsidP="0027093C">
      <w:pPr>
        <w:tabs>
          <w:tab w:val="left" w:pos="560"/>
        </w:tabs>
        <w:autoSpaceDE w:val="0"/>
        <w:autoSpaceDN w:val="0"/>
        <w:adjustRightInd w:val="0"/>
        <w:spacing w:after="0" w:line="236" w:lineRule="atLeast"/>
        <w:ind w:left="560" w:hanging="560"/>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1.5</w:t>
      </w:r>
      <w:r w:rsidR="00225AB2" w:rsidRPr="00816B82">
        <w:rPr>
          <w:rFonts w:ascii="Times New Roman" w:hAnsi="Times New Roman"/>
          <w:b/>
          <w:bCs/>
          <w:iCs/>
          <w:color w:val="632423" w:themeColor="accent2" w:themeShade="80"/>
          <w:sz w:val="20"/>
          <w:szCs w:val="20"/>
        </w:rPr>
        <w:t xml:space="preserve">.1.  Como centro educativo </w:t>
      </w:r>
    </w:p>
    <w:p w14:paraId="21DEEFB7" w14:textId="77777777" w:rsidR="00011ED1" w:rsidRPr="00816B82" w:rsidRDefault="00011ED1" w:rsidP="0027093C">
      <w:pPr>
        <w:tabs>
          <w:tab w:val="left" w:pos="560"/>
        </w:tabs>
        <w:autoSpaceDE w:val="0"/>
        <w:autoSpaceDN w:val="0"/>
        <w:adjustRightInd w:val="0"/>
        <w:spacing w:after="0" w:line="236" w:lineRule="atLeast"/>
        <w:ind w:left="560" w:hanging="560"/>
        <w:jc w:val="both"/>
        <w:outlineLvl w:val="1"/>
        <w:rPr>
          <w:rFonts w:ascii="Times New Roman" w:hAnsi="Times New Roman"/>
          <w:b/>
          <w:bCs/>
          <w:iCs/>
          <w:color w:val="632423" w:themeColor="accent2" w:themeShade="80"/>
          <w:sz w:val="20"/>
          <w:szCs w:val="20"/>
        </w:rPr>
      </w:pPr>
    </w:p>
    <w:p w14:paraId="009EFF8C" w14:textId="77777777" w:rsidR="00225AB2" w:rsidRPr="00816B82" w:rsidRDefault="009B2C39" w:rsidP="00986124">
      <w:pPr>
        <w:numPr>
          <w:ilvl w:val="2"/>
          <w:numId w:val="7"/>
        </w:numPr>
        <w:tabs>
          <w:tab w:val="clear" w:pos="1800"/>
          <w:tab w:val="left" w:pos="426"/>
        </w:tabs>
        <w:autoSpaceDE w:val="0"/>
        <w:autoSpaceDN w:val="0"/>
        <w:adjustRightInd w:val="0"/>
        <w:spacing w:after="0" w:line="236" w:lineRule="atLeast"/>
        <w:ind w:left="284" w:hanging="284"/>
        <w:jc w:val="both"/>
        <w:outlineLvl w:val="1"/>
        <w:rPr>
          <w:rFonts w:ascii="Times New Roman" w:hAnsi="Times New Roman"/>
          <w:b/>
          <w:bCs/>
          <w:iCs/>
          <w:color w:val="632423" w:themeColor="accent2" w:themeShade="80"/>
          <w:sz w:val="20"/>
          <w:szCs w:val="20"/>
        </w:rPr>
      </w:pPr>
      <w:r w:rsidRPr="00816B82">
        <w:rPr>
          <w:rFonts w:ascii="Times New Roman" w:hAnsi="Times New Roman"/>
          <w:color w:val="632423" w:themeColor="accent2" w:themeShade="80"/>
          <w:sz w:val="20"/>
          <w:szCs w:val="20"/>
        </w:rPr>
        <w:t>Proporcionar a lo</w:t>
      </w:r>
      <w:r w:rsidR="00225AB2" w:rsidRPr="00816B82">
        <w:rPr>
          <w:rFonts w:ascii="Times New Roman" w:hAnsi="Times New Roman"/>
          <w:color w:val="632423" w:themeColor="accent2" w:themeShade="80"/>
          <w:sz w:val="20"/>
          <w:szCs w:val="20"/>
        </w:rPr>
        <w:t>s estudiantes una formación integral, en un ambiente de responsabilidad en l</w:t>
      </w:r>
      <w:r w:rsidR="00367BD4" w:rsidRPr="00816B82">
        <w:rPr>
          <w:rFonts w:ascii="Times New Roman" w:hAnsi="Times New Roman"/>
          <w:color w:val="632423" w:themeColor="accent2" w:themeShade="80"/>
          <w:sz w:val="20"/>
          <w:szCs w:val="20"/>
        </w:rPr>
        <w:t xml:space="preserve">a libertad, amistad, diálogo, </w:t>
      </w:r>
      <w:r w:rsidR="00225AB2" w:rsidRPr="00816B82">
        <w:rPr>
          <w:rFonts w:ascii="Times New Roman" w:hAnsi="Times New Roman"/>
          <w:color w:val="632423" w:themeColor="accent2" w:themeShade="80"/>
          <w:sz w:val="20"/>
          <w:szCs w:val="20"/>
        </w:rPr>
        <w:t>creatividad y criticidad, en la cual se sienta sujeto de su propio desarrollo.</w:t>
      </w:r>
    </w:p>
    <w:p w14:paraId="6EBE5CF2" w14:textId="77777777" w:rsidR="00225AB2" w:rsidRPr="00816B82" w:rsidRDefault="00225AB2" w:rsidP="00986124">
      <w:pPr>
        <w:numPr>
          <w:ilvl w:val="2"/>
          <w:numId w:val="7"/>
        </w:numPr>
        <w:tabs>
          <w:tab w:val="clear" w:pos="1800"/>
          <w:tab w:val="left" w:pos="426"/>
        </w:tabs>
        <w:autoSpaceDE w:val="0"/>
        <w:autoSpaceDN w:val="0"/>
        <w:adjustRightInd w:val="0"/>
        <w:spacing w:after="0" w:line="236" w:lineRule="atLeast"/>
        <w:ind w:left="284" w:hanging="284"/>
        <w:jc w:val="both"/>
        <w:outlineLvl w:val="1"/>
        <w:rPr>
          <w:rFonts w:ascii="Times New Roman" w:hAnsi="Times New Roman"/>
          <w:b/>
          <w:bCs/>
          <w:iCs/>
          <w:color w:val="632423" w:themeColor="accent2" w:themeShade="80"/>
          <w:sz w:val="20"/>
          <w:szCs w:val="20"/>
        </w:rPr>
      </w:pPr>
      <w:r w:rsidRPr="00816B82">
        <w:rPr>
          <w:rFonts w:ascii="Times New Roman" w:hAnsi="Times New Roman"/>
          <w:color w:val="632423" w:themeColor="accent2" w:themeShade="80"/>
          <w:sz w:val="20"/>
          <w:szCs w:val="20"/>
        </w:rPr>
        <w:t xml:space="preserve">Promover  un alto nivel académico y cultural, en permanente enriquecimiento, de acuerdo con el avance de las ciencias y las necesidades del país. </w:t>
      </w:r>
    </w:p>
    <w:p w14:paraId="1800ADDF" w14:textId="6FE8B4E0" w:rsidR="00225AB2" w:rsidRPr="00816B82" w:rsidRDefault="00225AB2" w:rsidP="00986124">
      <w:pPr>
        <w:numPr>
          <w:ilvl w:val="0"/>
          <w:numId w:val="7"/>
        </w:numPr>
        <w:tabs>
          <w:tab w:val="clear" w:pos="360"/>
          <w:tab w:val="left" w:pos="426"/>
        </w:tabs>
        <w:autoSpaceDE w:val="0"/>
        <w:autoSpaceDN w:val="0"/>
        <w:adjustRightInd w:val="0"/>
        <w:spacing w:after="0" w:line="236" w:lineRule="atLeast"/>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Propor</w:t>
      </w:r>
      <w:r w:rsidR="009B2C39" w:rsidRPr="00816B82">
        <w:rPr>
          <w:rFonts w:ascii="Times New Roman" w:hAnsi="Times New Roman"/>
          <w:color w:val="632423" w:themeColor="accent2" w:themeShade="80"/>
          <w:sz w:val="20"/>
          <w:szCs w:val="20"/>
        </w:rPr>
        <w:t>cionar a lo</w:t>
      </w:r>
      <w:r w:rsidRPr="00816B82">
        <w:rPr>
          <w:rFonts w:ascii="Times New Roman" w:hAnsi="Times New Roman"/>
          <w:color w:val="632423" w:themeColor="accent2" w:themeShade="80"/>
          <w:sz w:val="20"/>
          <w:szCs w:val="20"/>
        </w:rPr>
        <w:t>s estudiantes condiciones para que, con bas</w:t>
      </w:r>
      <w:r w:rsidR="00367BD4" w:rsidRPr="00816B82">
        <w:rPr>
          <w:rFonts w:ascii="Times New Roman" w:hAnsi="Times New Roman"/>
          <w:color w:val="632423" w:themeColor="accent2" w:themeShade="80"/>
          <w:sz w:val="20"/>
          <w:szCs w:val="20"/>
        </w:rPr>
        <w:t xml:space="preserve">e en una renovación y progreso </w:t>
      </w:r>
      <w:r w:rsidRPr="00816B82">
        <w:rPr>
          <w:rFonts w:ascii="Times New Roman" w:hAnsi="Times New Roman"/>
          <w:color w:val="632423" w:themeColor="accent2" w:themeShade="80"/>
          <w:sz w:val="20"/>
          <w:szCs w:val="20"/>
        </w:rPr>
        <w:t>constante, descubra</w:t>
      </w:r>
      <w:r w:rsidR="008E39F0" w:rsidRPr="00816B82">
        <w:rPr>
          <w:rFonts w:ascii="Times New Roman" w:hAnsi="Times New Roman"/>
          <w:color w:val="632423" w:themeColor="accent2" w:themeShade="80"/>
          <w:sz w:val="20"/>
          <w:szCs w:val="20"/>
        </w:rPr>
        <w:t>n</w:t>
      </w:r>
      <w:r w:rsidRPr="00816B82">
        <w:rPr>
          <w:rFonts w:ascii="Times New Roman" w:hAnsi="Times New Roman"/>
          <w:color w:val="632423" w:themeColor="accent2" w:themeShade="80"/>
          <w:sz w:val="20"/>
          <w:szCs w:val="20"/>
        </w:rPr>
        <w:t xml:space="preserve"> valores y sea artífice del momento histórico.</w:t>
      </w:r>
    </w:p>
    <w:p w14:paraId="6D1B1010" w14:textId="77777777" w:rsidR="00225AB2" w:rsidRPr="00816B82" w:rsidRDefault="00367BD4" w:rsidP="00986124">
      <w:pPr>
        <w:numPr>
          <w:ilvl w:val="0"/>
          <w:numId w:val="7"/>
        </w:numPr>
        <w:tabs>
          <w:tab w:val="clear" w:pos="360"/>
          <w:tab w:val="left" w:pos="426"/>
        </w:tabs>
        <w:autoSpaceDE w:val="0"/>
        <w:autoSpaceDN w:val="0"/>
        <w:adjustRightInd w:val="0"/>
        <w:spacing w:after="0" w:line="236" w:lineRule="atLeast"/>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Orientar una exploración </w:t>
      </w:r>
      <w:r w:rsidR="00225AB2" w:rsidRPr="00816B82">
        <w:rPr>
          <w:rFonts w:ascii="Times New Roman" w:hAnsi="Times New Roman"/>
          <w:color w:val="632423" w:themeColor="accent2" w:themeShade="80"/>
          <w:sz w:val="20"/>
          <w:szCs w:val="20"/>
        </w:rPr>
        <w:t>y seguimiento vocacion</w:t>
      </w:r>
      <w:r w:rsidRPr="00816B82">
        <w:rPr>
          <w:rFonts w:ascii="Times New Roman" w:hAnsi="Times New Roman"/>
          <w:color w:val="632423" w:themeColor="accent2" w:themeShade="80"/>
          <w:sz w:val="20"/>
          <w:szCs w:val="20"/>
        </w:rPr>
        <w:t>al</w:t>
      </w:r>
      <w:r w:rsidR="009B2C39" w:rsidRPr="00816B82">
        <w:rPr>
          <w:rFonts w:ascii="Times New Roman" w:hAnsi="Times New Roman"/>
          <w:color w:val="632423" w:themeColor="accent2" w:themeShade="80"/>
          <w:sz w:val="20"/>
          <w:szCs w:val="20"/>
        </w:rPr>
        <w:t xml:space="preserve"> </w:t>
      </w:r>
      <w:r w:rsidRPr="00816B82">
        <w:rPr>
          <w:rFonts w:ascii="Times New Roman" w:hAnsi="Times New Roman"/>
          <w:color w:val="632423" w:themeColor="accent2" w:themeShade="80"/>
          <w:sz w:val="20"/>
          <w:szCs w:val="20"/>
        </w:rPr>
        <w:t xml:space="preserve">- </w:t>
      </w:r>
      <w:r w:rsidR="009B2C39" w:rsidRPr="00816B82">
        <w:rPr>
          <w:rFonts w:ascii="Times New Roman" w:hAnsi="Times New Roman"/>
          <w:color w:val="632423" w:themeColor="accent2" w:themeShade="80"/>
          <w:sz w:val="20"/>
          <w:szCs w:val="20"/>
        </w:rPr>
        <w:t>profesional a fin de que lo</w:t>
      </w:r>
      <w:r w:rsidR="00225AB2" w:rsidRPr="00816B82">
        <w:rPr>
          <w:rFonts w:ascii="Times New Roman" w:hAnsi="Times New Roman"/>
          <w:color w:val="632423" w:themeColor="accent2" w:themeShade="80"/>
          <w:sz w:val="20"/>
          <w:szCs w:val="20"/>
        </w:rPr>
        <w:t>s estudiantes, puedan continuar estudios superiores o vincularse a la vida laboral.</w:t>
      </w:r>
    </w:p>
    <w:p w14:paraId="42441DAA" w14:textId="77777777" w:rsidR="00225AB2" w:rsidRPr="00816B82" w:rsidRDefault="009B2C39" w:rsidP="00986124">
      <w:pPr>
        <w:numPr>
          <w:ilvl w:val="0"/>
          <w:numId w:val="7"/>
        </w:numPr>
        <w:tabs>
          <w:tab w:val="clear" w:pos="360"/>
          <w:tab w:val="left" w:pos="426"/>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Despertar en lo</w:t>
      </w:r>
      <w:r w:rsidR="00225AB2" w:rsidRPr="00816B82">
        <w:rPr>
          <w:rFonts w:ascii="Times New Roman" w:hAnsi="Times New Roman"/>
          <w:color w:val="632423" w:themeColor="accent2" w:themeShade="80"/>
          <w:sz w:val="20"/>
          <w:szCs w:val="20"/>
        </w:rPr>
        <w:t>s estudiantes, interés por las actividades extraescolares como complemento de su formación integral.</w:t>
      </w:r>
    </w:p>
    <w:p w14:paraId="4A32D34E" w14:textId="77777777" w:rsidR="00225AB2" w:rsidRPr="00816B82" w:rsidRDefault="009B2C39" w:rsidP="00986124">
      <w:pPr>
        <w:numPr>
          <w:ilvl w:val="0"/>
          <w:numId w:val="7"/>
        </w:numPr>
        <w:tabs>
          <w:tab w:val="clear" w:pos="360"/>
          <w:tab w:val="left" w:pos="426"/>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Concienciar a los estudiantes </w:t>
      </w:r>
      <w:r w:rsidR="00225AB2" w:rsidRPr="00816B82">
        <w:rPr>
          <w:rFonts w:ascii="Times New Roman" w:hAnsi="Times New Roman"/>
          <w:color w:val="632423" w:themeColor="accent2" w:themeShade="80"/>
          <w:sz w:val="20"/>
          <w:szCs w:val="20"/>
        </w:rPr>
        <w:t>de un trabajo social extensivo a la Comunidad.</w:t>
      </w:r>
    </w:p>
    <w:p w14:paraId="1AE13B4B" w14:textId="77777777" w:rsidR="00225AB2" w:rsidRPr="00816B82" w:rsidRDefault="00225AB2" w:rsidP="0027093C">
      <w:pPr>
        <w:autoSpaceDE w:val="0"/>
        <w:autoSpaceDN w:val="0"/>
        <w:adjustRightInd w:val="0"/>
        <w:spacing w:after="0" w:line="236" w:lineRule="atLeast"/>
        <w:ind w:left="142"/>
        <w:rPr>
          <w:rFonts w:ascii="Times New Roman" w:hAnsi="Times New Roman"/>
          <w:color w:val="632423" w:themeColor="accent2" w:themeShade="80"/>
          <w:sz w:val="20"/>
          <w:szCs w:val="20"/>
        </w:rPr>
      </w:pPr>
    </w:p>
    <w:p w14:paraId="4DAC6B8F" w14:textId="77777777" w:rsidR="00C44F4B" w:rsidRPr="00816B82" w:rsidRDefault="00986124" w:rsidP="0027093C">
      <w:pPr>
        <w:tabs>
          <w:tab w:val="left" w:pos="360"/>
          <w:tab w:val="left" w:pos="426"/>
        </w:tabs>
        <w:autoSpaceDE w:val="0"/>
        <w:autoSpaceDN w:val="0"/>
        <w:adjustRightInd w:val="0"/>
        <w:spacing w:after="0" w:line="240" w:lineRule="auto"/>
        <w:ind w:left="360" w:hanging="360"/>
        <w:jc w:val="both"/>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1.5</w:t>
      </w:r>
      <w:r w:rsidR="00225AB2" w:rsidRPr="00816B82">
        <w:rPr>
          <w:rFonts w:ascii="Times New Roman" w:hAnsi="Times New Roman"/>
          <w:b/>
          <w:bCs/>
          <w:iCs/>
          <w:color w:val="632423" w:themeColor="accent2" w:themeShade="80"/>
          <w:sz w:val="20"/>
          <w:szCs w:val="20"/>
        </w:rPr>
        <w:t>.2</w:t>
      </w:r>
      <w:r w:rsidR="00225AB2" w:rsidRPr="00816B82">
        <w:rPr>
          <w:rFonts w:ascii="Times New Roman" w:hAnsi="Times New Roman"/>
          <w:b/>
          <w:bCs/>
          <w:iCs/>
          <w:color w:val="632423" w:themeColor="accent2" w:themeShade="80"/>
          <w:sz w:val="20"/>
          <w:szCs w:val="20"/>
        </w:rPr>
        <w:tab/>
        <w:t xml:space="preserve">Como Centro Educativo Católico </w:t>
      </w:r>
    </w:p>
    <w:p w14:paraId="6AA73971" w14:textId="77777777" w:rsidR="00011ED1" w:rsidRPr="00816B82" w:rsidRDefault="00011ED1" w:rsidP="0027093C">
      <w:pPr>
        <w:tabs>
          <w:tab w:val="left" w:pos="360"/>
          <w:tab w:val="left" w:pos="426"/>
        </w:tabs>
        <w:autoSpaceDE w:val="0"/>
        <w:autoSpaceDN w:val="0"/>
        <w:adjustRightInd w:val="0"/>
        <w:spacing w:after="0" w:line="240" w:lineRule="auto"/>
        <w:ind w:left="360" w:hanging="360"/>
        <w:jc w:val="both"/>
        <w:rPr>
          <w:rFonts w:ascii="Times New Roman" w:hAnsi="Times New Roman"/>
          <w:b/>
          <w:bCs/>
          <w:iCs/>
          <w:color w:val="632423" w:themeColor="accent2" w:themeShade="80"/>
          <w:sz w:val="20"/>
          <w:szCs w:val="20"/>
        </w:rPr>
      </w:pPr>
    </w:p>
    <w:p w14:paraId="2C53A4DB" w14:textId="77777777" w:rsidR="00225AB2" w:rsidRPr="00816B82" w:rsidRDefault="00225AB2" w:rsidP="00986124">
      <w:pPr>
        <w:numPr>
          <w:ilvl w:val="0"/>
          <w:numId w:val="8"/>
        </w:numPr>
        <w:tabs>
          <w:tab w:val="clear" w:pos="360"/>
        </w:tabs>
        <w:autoSpaceDE w:val="0"/>
        <w:autoSpaceDN w:val="0"/>
        <w:adjustRightInd w:val="0"/>
        <w:spacing w:after="0" w:line="240" w:lineRule="auto"/>
        <w:ind w:left="284" w:hanging="284"/>
        <w:jc w:val="both"/>
        <w:rPr>
          <w:rFonts w:ascii="Times New Roman" w:hAnsi="Times New Roman"/>
          <w:b/>
          <w:bCs/>
          <w:color w:val="632423" w:themeColor="accent2" w:themeShade="80"/>
          <w:sz w:val="20"/>
          <w:szCs w:val="20"/>
        </w:rPr>
      </w:pPr>
      <w:r w:rsidRPr="00816B82">
        <w:rPr>
          <w:rFonts w:ascii="Times New Roman" w:hAnsi="Times New Roman"/>
          <w:color w:val="632423" w:themeColor="accent2" w:themeShade="80"/>
          <w:sz w:val="20"/>
          <w:szCs w:val="20"/>
        </w:rPr>
        <w:t>Ofrecer una cultura humana abierta al mensaje de salvación</w:t>
      </w:r>
      <w:r w:rsidR="009A15F6" w:rsidRPr="00816B82">
        <w:rPr>
          <w:rFonts w:ascii="Times New Roman" w:hAnsi="Times New Roman"/>
          <w:color w:val="632423" w:themeColor="accent2" w:themeShade="80"/>
          <w:sz w:val="20"/>
          <w:szCs w:val="20"/>
        </w:rPr>
        <w:t xml:space="preserve"> de Cristo.</w:t>
      </w:r>
    </w:p>
    <w:p w14:paraId="1FE82241" w14:textId="77777777" w:rsidR="00225AB2" w:rsidRPr="00816B82" w:rsidRDefault="00225AB2" w:rsidP="00986124">
      <w:pPr>
        <w:numPr>
          <w:ilvl w:val="0"/>
          <w:numId w:val="8"/>
        </w:numPr>
        <w:tabs>
          <w:tab w:val="clear" w:pos="360"/>
        </w:tabs>
        <w:autoSpaceDE w:val="0"/>
        <w:autoSpaceDN w:val="0"/>
        <w:adjustRightInd w:val="0"/>
        <w:spacing w:after="0" w:line="240" w:lineRule="auto"/>
        <w:ind w:left="284" w:hanging="284"/>
        <w:jc w:val="both"/>
        <w:rPr>
          <w:rFonts w:ascii="Times New Roman" w:hAnsi="Times New Roman"/>
          <w:b/>
          <w:bCs/>
          <w:color w:val="632423" w:themeColor="accent2" w:themeShade="80"/>
          <w:sz w:val="20"/>
          <w:szCs w:val="20"/>
        </w:rPr>
      </w:pPr>
      <w:r w:rsidRPr="00816B82">
        <w:rPr>
          <w:rFonts w:ascii="Times New Roman" w:hAnsi="Times New Roman"/>
          <w:color w:val="632423" w:themeColor="accent2" w:themeShade="80"/>
          <w:sz w:val="20"/>
          <w:szCs w:val="20"/>
        </w:rPr>
        <w:t xml:space="preserve">Transmitir una educación cristiana que vivencie personal y comunitariamente la fe. </w:t>
      </w:r>
    </w:p>
    <w:p w14:paraId="2776D009" w14:textId="77777777" w:rsidR="00225AB2" w:rsidRPr="00816B82" w:rsidRDefault="009B2C39" w:rsidP="00986124">
      <w:pPr>
        <w:numPr>
          <w:ilvl w:val="0"/>
          <w:numId w:val="8"/>
        </w:numPr>
        <w:tabs>
          <w:tab w:val="clear" w:pos="360"/>
        </w:tabs>
        <w:autoSpaceDE w:val="0"/>
        <w:autoSpaceDN w:val="0"/>
        <w:adjustRightInd w:val="0"/>
        <w:spacing w:after="0" w:line="240" w:lineRule="auto"/>
        <w:ind w:left="284" w:hanging="284"/>
        <w:jc w:val="both"/>
        <w:rPr>
          <w:rFonts w:ascii="Times New Roman" w:hAnsi="Times New Roman"/>
          <w:b/>
          <w:bCs/>
          <w:color w:val="632423" w:themeColor="accent2" w:themeShade="80"/>
          <w:sz w:val="20"/>
          <w:szCs w:val="20"/>
        </w:rPr>
      </w:pPr>
      <w:r w:rsidRPr="00816B82">
        <w:rPr>
          <w:rFonts w:ascii="Times New Roman" w:hAnsi="Times New Roman"/>
          <w:color w:val="632423" w:themeColor="accent2" w:themeShade="80"/>
          <w:sz w:val="20"/>
          <w:szCs w:val="20"/>
        </w:rPr>
        <w:t>Formar  a nuestro</w:t>
      </w:r>
      <w:r w:rsidR="00225AB2" w:rsidRPr="00816B82">
        <w:rPr>
          <w:rFonts w:ascii="Times New Roman" w:hAnsi="Times New Roman"/>
          <w:color w:val="632423" w:themeColor="accent2" w:themeShade="80"/>
          <w:sz w:val="20"/>
          <w:szCs w:val="20"/>
        </w:rPr>
        <w:t>s estudiantes para que actúen en la vida personal y comunitaria, según criterios y actitudes evangélicas.</w:t>
      </w:r>
    </w:p>
    <w:p w14:paraId="1417BA7F" w14:textId="77777777" w:rsidR="00225AB2" w:rsidRPr="00816B82" w:rsidRDefault="00225AB2" w:rsidP="00986124">
      <w:pPr>
        <w:numPr>
          <w:ilvl w:val="0"/>
          <w:numId w:val="8"/>
        </w:numPr>
        <w:tabs>
          <w:tab w:val="clear" w:pos="360"/>
          <w:tab w:val="num" w:pos="284"/>
        </w:tabs>
        <w:autoSpaceDE w:val="0"/>
        <w:autoSpaceDN w:val="0"/>
        <w:adjustRightInd w:val="0"/>
        <w:spacing w:after="0" w:line="240" w:lineRule="auto"/>
        <w:ind w:left="284" w:hanging="284"/>
        <w:jc w:val="both"/>
        <w:rPr>
          <w:rFonts w:ascii="Times New Roman" w:hAnsi="Times New Roman"/>
          <w:b/>
          <w:bCs/>
          <w:color w:val="632423" w:themeColor="accent2" w:themeShade="80"/>
          <w:sz w:val="20"/>
          <w:szCs w:val="20"/>
        </w:rPr>
      </w:pPr>
      <w:r w:rsidRPr="00816B82">
        <w:rPr>
          <w:rFonts w:ascii="Times New Roman" w:hAnsi="Times New Roman"/>
          <w:color w:val="632423" w:themeColor="accent2" w:themeShade="80"/>
          <w:sz w:val="20"/>
          <w:szCs w:val="20"/>
        </w:rPr>
        <w:t xml:space="preserve">Impartir una enseñanza  religiosa escolar de acuerdo con las orientaciones de </w:t>
      </w:r>
      <w:smartTag w:uri="urn:schemas-microsoft-com:office:smarttags" w:element="PersonName">
        <w:smartTagPr>
          <w:attr w:name="ProductID" w:val="la Iglesia Cat￳lica."/>
        </w:smartTagPr>
        <w:r w:rsidRPr="00816B82">
          <w:rPr>
            <w:rFonts w:ascii="Times New Roman" w:hAnsi="Times New Roman"/>
            <w:color w:val="632423" w:themeColor="accent2" w:themeShade="80"/>
            <w:sz w:val="20"/>
            <w:szCs w:val="20"/>
          </w:rPr>
          <w:t>la Iglesia Católica.</w:t>
        </w:r>
      </w:smartTag>
      <w:r w:rsidRPr="00816B82">
        <w:rPr>
          <w:rFonts w:ascii="Times New Roman" w:hAnsi="Times New Roman"/>
          <w:color w:val="632423" w:themeColor="accent2" w:themeShade="80"/>
          <w:sz w:val="20"/>
          <w:szCs w:val="20"/>
        </w:rPr>
        <w:t xml:space="preserve"> </w:t>
      </w:r>
    </w:p>
    <w:p w14:paraId="6D5A49B7" w14:textId="77777777" w:rsidR="00225AB2" w:rsidRPr="00816B82" w:rsidRDefault="00225AB2" w:rsidP="00986124">
      <w:pPr>
        <w:numPr>
          <w:ilvl w:val="0"/>
          <w:numId w:val="8"/>
        </w:numPr>
        <w:tabs>
          <w:tab w:val="clear" w:pos="360"/>
          <w:tab w:val="num" w:pos="284"/>
        </w:tabs>
        <w:autoSpaceDE w:val="0"/>
        <w:autoSpaceDN w:val="0"/>
        <w:adjustRightInd w:val="0"/>
        <w:spacing w:after="0" w:line="240" w:lineRule="auto"/>
        <w:ind w:left="284" w:hanging="284"/>
        <w:jc w:val="both"/>
        <w:rPr>
          <w:rFonts w:ascii="Times New Roman" w:hAnsi="Times New Roman"/>
          <w:b/>
          <w:bCs/>
          <w:color w:val="632423" w:themeColor="accent2" w:themeShade="80"/>
          <w:sz w:val="20"/>
          <w:szCs w:val="20"/>
        </w:rPr>
      </w:pPr>
      <w:r w:rsidRPr="00816B82">
        <w:rPr>
          <w:rFonts w:ascii="Times New Roman" w:hAnsi="Times New Roman"/>
          <w:color w:val="632423" w:themeColor="accent2" w:themeShade="80"/>
          <w:sz w:val="20"/>
          <w:szCs w:val="20"/>
        </w:rPr>
        <w:t xml:space="preserve">Acompañar en la fe y en la vivencia progresiva de la vida en un marco de respeto y libertad. </w:t>
      </w:r>
    </w:p>
    <w:p w14:paraId="3BCAD86F" w14:textId="403A0C7A" w:rsidR="00281956" w:rsidRPr="00816B82" w:rsidRDefault="00225AB2" w:rsidP="00225AB2">
      <w:pPr>
        <w:numPr>
          <w:ilvl w:val="0"/>
          <w:numId w:val="8"/>
        </w:numPr>
        <w:tabs>
          <w:tab w:val="clear" w:pos="360"/>
          <w:tab w:val="num" w:pos="284"/>
        </w:tabs>
        <w:autoSpaceDE w:val="0"/>
        <w:autoSpaceDN w:val="0"/>
        <w:adjustRightInd w:val="0"/>
        <w:spacing w:after="0" w:line="240" w:lineRule="auto"/>
        <w:ind w:left="284" w:hanging="284"/>
        <w:jc w:val="both"/>
        <w:rPr>
          <w:rFonts w:ascii="Times New Roman" w:hAnsi="Times New Roman"/>
          <w:b/>
          <w:bCs/>
          <w:color w:val="632423" w:themeColor="accent2" w:themeShade="80"/>
          <w:sz w:val="20"/>
          <w:szCs w:val="20"/>
        </w:rPr>
      </w:pPr>
      <w:r w:rsidRPr="00816B82">
        <w:rPr>
          <w:rFonts w:ascii="Times New Roman" w:hAnsi="Times New Roman"/>
          <w:color w:val="632423" w:themeColor="accent2" w:themeShade="80"/>
          <w:sz w:val="20"/>
          <w:szCs w:val="20"/>
        </w:rPr>
        <w:t xml:space="preserve">Favorecer el acompañamiento de las familias y de la comunidad educativa para que sea: «Una </w:t>
      </w:r>
      <w:r w:rsidR="008E39F0" w:rsidRPr="00816B82">
        <w:rPr>
          <w:rFonts w:ascii="Times New Roman" w:hAnsi="Times New Roman"/>
          <w:color w:val="632423" w:themeColor="accent2" w:themeShade="80"/>
          <w:sz w:val="20"/>
          <w:szCs w:val="20"/>
        </w:rPr>
        <w:t>F</w:t>
      </w:r>
      <w:r w:rsidRPr="00816B82">
        <w:rPr>
          <w:rFonts w:ascii="Times New Roman" w:hAnsi="Times New Roman"/>
          <w:color w:val="632423" w:themeColor="accent2" w:themeShade="80"/>
          <w:sz w:val="20"/>
          <w:szCs w:val="20"/>
        </w:rPr>
        <w:t xml:space="preserve">amilia para </w:t>
      </w:r>
      <w:r w:rsidR="008E39F0" w:rsidRPr="00816B82">
        <w:rPr>
          <w:rFonts w:ascii="Times New Roman" w:hAnsi="Times New Roman"/>
          <w:color w:val="632423" w:themeColor="accent2" w:themeShade="80"/>
          <w:sz w:val="20"/>
          <w:szCs w:val="20"/>
        </w:rPr>
        <w:t>F</w:t>
      </w:r>
      <w:r w:rsidRPr="00816B82">
        <w:rPr>
          <w:rFonts w:ascii="Times New Roman" w:hAnsi="Times New Roman"/>
          <w:color w:val="632423" w:themeColor="accent2" w:themeShade="80"/>
          <w:sz w:val="20"/>
          <w:szCs w:val="20"/>
        </w:rPr>
        <w:t>amilias».</w:t>
      </w:r>
    </w:p>
    <w:p w14:paraId="3D548E6D" w14:textId="77777777" w:rsidR="008E39F0" w:rsidRPr="00816B82" w:rsidRDefault="008E39F0" w:rsidP="008E39F0">
      <w:pPr>
        <w:autoSpaceDE w:val="0"/>
        <w:autoSpaceDN w:val="0"/>
        <w:adjustRightInd w:val="0"/>
        <w:spacing w:after="0" w:line="240" w:lineRule="auto"/>
        <w:ind w:left="284"/>
        <w:jc w:val="both"/>
        <w:rPr>
          <w:rFonts w:ascii="Times New Roman" w:hAnsi="Times New Roman"/>
          <w:b/>
          <w:bCs/>
          <w:color w:val="632423" w:themeColor="accent2" w:themeShade="80"/>
          <w:sz w:val="20"/>
          <w:szCs w:val="20"/>
        </w:rPr>
      </w:pPr>
    </w:p>
    <w:p w14:paraId="6FDDE3FA" w14:textId="77777777" w:rsidR="00986124" w:rsidRPr="00816B82" w:rsidRDefault="00986124" w:rsidP="00225AB2">
      <w:pPr>
        <w:tabs>
          <w:tab w:val="left" w:pos="36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bCs/>
          <w:color w:val="632423" w:themeColor="accent2" w:themeShade="80"/>
          <w:sz w:val="20"/>
          <w:szCs w:val="20"/>
        </w:rPr>
      </w:pPr>
    </w:p>
    <w:p w14:paraId="2E7FDCDE" w14:textId="77777777" w:rsidR="00C44F4B" w:rsidRPr="00816B82" w:rsidRDefault="00986124" w:rsidP="0027093C">
      <w:pPr>
        <w:tabs>
          <w:tab w:val="left" w:pos="340"/>
          <w:tab w:val="left" w:pos="426"/>
        </w:tabs>
        <w:autoSpaceDE w:val="0"/>
        <w:autoSpaceDN w:val="0"/>
        <w:adjustRightInd w:val="0"/>
        <w:spacing w:after="0" w:line="240" w:lineRule="auto"/>
        <w:ind w:left="340" w:hanging="340"/>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1.6</w:t>
      </w:r>
      <w:r w:rsidR="00C67BB3" w:rsidRPr="00816B82">
        <w:rPr>
          <w:rFonts w:ascii="Times New Roman" w:hAnsi="Times New Roman"/>
          <w:b/>
          <w:bCs/>
          <w:iCs/>
          <w:color w:val="632423" w:themeColor="accent2" w:themeShade="80"/>
          <w:sz w:val="20"/>
          <w:szCs w:val="20"/>
        </w:rPr>
        <w:t>.</w:t>
      </w:r>
      <w:r w:rsidR="00C67BB3" w:rsidRPr="00816B82">
        <w:rPr>
          <w:rFonts w:ascii="Times New Roman" w:hAnsi="Times New Roman"/>
          <w:b/>
          <w:bCs/>
          <w:iCs/>
          <w:color w:val="632423" w:themeColor="accent2" w:themeShade="80"/>
          <w:sz w:val="20"/>
          <w:szCs w:val="20"/>
        </w:rPr>
        <w:tab/>
        <w:t xml:space="preserve"> FUNDAMENTACIÓ</w:t>
      </w:r>
      <w:r w:rsidR="00225AB2" w:rsidRPr="00816B82">
        <w:rPr>
          <w:rFonts w:ascii="Times New Roman" w:hAnsi="Times New Roman"/>
          <w:b/>
          <w:bCs/>
          <w:iCs/>
          <w:color w:val="632423" w:themeColor="accent2" w:themeShade="80"/>
          <w:sz w:val="20"/>
          <w:szCs w:val="20"/>
        </w:rPr>
        <w:t xml:space="preserve">N DEL ESTILO PEDAGÓGICO </w:t>
      </w:r>
    </w:p>
    <w:p w14:paraId="7A48EB9D" w14:textId="77777777" w:rsidR="00011ED1" w:rsidRPr="00816B82" w:rsidRDefault="00011ED1" w:rsidP="0027093C">
      <w:pPr>
        <w:tabs>
          <w:tab w:val="left" w:pos="340"/>
          <w:tab w:val="left" w:pos="426"/>
        </w:tabs>
        <w:autoSpaceDE w:val="0"/>
        <w:autoSpaceDN w:val="0"/>
        <w:adjustRightInd w:val="0"/>
        <w:spacing w:after="0" w:line="240" w:lineRule="auto"/>
        <w:ind w:left="340" w:hanging="340"/>
        <w:jc w:val="both"/>
        <w:outlineLvl w:val="1"/>
        <w:rPr>
          <w:rFonts w:ascii="Times New Roman" w:hAnsi="Times New Roman"/>
          <w:b/>
          <w:bCs/>
          <w:iCs/>
          <w:color w:val="632423" w:themeColor="accent2" w:themeShade="80"/>
          <w:sz w:val="20"/>
          <w:szCs w:val="20"/>
        </w:rPr>
      </w:pPr>
    </w:p>
    <w:p w14:paraId="5A83E45D" w14:textId="77777777" w:rsidR="00225AB2" w:rsidRPr="00816B82" w:rsidRDefault="00986124" w:rsidP="00225AB2">
      <w:pPr>
        <w:tabs>
          <w:tab w:val="left" w:pos="36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La revisión del carisma Antoniano  nos lleva a proyectar  a través de  dimensiones un estilo pedagógico que responda a la realidad que habita y recorre el mundo de los jóvenes de hoy.</w:t>
      </w:r>
    </w:p>
    <w:p w14:paraId="10DCA738" w14:textId="77777777" w:rsidR="00986124" w:rsidRPr="00816B82" w:rsidRDefault="00986124" w:rsidP="00225AB2">
      <w:pPr>
        <w:tabs>
          <w:tab w:val="left" w:pos="36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bCs/>
          <w:color w:val="632423" w:themeColor="accent2" w:themeShade="80"/>
          <w:sz w:val="20"/>
          <w:szCs w:val="20"/>
        </w:rPr>
      </w:pPr>
    </w:p>
    <w:p w14:paraId="7C07C43D" w14:textId="77777777" w:rsidR="00986124" w:rsidRPr="00816B82" w:rsidRDefault="00986124" w:rsidP="008F2C10">
      <w:pPr>
        <w:tabs>
          <w:tab w:val="left" w:pos="560"/>
        </w:tabs>
        <w:autoSpaceDE w:val="0"/>
        <w:autoSpaceDN w:val="0"/>
        <w:adjustRightInd w:val="0"/>
        <w:spacing w:after="0" w:line="240" w:lineRule="auto"/>
        <w:ind w:left="560" w:hanging="560"/>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1.6</w:t>
      </w:r>
      <w:r w:rsidR="00225AB2" w:rsidRPr="00816B82">
        <w:rPr>
          <w:rFonts w:ascii="Times New Roman" w:hAnsi="Times New Roman"/>
          <w:b/>
          <w:bCs/>
          <w:iCs/>
          <w:color w:val="632423" w:themeColor="accent2" w:themeShade="80"/>
          <w:sz w:val="20"/>
          <w:szCs w:val="20"/>
        </w:rPr>
        <w:t>.1</w:t>
      </w:r>
      <w:r w:rsidRPr="00816B82">
        <w:rPr>
          <w:rFonts w:ascii="Times New Roman" w:hAnsi="Times New Roman"/>
          <w:b/>
          <w:bCs/>
          <w:iCs/>
          <w:color w:val="632423" w:themeColor="accent2" w:themeShade="80"/>
          <w:sz w:val="20"/>
          <w:szCs w:val="20"/>
        </w:rPr>
        <w:t xml:space="preserve">  Visión cristiana del hombre y la realidad</w:t>
      </w:r>
    </w:p>
    <w:p w14:paraId="51006181" w14:textId="77777777" w:rsidR="00986124" w:rsidRPr="00816B82" w:rsidRDefault="00986124" w:rsidP="00E624AA">
      <w:pPr>
        <w:pStyle w:val="Prrafodelista"/>
        <w:numPr>
          <w:ilvl w:val="0"/>
          <w:numId w:val="107"/>
        </w:numPr>
        <w:spacing w:after="0" w:line="240" w:lineRule="auto"/>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Lograr la acción integral de la pedagogía antoniana en toda la comunidad educativa. </w:t>
      </w:r>
    </w:p>
    <w:p w14:paraId="16A969C2" w14:textId="77777777" w:rsidR="00986124" w:rsidRPr="00816B82" w:rsidRDefault="00986124" w:rsidP="00E624AA">
      <w:pPr>
        <w:pStyle w:val="Prrafodelista"/>
        <w:numPr>
          <w:ilvl w:val="0"/>
          <w:numId w:val="107"/>
        </w:numPr>
        <w:spacing w:after="0" w:line="240" w:lineRule="auto"/>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Atender a las condiciones antropológicas y sociológicas propias de la Institución</w:t>
      </w:r>
    </w:p>
    <w:p w14:paraId="7C4AED6C" w14:textId="77777777" w:rsidR="00986124" w:rsidRPr="00816B82" w:rsidRDefault="00986124" w:rsidP="00E624AA">
      <w:pPr>
        <w:pStyle w:val="Prrafodelista"/>
        <w:numPr>
          <w:ilvl w:val="0"/>
          <w:numId w:val="107"/>
        </w:numPr>
        <w:spacing w:after="0" w:line="240" w:lineRule="auto"/>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lastRenderedPageBreak/>
        <w:t xml:space="preserve">Actualizar la acción pastoral, teniendo en cuenta el magisterio de la iglesia, la pedagogía Antoniana en pro del hombre y su realidad. </w:t>
      </w:r>
    </w:p>
    <w:p w14:paraId="4F27A8ED" w14:textId="77777777" w:rsidR="00A33578" w:rsidRPr="00816B82" w:rsidRDefault="00A33578" w:rsidP="00225AB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3F8878F9" w14:textId="52A59278" w:rsidR="00011ED1" w:rsidRPr="00816B82" w:rsidRDefault="008E39F0" w:rsidP="00225AB2">
      <w:pPr>
        <w:tabs>
          <w:tab w:val="left" w:pos="340"/>
        </w:tabs>
        <w:autoSpaceDE w:val="0"/>
        <w:autoSpaceDN w:val="0"/>
        <w:adjustRightInd w:val="0"/>
        <w:spacing w:after="0" w:line="240" w:lineRule="auto"/>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1.6.2 Educación</w:t>
      </w:r>
      <w:r w:rsidR="00225AB2" w:rsidRPr="00816B82">
        <w:rPr>
          <w:rFonts w:ascii="Times New Roman" w:hAnsi="Times New Roman"/>
          <w:b/>
          <w:bCs/>
          <w:iCs/>
          <w:color w:val="632423" w:themeColor="accent2" w:themeShade="80"/>
          <w:sz w:val="20"/>
          <w:szCs w:val="20"/>
        </w:rPr>
        <w:t xml:space="preserve"> centrada en la promoción de la persona</w:t>
      </w:r>
    </w:p>
    <w:p w14:paraId="7195B003" w14:textId="77777777" w:rsidR="00225AB2" w:rsidRPr="00816B82" w:rsidRDefault="00225AB2" w:rsidP="00E624AA">
      <w:pPr>
        <w:pStyle w:val="Prrafodelista"/>
        <w:numPr>
          <w:ilvl w:val="0"/>
          <w:numId w:val="84"/>
        </w:numPr>
        <w:tabs>
          <w:tab w:val="left" w:pos="284"/>
          <w:tab w:val="left" w:pos="48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Lograr la participación comprometida de todos los agentes de la Comunidad Educativa.</w:t>
      </w:r>
    </w:p>
    <w:p w14:paraId="168E4ED7" w14:textId="77777777" w:rsidR="008F2C10" w:rsidRPr="00816B82" w:rsidRDefault="008F2C10" w:rsidP="00E624AA">
      <w:pPr>
        <w:pStyle w:val="Prrafodelista"/>
        <w:numPr>
          <w:ilvl w:val="0"/>
          <w:numId w:val="84"/>
        </w:numPr>
        <w:tabs>
          <w:tab w:val="left" w:pos="284"/>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Generar una consciencia investigativa y pensamiento crítico, iniciados en el nivel preescolar; continuado en los niveles primarios y bachillerato transcendiendo en la educación superior.</w:t>
      </w:r>
    </w:p>
    <w:p w14:paraId="6C73495F" w14:textId="77777777" w:rsidR="00225AB2" w:rsidRPr="00816B82" w:rsidRDefault="00225AB2" w:rsidP="00E624AA">
      <w:pPr>
        <w:pStyle w:val="Prrafodelista"/>
        <w:numPr>
          <w:ilvl w:val="0"/>
          <w:numId w:val="84"/>
        </w:numPr>
        <w:tabs>
          <w:tab w:val="left" w:pos="284"/>
          <w:tab w:val="left" w:pos="48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Desarrollar la actitud crítica en </w:t>
      </w:r>
      <w:r w:rsidR="00FB1F37" w:rsidRPr="00816B82">
        <w:rPr>
          <w:rFonts w:ascii="Times New Roman" w:hAnsi="Times New Roman"/>
          <w:color w:val="632423" w:themeColor="accent2" w:themeShade="80"/>
          <w:sz w:val="20"/>
          <w:szCs w:val="20"/>
        </w:rPr>
        <w:t>el estudiante</w:t>
      </w:r>
      <w:r w:rsidRPr="00816B82">
        <w:rPr>
          <w:rFonts w:ascii="Times New Roman" w:hAnsi="Times New Roman"/>
          <w:color w:val="632423" w:themeColor="accent2" w:themeShade="80"/>
          <w:sz w:val="20"/>
          <w:szCs w:val="20"/>
        </w:rPr>
        <w:t xml:space="preserve"> al interior de la Institución y con proyección a la sociedad.</w:t>
      </w:r>
      <w:r w:rsidR="009A15F6" w:rsidRPr="00816B82">
        <w:rPr>
          <w:rFonts w:ascii="Times New Roman" w:hAnsi="Times New Roman"/>
          <w:color w:val="632423" w:themeColor="accent2" w:themeShade="80"/>
          <w:sz w:val="20"/>
          <w:szCs w:val="20"/>
        </w:rPr>
        <w:t xml:space="preserve"> </w:t>
      </w:r>
    </w:p>
    <w:p w14:paraId="1DD2B55A" w14:textId="77777777" w:rsidR="00225AB2" w:rsidRPr="00816B82" w:rsidRDefault="00225AB2" w:rsidP="00E624AA">
      <w:pPr>
        <w:pStyle w:val="Prrafodelista"/>
        <w:numPr>
          <w:ilvl w:val="0"/>
          <w:numId w:val="84"/>
        </w:numPr>
        <w:tabs>
          <w:tab w:val="left" w:pos="284"/>
          <w:tab w:val="left" w:pos="48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Adaptar sistemáticamente los programas aca</w:t>
      </w:r>
      <w:r w:rsidR="00367BD4" w:rsidRPr="00816B82">
        <w:rPr>
          <w:rFonts w:ascii="Times New Roman" w:hAnsi="Times New Roman"/>
          <w:color w:val="632423" w:themeColor="accent2" w:themeShade="80"/>
          <w:sz w:val="20"/>
          <w:szCs w:val="20"/>
        </w:rPr>
        <w:t xml:space="preserve">démicos a las necesidades </w:t>
      </w:r>
      <w:r w:rsidR="00F23942" w:rsidRPr="00816B82">
        <w:rPr>
          <w:rFonts w:ascii="Times New Roman" w:hAnsi="Times New Roman"/>
          <w:color w:val="632423" w:themeColor="accent2" w:themeShade="80"/>
          <w:sz w:val="20"/>
          <w:szCs w:val="20"/>
        </w:rPr>
        <w:t>de lo</w:t>
      </w:r>
      <w:r w:rsidRPr="00816B82">
        <w:rPr>
          <w:rFonts w:ascii="Times New Roman" w:hAnsi="Times New Roman"/>
          <w:color w:val="632423" w:themeColor="accent2" w:themeShade="80"/>
          <w:sz w:val="20"/>
          <w:szCs w:val="20"/>
        </w:rPr>
        <w:t>s estudiantes.</w:t>
      </w:r>
    </w:p>
    <w:p w14:paraId="378410A4" w14:textId="77777777" w:rsidR="00225AB2" w:rsidRPr="00816B82" w:rsidRDefault="00225AB2" w:rsidP="00E624AA">
      <w:pPr>
        <w:pStyle w:val="Prrafodelista"/>
        <w:numPr>
          <w:ilvl w:val="0"/>
          <w:numId w:val="84"/>
        </w:numPr>
        <w:tabs>
          <w:tab w:val="left" w:pos="284"/>
          <w:tab w:val="left" w:pos="48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Intercambiar experiencias con entidades educativas interesadas en el enfoque pedagógico centrado en la persona.</w:t>
      </w:r>
    </w:p>
    <w:p w14:paraId="607F4056" w14:textId="77777777" w:rsidR="00225AB2" w:rsidRPr="00816B82" w:rsidRDefault="00225AB2" w:rsidP="00E624AA">
      <w:pPr>
        <w:pStyle w:val="Prrafodelista"/>
        <w:numPr>
          <w:ilvl w:val="0"/>
          <w:numId w:val="84"/>
        </w:numPr>
        <w:tabs>
          <w:tab w:val="left" w:pos="284"/>
          <w:tab w:val="left" w:pos="48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Orientar la acción educativa con un sentido de servicio y formación integral.</w:t>
      </w:r>
    </w:p>
    <w:p w14:paraId="0CD41E81" w14:textId="77777777" w:rsidR="00225AB2" w:rsidRPr="00816B82" w:rsidRDefault="00225AB2" w:rsidP="009B2C3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bCs/>
          <w:color w:val="632423" w:themeColor="accent2" w:themeShade="80"/>
          <w:sz w:val="20"/>
          <w:szCs w:val="20"/>
        </w:rPr>
      </w:pPr>
    </w:p>
    <w:p w14:paraId="40A2E69F" w14:textId="77777777" w:rsidR="008F2C10" w:rsidRPr="00816B82" w:rsidRDefault="008F2C10" w:rsidP="009B2C3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bCs/>
          <w:color w:val="632423" w:themeColor="accent2" w:themeShade="80"/>
          <w:sz w:val="20"/>
          <w:szCs w:val="20"/>
        </w:rPr>
      </w:pPr>
    </w:p>
    <w:p w14:paraId="44763E99" w14:textId="77777777" w:rsidR="00225AB2" w:rsidRPr="00816B82" w:rsidRDefault="008F2C10" w:rsidP="00225AB2">
      <w:pPr>
        <w:tabs>
          <w:tab w:val="left" w:pos="340"/>
        </w:tabs>
        <w:autoSpaceDE w:val="0"/>
        <w:autoSpaceDN w:val="0"/>
        <w:adjustRightInd w:val="0"/>
        <w:spacing w:after="0" w:line="236" w:lineRule="atLeast"/>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1.6</w:t>
      </w:r>
      <w:r w:rsidR="00225AB2" w:rsidRPr="00816B82">
        <w:rPr>
          <w:rFonts w:ascii="Times New Roman" w:hAnsi="Times New Roman"/>
          <w:b/>
          <w:bCs/>
          <w:iCs/>
          <w:color w:val="632423" w:themeColor="accent2" w:themeShade="80"/>
          <w:sz w:val="20"/>
          <w:szCs w:val="20"/>
        </w:rPr>
        <w:t xml:space="preserve">.3   Búsqueda de la proyección histórica y socio </w:t>
      </w:r>
      <w:r w:rsidR="00011ED1" w:rsidRPr="00816B82">
        <w:rPr>
          <w:rFonts w:ascii="Times New Roman" w:hAnsi="Times New Roman"/>
          <w:b/>
          <w:bCs/>
          <w:iCs/>
          <w:color w:val="632423" w:themeColor="accent2" w:themeShade="80"/>
          <w:sz w:val="20"/>
          <w:szCs w:val="20"/>
        </w:rPr>
        <w:t>–</w:t>
      </w:r>
      <w:r w:rsidR="00225AB2" w:rsidRPr="00816B82">
        <w:rPr>
          <w:rFonts w:ascii="Times New Roman" w:hAnsi="Times New Roman"/>
          <w:b/>
          <w:bCs/>
          <w:iCs/>
          <w:color w:val="632423" w:themeColor="accent2" w:themeShade="80"/>
          <w:sz w:val="20"/>
          <w:szCs w:val="20"/>
        </w:rPr>
        <w:t xml:space="preserve"> política</w:t>
      </w:r>
    </w:p>
    <w:p w14:paraId="074C4F73" w14:textId="77777777" w:rsidR="008F2C10" w:rsidRPr="00816B82" w:rsidRDefault="008F2C10" w:rsidP="00E624AA">
      <w:pPr>
        <w:pStyle w:val="Prrafodelista"/>
        <w:numPr>
          <w:ilvl w:val="0"/>
          <w:numId w:val="108"/>
        </w:numPr>
        <w:spacing w:after="0" w:line="240" w:lineRule="auto"/>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Generar en el estudiante un espíritu crítico e investigativo, desde el currículo orientado hacia la realidad socio política de su entorno,  reflexionando y transformando problemáticas a nivel nacional e internacional. </w:t>
      </w:r>
    </w:p>
    <w:p w14:paraId="1590966B" w14:textId="77777777" w:rsidR="008F2C10" w:rsidRPr="00816B82" w:rsidRDefault="008F2C10" w:rsidP="00E624AA">
      <w:pPr>
        <w:pStyle w:val="Prrafodelista"/>
        <w:numPr>
          <w:ilvl w:val="0"/>
          <w:numId w:val="108"/>
        </w:numPr>
        <w:spacing w:after="0" w:line="240" w:lineRule="auto"/>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Intercambiar experiencias con entidades educativas enfocadas en el servicio al prójimo. </w:t>
      </w:r>
    </w:p>
    <w:p w14:paraId="66E73DB7" w14:textId="77777777" w:rsidR="00225AB2" w:rsidRPr="00816B82" w:rsidRDefault="00225AB2" w:rsidP="00225AB2">
      <w:pPr>
        <w:autoSpaceDE w:val="0"/>
        <w:autoSpaceDN w:val="0"/>
        <w:adjustRightInd w:val="0"/>
        <w:spacing w:after="0" w:line="240" w:lineRule="auto"/>
        <w:jc w:val="both"/>
        <w:rPr>
          <w:rFonts w:ascii="Times New Roman" w:hAnsi="Times New Roman"/>
          <w:b/>
          <w:bCs/>
          <w:color w:val="632423" w:themeColor="accent2" w:themeShade="80"/>
          <w:sz w:val="20"/>
          <w:szCs w:val="20"/>
        </w:rPr>
      </w:pPr>
    </w:p>
    <w:p w14:paraId="7F3CAED4" w14:textId="24D5AE93" w:rsidR="00F80811" w:rsidRPr="00816B82" w:rsidRDefault="00021FE7" w:rsidP="00021FE7">
      <w:pPr>
        <w:autoSpaceDE w:val="0"/>
        <w:autoSpaceDN w:val="0"/>
        <w:adjustRightInd w:val="0"/>
        <w:spacing w:after="0" w:line="240" w:lineRule="auto"/>
        <w:jc w:val="center"/>
        <w:rPr>
          <w:rFonts w:ascii="Times New Roman" w:hAnsi="Times New Roman"/>
          <w:b/>
          <w:bCs/>
          <w:color w:val="632423" w:themeColor="accent2" w:themeShade="80"/>
          <w:sz w:val="20"/>
          <w:szCs w:val="20"/>
        </w:rPr>
      </w:pPr>
      <w:r w:rsidRPr="00816B82">
        <w:rPr>
          <w:noProof/>
          <w:color w:val="632423" w:themeColor="accent2" w:themeShade="80"/>
        </w:rPr>
        <w:drawing>
          <wp:inline distT="0" distB="0" distL="0" distR="0" wp14:anchorId="2F7F1529" wp14:editId="5CD17B14">
            <wp:extent cx="2846717" cy="2677795"/>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brightnessContrast bright="20000" contrast="-20000"/>
                              </a14:imgEffect>
                            </a14:imgLayer>
                          </a14:imgProps>
                        </a:ext>
                      </a:extLst>
                    </a:blip>
                    <a:srcRect r="1774" b="-9"/>
                    <a:stretch/>
                  </pic:blipFill>
                  <pic:spPr bwMode="auto">
                    <a:xfrm>
                      <a:off x="0" y="0"/>
                      <a:ext cx="2880587" cy="2709655"/>
                    </a:xfrm>
                    <a:prstGeom prst="ellipse">
                      <a:avLst/>
                    </a:prstGeom>
                    <a:ln>
                      <a:noFill/>
                    </a:ln>
                    <a:extLst>
                      <a:ext uri="{53640926-AAD7-44D8-BBD7-CCE9431645EC}">
                        <a14:shadowObscured xmlns:a14="http://schemas.microsoft.com/office/drawing/2010/main"/>
                      </a:ext>
                    </a:extLst>
                  </pic:spPr>
                </pic:pic>
              </a:graphicData>
            </a:graphic>
          </wp:inline>
        </w:drawing>
      </w:r>
    </w:p>
    <w:p w14:paraId="6DDE1A2F" w14:textId="59D24211" w:rsidR="00F80811" w:rsidRPr="00816B82" w:rsidRDefault="00A33578" w:rsidP="00225AB2">
      <w:pPr>
        <w:autoSpaceDE w:val="0"/>
        <w:autoSpaceDN w:val="0"/>
        <w:adjustRightInd w:val="0"/>
        <w:spacing w:after="0" w:line="240" w:lineRule="auto"/>
        <w:jc w:val="both"/>
        <w:rPr>
          <w:rFonts w:ascii="Times New Roman" w:hAnsi="Times New Roman"/>
          <w:b/>
          <w:bCs/>
          <w:i/>
          <w:color w:val="632423" w:themeColor="accent2" w:themeShade="80"/>
          <w:sz w:val="24"/>
          <w:szCs w:val="24"/>
        </w:rPr>
      </w:pPr>
      <w:r w:rsidRPr="00816B82">
        <w:rPr>
          <w:rFonts w:ascii="Times New Roman" w:hAnsi="Times New Roman"/>
          <w:b/>
          <w:bCs/>
          <w:i/>
          <w:color w:val="632423" w:themeColor="accent2" w:themeShade="80"/>
          <w:sz w:val="24"/>
          <w:szCs w:val="24"/>
        </w:rPr>
        <w:t xml:space="preserve">                                                                  </w:t>
      </w:r>
    </w:p>
    <w:p w14:paraId="7C9F61DA" w14:textId="325AA0A9" w:rsidR="00225AB2" w:rsidRPr="00816B82" w:rsidRDefault="00021FE7" w:rsidP="00225AB2">
      <w:pPr>
        <w:tabs>
          <w:tab w:val="left" w:pos="284"/>
          <w:tab w:val="left" w:pos="426"/>
        </w:tabs>
        <w:autoSpaceDE w:val="0"/>
        <w:autoSpaceDN w:val="0"/>
        <w:adjustRightInd w:val="0"/>
        <w:spacing w:after="0" w:line="240" w:lineRule="auto"/>
        <w:ind w:left="440" w:hanging="440"/>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1.7 PERFIL</w:t>
      </w:r>
      <w:r w:rsidR="00225AB2" w:rsidRPr="00816B82">
        <w:rPr>
          <w:rFonts w:ascii="Times New Roman" w:hAnsi="Times New Roman"/>
          <w:b/>
          <w:bCs/>
          <w:iCs/>
          <w:color w:val="632423" w:themeColor="accent2" w:themeShade="80"/>
          <w:sz w:val="20"/>
          <w:szCs w:val="20"/>
        </w:rPr>
        <w:t xml:space="preserve"> DE LA COMUNIDAD EDUCATIVA ANTONIANA</w:t>
      </w:r>
    </w:p>
    <w:p w14:paraId="0979E4CE" w14:textId="77777777" w:rsidR="00011ED1" w:rsidRPr="00816B82" w:rsidRDefault="00011ED1" w:rsidP="00225AB2">
      <w:pPr>
        <w:tabs>
          <w:tab w:val="left" w:pos="284"/>
          <w:tab w:val="left" w:pos="426"/>
        </w:tabs>
        <w:autoSpaceDE w:val="0"/>
        <w:autoSpaceDN w:val="0"/>
        <w:adjustRightInd w:val="0"/>
        <w:spacing w:after="0" w:line="240" w:lineRule="auto"/>
        <w:ind w:left="440" w:hanging="440"/>
        <w:jc w:val="both"/>
        <w:outlineLvl w:val="1"/>
        <w:rPr>
          <w:rFonts w:ascii="Times New Roman" w:hAnsi="Times New Roman"/>
          <w:b/>
          <w:bCs/>
          <w:iCs/>
          <w:color w:val="632423" w:themeColor="accent2" w:themeShade="80"/>
          <w:sz w:val="20"/>
          <w:szCs w:val="20"/>
        </w:rPr>
      </w:pPr>
    </w:p>
    <w:p w14:paraId="244B6903" w14:textId="77777777" w:rsidR="008F2C10" w:rsidRPr="00816B82" w:rsidRDefault="008F2C10" w:rsidP="008F2C10">
      <w:pPr>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Fomentando la interacción pedagógica del verdadero «acompañamiento fraterno», desarrollo de la creatividad y la investigación, como construcción del pensamiento crítico, reflexivo y propuesta de promoción, que favorece en todos los estamentos un estilo que se caracteriza por ver, juzgar y actuar desde: La Misericordia, para y desde la vida, basada en un espíritu de familia, y adaptada a los signos de los tiempos. El Instituto San Antonio de Padua favorece:</w:t>
      </w:r>
    </w:p>
    <w:p w14:paraId="7C085813" w14:textId="77777777" w:rsidR="00F80811" w:rsidRPr="00816B82" w:rsidRDefault="00F80811" w:rsidP="008F2C10">
      <w:pPr>
        <w:autoSpaceDE w:val="0"/>
        <w:autoSpaceDN w:val="0"/>
        <w:adjustRightInd w:val="0"/>
        <w:spacing w:after="0" w:line="240" w:lineRule="auto"/>
        <w:jc w:val="both"/>
        <w:rPr>
          <w:rFonts w:ascii="Times New Roman" w:hAnsi="Times New Roman"/>
          <w:color w:val="632423" w:themeColor="accent2" w:themeShade="80"/>
          <w:sz w:val="20"/>
          <w:szCs w:val="20"/>
        </w:rPr>
      </w:pPr>
    </w:p>
    <w:p w14:paraId="6727D5C0" w14:textId="77777777" w:rsidR="008F2C10" w:rsidRPr="00816B82" w:rsidRDefault="008F2C10" w:rsidP="00E624AA">
      <w:pPr>
        <w:pStyle w:val="Prrafodelista"/>
        <w:numPr>
          <w:ilvl w:val="0"/>
          <w:numId w:val="109"/>
        </w:numPr>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Un progresivo aprendizaje que conduce al conocimiento siempre creciente de toda la realidad cambiante del ser humano. </w:t>
      </w:r>
    </w:p>
    <w:p w14:paraId="7E400289" w14:textId="77777777" w:rsidR="008F2C10" w:rsidRPr="00816B82" w:rsidRDefault="008F2C10" w:rsidP="00E624AA">
      <w:pPr>
        <w:pStyle w:val="Prrafodelista"/>
        <w:numPr>
          <w:ilvl w:val="0"/>
          <w:numId w:val="109"/>
        </w:numPr>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Una apertura fraterna y solidaria que favorezca relaciones asertivas con todos los seres humanos. </w:t>
      </w:r>
    </w:p>
    <w:p w14:paraId="78AE2F29" w14:textId="77777777" w:rsidR="008F2C10" w:rsidRPr="00816B82" w:rsidRDefault="008F2C10" w:rsidP="00E624AA">
      <w:pPr>
        <w:pStyle w:val="Prrafodelista"/>
        <w:numPr>
          <w:ilvl w:val="0"/>
          <w:numId w:val="109"/>
        </w:numPr>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La permanente búsqueda de la sabiduría a través del discernimiento de la realidad adoptándose voluntariamente a los signos de los tiempos y a la sensibilización de la realidad de los demás. </w:t>
      </w:r>
    </w:p>
    <w:p w14:paraId="4D543F97" w14:textId="77777777" w:rsidR="008F2C10" w:rsidRPr="00816B82" w:rsidRDefault="008F2C10" w:rsidP="00E624AA">
      <w:pPr>
        <w:pStyle w:val="Prrafodelista"/>
        <w:numPr>
          <w:ilvl w:val="0"/>
          <w:numId w:val="109"/>
        </w:numPr>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Una vida de fe en Cristo, con el que vive una singular historia de amistad. </w:t>
      </w:r>
    </w:p>
    <w:p w14:paraId="34185BE6" w14:textId="77777777" w:rsidR="008F2C10" w:rsidRPr="00816B82" w:rsidRDefault="008F2C10" w:rsidP="00E624AA">
      <w:pPr>
        <w:pStyle w:val="Prrafodelista"/>
        <w:numPr>
          <w:ilvl w:val="0"/>
          <w:numId w:val="109"/>
        </w:numPr>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Un testimonio de la propia vida como base de toda pedagogía humana y cristiana. </w:t>
      </w:r>
    </w:p>
    <w:p w14:paraId="258A4A71" w14:textId="08FC84B0" w:rsidR="008F2C10" w:rsidRPr="00816B82" w:rsidRDefault="008F2C10" w:rsidP="00E624AA">
      <w:pPr>
        <w:pStyle w:val="Prrafodelista"/>
        <w:numPr>
          <w:ilvl w:val="0"/>
          <w:numId w:val="109"/>
        </w:numPr>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La formación permanente ya que  al actualizarse, dinamiza la acción pedagógica, genera innovaciones permanentes, clarifica ideas, madura su ser como persona, renueva su saber y su saber hacer. Las Religiosas Antonianas, los docentes, el personal administrativo, los estudiantes, los padres de familia, </w:t>
      </w:r>
      <w:r w:rsidR="006B5DA7" w:rsidRPr="00816B82">
        <w:rPr>
          <w:rFonts w:ascii="Times New Roman" w:hAnsi="Times New Roman"/>
          <w:color w:val="632423" w:themeColor="accent2" w:themeShade="80"/>
          <w:sz w:val="20"/>
          <w:szCs w:val="20"/>
        </w:rPr>
        <w:t>los exalumnos</w:t>
      </w:r>
      <w:r w:rsidR="00CD0604" w:rsidRPr="00816B82">
        <w:rPr>
          <w:rFonts w:ascii="Times New Roman" w:hAnsi="Times New Roman"/>
          <w:color w:val="632423" w:themeColor="accent2" w:themeShade="80"/>
          <w:sz w:val="20"/>
          <w:szCs w:val="20"/>
        </w:rPr>
        <w:t>(as)</w:t>
      </w:r>
      <w:r w:rsidRPr="00816B82">
        <w:rPr>
          <w:rFonts w:ascii="Times New Roman" w:hAnsi="Times New Roman"/>
          <w:color w:val="632423" w:themeColor="accent2" w:themeShade="80"/>
          <w:sz w:val="20"/>
          <w:szCs w:val="20"/>
        </w:rPr>
        <w:t xml:space="preserve"> y el personal de apoyo y servicios generales constituyen la Comunid</w:t>
      </w:r>
      <w:r w:rsidR="00F80811" w:rsidRPr="00816B82">
        <w:rPr>
          <w:rFonts w:ascii="Times New Roman" w:hAnsi="Times New Roman"/>
          <w:color w:val="632423" w:themeColor="accent2" w:themeShade="80"/>
          <w:sz w:val="20"/>
          <w:szCs w:val="20"/>
        </w:rPr>
        <w:t>ad Educativa. Los perfiles son:</w:t>
      </w:r>
    </w:p>
    <w:p w14:paraId="45569A41" w14:textId="7950A942" w:rsidR="00F80811" w:rsidRDefault="00763A03" w:rsidP="00763A03">
      <w:pPr>
        <w:tabs>
          <w:tab w:val="left" w:pos="6090"/>
        </w:tabs>
        <w:autoSpaceDE w:val="0"/>
        <w:autoSpaceDN w:val="0"/>
        <w:adjustRightInd w:val="0"/>
        <w:spacing w:after="0" w:line="240" w:lineRule="auto"/>
        <w:jc w:val="both"/>
        <w:rPr>
          <w:rFonts w:ascii="Times New Roman" w:hAnsi="Times New Roman"/>
          <w:color w:val="632423" w:themeColor="accent2" w:themeShade="80"/>
          <w:sz w:val="20"/>
          <w:szCs w:val="20"/>
        </w:rPr>
      </w:pPr>
      <w:r>
        <w:rPr>
          <w:rFonts w:ascii="Times New Roman" w:hAnsi="Times New Roman"/>
          <w:color w:val="632423" w:themeColor="accent2" w:themeShade="80"/>
          <w:sz w:val="20"/>
          <w:szCs w:val="20"/>
        </w:rPr>
        <w:tab/>
      </w:r>
    </w:p>
    <w:p w14:paraId="267A35D9" w14:textId="39709CD3" w:rsidR="00763A03" w:rsidRDefault="00763A03" w:rsidP="00763A03">
      <w:pPr>
        <w:tabs>
          <w:tab w:val="left" w:pos="6090"/>
        </w:tabs>
        <w:autoSpaceDE w:val="0"/>
        <w:autoSpaceDN w:val="0"/>
        <w:adjustRightInd w:val="0"/>
        <w:spacing w:after="0" w:line="240" w:lineRule="auto"/>
        <w:jc w:val="both"/>
        <w:rPr>
          <w:rFonts w:ascii="Times New Roman" w:hAnsi="Times New Roman"/>
          <w:color w:val="632423" w:themeColor="accent2" w:themeShade="80"/>
          <w:sz w:val="20"/>
          <w:szCs w:val="20"/>
        </w:rPr>
      </w:pPr>
    </w:p>
    <w:p w14:paraId="303D2012" w14:textId="77777777" w:rsidR="00763A03" w:rsidRPr="00816B82" w:rsidRDefault="00763A03" w:rsidP="00763A03">
      <w:pPr>
        <w:tabs>
          <w:tab w:val="left" w:pos="6090"/>
        </w:tabs>
        <w:autoSpaceDE w:val="0"/>
        <w:autoSpaceDN w:val="0"/>
        <w:adjustRightInd w:val="0"/>
        <w:spacing w:after="0" w:line="240" w:lineRule="auto"/>
        <w:jc w:val="both"/>
        <w:rPr>
          <w:rFonts w:ascii="Times New Roman" w:hAnsi="Times New Roman"/>
          <w:color w:val="632423" w:themeColor="accent2" w:themeShade="80"/>
          <w:sz w:val="20"/>
          <w:szCs w:val="20"/>
        </w:rPr>
      </w:pPr>
    </w:p>
    <w:p w14:paraId="26689B36" w14:textId="77777777" w:rsidR="00225AB2" w:rsidRPr="00816B82" w:rsidRDefault="00F80811" w:rsidP="00225AB2">
      <w:pPr>
        <w:tabs>
          <w:tab w:val="num" w:pos="1800"/>
        </w:tabs>
        <w:autoSpaceDE w:val="0"/>
        <w:autoSpaceDN w:val="0"/>
        <w:adjustRightInd w:val="0"/>
        <w:spacing w:after="0" w:line="240" w:lineRule="auto"/>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lastRenderedPageBreak/>
        <w:t>1.7</w:t>
      </w:r>
      <w:r w:rsidR="00A6605B" w:rsidRPr="00816B82">
        <w:rPr>
          <w:rFonts w:ascii="Times New Roman" w:hAnsi="Times New Roman"/>
          <w:b/>
          <w:bCs/>
          <w:iCs/>
          <w:color w:val="632423" w:themeColor="accent2" w:themeShade="80"/>
          <w:sz w:val="20"/>
          <w:szCs w:val="20"/>
        </w:rPr>
        <w:t>.1</w:t>
      </w:r>
      <w:r w:rsidR="0027093C" w:rsidRPr="00816B82">
        <w:rPr>
          <w:rFonts w:ascii="Times New Roman" w:hAnsi="Times New Roman"/>
          <w:b/>
          <w:bCs/>
          <w:iCs/>
          <w:color w:val="632423" w:themeColor="accent2" w:themeShade="80"/>
          <w:sz w:val="20"/>
          <w:szCs w:val="20"/>
        </w:rPr>
        <w:t xml:space="preserve"> </w:t>
      </w:r>
      <w:r w:rsidR="00225AB2" w:rsidRPr="00816B82">
        <w:rPr>
          <w:rFonts w:ascii="Times New Roman" w:hAnsi="Times New Roman"/>
          <w:b/>
          <w:bCs/>
          <w:iCs/>
          <w:color w:val="632423" w:themeColor="accent2" w:themeShade="80"/>
          <w:sz w:val="20"/>
          <w:szCs w:val="20"/>
        </w:rPr>
        <w:t xml:space="preserve">  La Comunidad de las religiosas de San Antonio de Padua</w:t>
      </w:r>
    </w:p>
    <w:p w14:paraId="16173A2A" w14:textId="77777777" w:rsidR="00011ED1" w:rsidRPr="00816B82" w:rsidRDefault="00011ED1" w:rsidP="00225AB2">
      <w:pPr>
        <w:tabs>
          <w:tab w:val="num" w:pos="1800"/>
        </w:tabs>
        <w:autoSpaceDE w:val="0"/>
        <w:autoSpaceDN w:val="0"/>
        <w:adjustRightInd w:val="0"/>
        <w:spacing w:after="0" w:line="240" w:lineRule="auto"/>
        <w:jc w:val="both"/>
        <w:outlineLvl w:val="1"/>
        <w:rPr>
          <w:rFonts w:ascii="Times New Roman" w:hAnsi="Times New Roman"/>
          <w:b/>
          <w:bCs/>
          <w:iCs/>
          <w:color w:val="632423" w:themeColor="accent2" w:themeShade="80"/>
          <w:sz w:val="20"/>
          <w:szCs w:val="20"/>
        </w:rPr>
      </w:pPr>
    </w:p>
    <w:p w14:paraId="141F250B" w14:textId="77777777" w:rsidR="00225AB2" w:rsidRPr="00816B82" w:rsidRDefault="00225AB2" w:rsidP="00E624AA">
      <w:pPr>
        <w:numPr>
          <w:ilvl w:val="0"/>
          <w:numId w:val="9"/>
        </w:numPr>
        <w:tabs>
          <w:tab w:val="clear" w:pos="360"/>
          <w:tab w:val="num" w:pos="-204"/>
        </w:tabs>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Establece la identidad del Centro y garantiza los principios que definen el tipo de educación que se ofrece y los criterios de actuación que permiten que éste se realice.</w:t>
      </w:r>
    </w:p>
    <w:p w14:paraId="09DCCAED" w14:textId="77777777" w:rsidR="00225AB2" w:rsidRPr="00816B82" w:rsidRDefault="00225AB2" w:rsidP="00E624AA">
      <w:pPr>
        <w:numPr>
          <w:ilvl w:val="0"/>
          <w:numId w:val="10"/>
        </w:numPr>
        <w:tabs>
          <w:tab w:val="clear" w:pos="360"/>
          <w:tab w:val="num" w:pos="-204"/>
        </w:tabs>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Promueve la acción educativa holística a la luz de la filosofía Antoniana, asume su responsabilidad última ante la sociedad y favorece un clima de participación escolar que posibilite la colaboración y la corresponsabilidad.</w:t>
      </w:r>
    </w:p>
    <w:p w14:paraId="766194DA" w14:textId="77777777" w:rsidR="00225AB2" w:rsidRPr="00816B82" w:rsidRDefault="00225AB2" w:rsidP="00E624AA">
      <w:pPr>
        <w:numPr>
          <w:ilvl w:val="0"/>
          <w:numId w:val="11"/>
        </w:numPr>
        <w:tabs>
          <w:tab w:val="clear" w:pos="360"/>
          <w:tab w:val="num" w:pos="-204"/>
        </w:tabs>
        <w:spacing w:after="0" w:line="240" w:lineRule="auto"/>
        <w:jc w:val="both"/>
        <w:rPr>
          <w:rFonts w:ascii="Times New Roman" w:eastAsia="Batang" w:hAnsi="Times New Roman"/>
          <w:color w:val="632423" w:themeColor="accent2" w:themeShade="80"/>
          <w:sz w:val="20"/>
          <w:szCs w:val="20"/>
        </w:rPr>
      </w:pPr>
      <w:r w:rsidRPr="00816B82">
        <w:rPr>
          <w:rFonts w:ascii="Times New Roman" w:hAnsi="Times New Roman"/>
          <w:color w:val="632423" w:themeColor="accent2" w:themeShade="80"/>
          <w:sz w:val="20"/>
          <w:szCs w:val="20"/>
        </w:rPr>
        <w:t>Vela por la armonía entre los diferentes estamentos y órganos de gobierno, estimula la coherencia y la calidad de la educación en un clima de libertad, fraternidad, solidaridad.</w:t>
      </w:r>
    </w:p>
    <w:p w14:paraId="18985639" w14:textId="77777777" w:rsidR="00225AB2" w:rsidRPr="00816B82" w:rsidRDefault="00225AB2" w:rsidP="00E624AA">
      <w:pPr>
        <w:numPr>
          <w:ilvl w:val="0"/>
          <w:numId w:val="12"/>
        </w:numPr>
        <w:tabs>
          <w:tab w:val="clear" w:pos="360"/>
          <w:tab w:val="num" w:pos="-204"/>
        </w:tabs>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Asume aquellos derechos y deberes que emanan de las relaciones contractuales con el personal contratado y las empresas vinculadas con la institución.</w:t>
      </w:r>
    </w:p>
    <w:p w14:paraId="27309942" w14:textId="77777777" w:rsidR="00225AB2" w:rsidRPr="00816B82" w:rsidRDefault="00225AB2" w:rsidP="00225AB2">
      <w:pPr>
        <w:autoSpaceDE w:val="0"/>
        <w:autoSpaceDN w:val="0"/>
        <w:adjustRightInd w:val="0"/>
        <w:spacing w:after="0" w:line="240" w:lineRule="auto"/>
        <w:jc w:val="both"/>
        <w:rPr>
          <w:rFonts w:ascii="Times New Roman" w:hAnsi="Times New Roman"/>
          <w:b/>
          <w:bCs/>
          <w:color w:val="632423" w:themeColor="accent2" w:themeShade="80"/>
          <w:sz w:val="20"/>
          <w:szCs w:val="20"/>
        </w:rPr>
      </w:pPr>
    </w:p>
    <w:p w14:paraId="0E743692" w14:textId="77777777" w:rsidR="00225AB2" w:rsidRPr="00816B82" w:rsidRDefault="00F80811" w:rsidP="00A6605B">
      <w:pPr>
        <w:autoSpaceDE w:val="0"/>
        <w:autoSpaceDN w:val="0"/>
        <w:adjustRightInd w:val="0"/>
        <w:spacing w:after="0" w:line="240" w:lineRule="auto"/>
        <w:jc w:val="both"/>
        <w:outlineLvl w:val="1"/>
        <w:rPr>
          <w:rFonts w:ascii="Times New Roman" w:hAnsi="Times New Roman"/>
          <w:b/>
          <w:bCs/>
          <w:iCs/>
          <w:color w:val="632423" w:themeColor="accent2" w:themeShade="80"/>
          <w:sz w:val="20"/>
          <w:szCs w:val="20"/>
        </w:rPr>
      </w:pPr>
      <w:r w:rsidRPr="00816B82">
        <w:rPr>
          <w:rFonts w:ascii="Times New Roman" w:hAnsi="Times New Roman"/>
          <w:b/>
          <w:bCs/>
          <w:color w:val="632423" w:themeColor="accent2" w:themeShade="80"/>
          <w:sz w:val="20"/>
          <w:szCs w:val="20"/>
        </w:rPr>
        <w:t>1.7</w:t>
      </w:r>
      <w:r w:rsidR="00A6605B" w:rsidRPr="00816B82">
        <w:rPr>
          <w:rFonts w:ascii="Times New Roman" w:hAnsi="Times New Roman"/>
          <w:b/>
          <w:bCs/>
          <w:color w:val="632423" w:themeColor="accent2" w:themeShade="80"/>
          <w:sz w:val="20"/>
          <w:szCs w:val="20"/>
        </w:rPr>
        <w:t>.2</w:t>
      </w:r>
      <w:r w:rsidR="00225AB2" w:rsidRPr="00816B82">
        <w:rPr>
          <w:rFonts w:ascii="Times New Roman" w:hAnsi="Times New Roman"/>
          <w:b/>
          <w:bCs/>
          <w:color w:val="632423" w:themeColor="accent2" w:themeShade="80"/>
          <w:sz w:val="20"/>
          <w:szCs w:val="20"/>
        </w:rPr>
        <w:t xml:space="preserve">   </w:t>
      </w:r>
      <w:r w:rsidR="000A7B57" w:rsidRPr="00816B82">
        <w:rPr>
          <w:rFonts w:ascii="Times New Roman" w:hAnsi="Times New Roman"/>
          <w:b/>
          <w:bCs/>
          <w:iCs/>
          <w:color w:val="632423" w:themeColor="accent2" w:themeShade="80"/>
          <w:sz w:val="20"/>
          <w:szCs w:val="20"/>
        </w:rPr>
        <w:t>Docente a</w:t>
      </w:r>
      <w:r w:rsidR="00225AB2" w:rsidRPr="00816B82">
        <w:rPr>
          <w:rFonts w:ascii="Times New Roman" w:hAnsi="Times New Roman"/>
          <w:b/>
          <w:bCs/>
          <w:iCs/>
          <w:color w:val="632423" w:themeColor="accent2" w:themeShade="80"/>
          <w:sz w:val="20"/>
          <w:szCs w:val="20"/>
        </w:rPr>
        <w:t xml:space="preserve">ntoniano </w:t>
      </w:r>
    </w:p>
    <w:p w14:paraId="1B5E3E5B" w14:textId="77777777" w:rsidR="00011ED1" w:rsidRPr="00816B82" w:rsidRDefault="00011ED1" w:rsidP="00A6605B">
      <w:pPr>
        <w:autoSpaceDE w:val="0"/>
        <w:autoSpaceDN w:val="0"/>
        <w:adjustRightInd w:val="0"/>
        <w:spacing w:after="0" w:line="240" w:lineRule="auto"/>
        <w:jc w:val="both"/>
        <w:outlineLvl w:val="1"/>
        <w:rPr>
          <w:rFonts w:ascii="Times New Roman" w:hAnsi="Times New Roman"/>
          <w:b/>
          <w:bCs/>
          <w:iCs/>
          <w:color w:val="632423" w:themeColor="accent2" w:themeShade="80"/>
          <w:sz w:val="20"/>
          <w:szCs w:val="20"/>
        </w:rPr>
      </w:pPr>
    </w:p>
    <w:p w14:paraId="098AEF32" w14:textId="77777777" w:rsidR="00011ED1" w:rsidRPr="00816B82" w:rsidRDefault="00225AB2" w:rsidP="00225AB2">
      <w:pPr>
        <w:tabs>
          <w:tab w:val="left" w:pos="1134"/>
        </w:tabs>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El docente del Instituto  San Antonio de Padua se caracteriza por ser una persona idónea, responsable de la acción educativa de la institución, con creciente sentido de pertenencia y solidaridad, comprometido con su trabajo y coherente en su accionar, tomando como principios los valores antonianos. Son parte fundamental de la</w:t>
      </w:r>
      <w:r w:rsidR="00DF17C8" w:rsidRPr="00816B82">
        <w:rPr>
          <w:rFonts w:ascii="Times New Roman" w:hAnsi="Times New Roman"/>
          <w:color w:val="632423" w:themeColor="accent2" w:themeShade="80"/>
          <w:sz w:val="20"/>
          <w:szCs w:val="20"/>
        </w:rPr>
        <w:t xml:space="preserve"> comunidad e</w:t>
      </w:r>
      <w:r w:rsidRPr="00816B82">
        <w:rPr>
          <w:rFonts w:ascii="Times New Roman" w:hAnsi="Times New Roman"/>
          <w:color w:val="632423" w:themeColor="accent2" w:themeShade="80"/>
          <w:sz w:val="20"/>
          <w:szCs w:val="20"/>
        </w:rPr>
        <w:t>ducativa, se responsabilizan de un modo directo  de buscar, conocer, promover y animar asumiendo una actitud ética mediante:</w:t>
      </w:r>
    </w:p>
    <w:p w14:paraId="3207053E" w14:textId="77777777" w:rsidR="00225AB2" w:rsidRPr="00816B82" w:rsidRDefault="00DF17C8" w:rsidP="00E624AA">
      <w:pPr>
        <w:numPr>
          <w:ilvl w:val="0"/>
          <w:numId w:val="12"/>
        </w:numPr>
        <w:tabs>
          <w:tab w:val="clear" w:pos="360"/>
          <w:tab w:val="num" w:pos="-2126"/>
        </w:tabs>
        <w:autoSpaceDE w:val="0"/>
        <w:autoSpaceDN w:val="0"/>
        <w:adjustRightInd w:val="0"/>
        <w:spacing w:after="0" w:line="240" w:lineRule="auto"/>
        <w:ind w:left="142" w:hanging="142"/>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La acción educativa global del c</w:t>
      </w:r>
      <w:r w:rsidR="00225AB2" w:rsidRPr="00816B82">
        <w:rPr>
          <w:rFonts w:ascii="Times New Roman" w:hAnsi="Times New Roman"/>
          <w:color w:val="632423" w:themeColor="accent2" w:themeShade="80"/>
          <w:sz w:val="20"/>
          <w:szCs w:val="20"/>
        </w:rPr>
        <w:t>olegio en coherencia con los valores antonianos y en las orientaciones pedagógicas de la Madre Antonia Cerini.</w:t>
      </w:r>
    </w:p>
    <w:p w14:paraId="5260D837" w14:textId="77777777" w:rsidR="00225AB2" w:rsidRPr="00816B82" w:rsidRDefault="00225AB2" w:rsidP="00E624AA">
      <w:pPr>
        <w:numPr>
          <w:ilvl w:val="0"/>
          <w:numId w:val="12"/>
        </w:numPr>
        <w:tabs>
          <w:tab w:val="clear" w:pos="360"/>
          <w:tab w:val="num" w:pos="142"/>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La participación a través de los órganos de gobierno escolar  de los que forman parte. </w:t>
      </w:r>
    </w:p>
    <w:p w14:paraId="685394C3" w14:textId="77777777" w:rsidR="00225AB2" w:rsidRPr="00816B82" w:rsidRDefault="00225AB2" w:rsidP="00E624AA">
      <w:pPr>
        <w:numPr>
          <w:ilvl w:val="0"/>
          <w:numId w:val="12"/>
        </w:numPr>
        <w:tabs>
          <w:tab w:val="clear" w:pos="360"/>
          <w:tab w:val="num" w:pos="-992"/>
        </w:tabs>
        <w:autoSpaceDE w:val="0"/>
        <w:autoSpaceDN w:val="0"/>
        <w:adjustRightInd w:val="0"/>
        <w:spacing w:after="0" w:line="240" w:lineRule="auto"/>
        <w:ind w:left="142" w:hanging="142"/>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La vocación laboral docente y de servicio manifestado en el amor por su trabajo pedagógico, la investigación y por su idoneidad integral.</w:t>
      </w:r>
    </w:p>
    <w:p w14:paraId="697EF46C" w14:textId="77777777" w:rsidR="00225AB2" w:rsidRPr="00816B82" w:rsidRDefault="00225AB2" w:rsidP="00E624AA">
      <w:pPr>
        <w:numPr>
          <w:ilvl w:val="0"/>
          <w:numId w:val="12"/>
        </w:numPr>
        <w:tabs>
          <w:tab w:val="clear" w:pos="360"/>
          <w:tab w:val="num" w:pos="142"/>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Creciente sentido de pertenencia y solidaridad institucional.</w:t>
      </w:r>
    </w:p>
    <w:p w14:paraId="4673CF8A" w14:textId="77777777" w:rsidR="00225AB2" w:rsidRPr="00816B82" w:rsidRDefault="00225AB2" w:rsidP="00FB5AD1">
      <w:pPr>
        <w:tabs>
          <w:tab w:val="left" w:pos="360"/>
          <w:tab w:val="left" w:pos="5923"/>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ab/>
      </w:r>
    </w:p>
    <w:p w14:paraId="63EDC815" w14:textId="77777777" w:rsidR="00225AB2" w:rsidRPr="00816B82" w:rsidRDefault="00F80811" w:rsidP="00FB5AD1">
      <w:pPr>
        <w:tabs>
          <w:tab w:val="left" w:pos="567"/>
        </w:tabs>
        <w:autoSpaceDE w:val="0"/>
        <w:autoSpaceDN w:val="0"/>
        <w:adjustRightInd w:val="0"/>
        <w:spacing w:after="0" w:line="240" w:lineRule="auto"/>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1.7</w:t>
      </w:r>
      <w:r w:rsidR="00A6605B" w:rsidRPr="00816B82">
        <w:rPr>
          <w:rFonts w:ascii="Times New Roman" w:hAnsi="Times New Roman"/>
          <w:b/>
          <w:bCs/>
          <w:iCs/>
          <w:color w:val="632423" w:themeColor="accent2" w:themeShade="80"/>
          <w:sz w:val="20"/>
          <w:szCs w:val="20"/>
        </w:rPr>
        <w:t>.3</w:t>
      </w:r>
      <w:r w:rsidR="00225AB2" w:rsidRPr="00816B82">
        <w:rPr>
          <w:rFonts w:ascii="Times New Roman" w:hAnsi="Times New Roman"/>
          <w:b/>
          <w:bCs/>
          <w:iCs/>
          <w:color w:val="632423" w:themeColor="accent2" w:themeShade="80"/>
          <w:sz w:val="20"/>
          <w:szCs w:val="20"/>
        </w:rPr>
        <w:t>.</w:t>
      </w:r>
      <w:r w:rsidR="00225AB2" w:rsidRPr="00816B82">
        <w:rPr>
          <w:rFonts w:ascii="Times New Roman" w:hAnsi="Times New Roman"/>
          <w:b/>
          <w:bCs/>
          <w:iCs/>
          <w:color w:val="632423" w:themeColor="accent2" w:themeShade="80"/>
          <w:sz w:val="20"/>
          <w:szCs w:val="20"/>
        </w:rPr>
        <w:tab/>
        <w:t>Personal administrativo</w:t>
      </w:r>
    </w:p>
    <w:p w14:paraId="3421BD7F" w14:textId="77777777" w:rsidR="00011ED1" w:rsidRPr="00816B82" w:rsidRDefault="00011ED1" w:rsidP="00FB5AD1">
      <w:pPr>
        <w:tabs>
          <w:tab w:val="left" w:pos="567"/>
        </w:tabs>
        <w:autoSpaceDE w:val="0"/>
        <w:autoSpaceDN w:val="0"/>
        <w:adjustRightInd w:val="0"/>
        <w:spacing w:after="0" w:line="240" w:lineRule="auto"/>
        <w:jc w:val="both"/>
        <w:outlineLvl w:val="1"/>
        <w:rPr>
          <w:rFonts w:ascii="Times New Roman" w:hAnsi="Times New Roman"/>
          <w:b/>
          <w:bCs/>
          <w:iCs/>
          <w:color w:val="632423" w:themeColor="accent2" w:themeShade="80"/>
          <w:sz w:val="20"/>
          <w:szCs w:val="20"/>
        </w:rPr>
      </w:pPr>
    </w:p>
    <w:p w14:paraId="0D6F923F" w14:textId="77777777" w:rsidR="00011ED1" w:rsidRPr="00816B82" w:rsidRDefault="00225AB2" w:rsidP="00225AB2">
      <w:pPr>
        <w:tabs>
          <w:tab w:val="left" w:pos="1134"/>
        </w:tabs>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El personal administrativo se caracteriza por su idoneidad, tolerancia y amabilidad en el trato con los miembros de la comunidad educativa.  Demuestra a través de sus actuaciones la transparencia y la honestidad, así como el liderazgo efectivo dentro d</w:t>
      </w:r>
      <w:r w:rsidR="00FB5AD1" w:rsidRPr="00816B82">
        <w:rPr>
          <w:rFonts w:ascii="Times New Roman" w:hAnsi="Times New Roman"/>
          <w:color w:val="632423" w:themeColor="accent2" w:themeShade="80"/>
          <w:sz w:val="20"/>
          <w:szCs w:val="20"/>
        </w:rPr>
        <w:t>e la organización institucional a través de:</w:t>
      </w:r>
    </w:p>
    <w:p w14:paraId="0C4A3DF3" w14:textId="77777777" w:rsidR="00225AB2" w:rsidRPr="00816B82" w:rsidRDefault="00FB5AD1" w:rsidP="00E624AA">
      <w:pPr>
        <w:numPr>
          <w:ilvl w:val="0"/>
          <w:numId w:val="49"/>
        </w:numPr>
        <w:spacing w:after="0" w:line="240" w:lineRule="auto"/>
        <w:ind w:left="142" w:hanging="142"/>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La p</w:t>
      </w:r>
      <w:r w:rsidR="00225AB2" w:rsidRPr="00816B82">
        <w:rPr>
          <w:rFonts w:ascii="Times New Roman" w:hAnsi="Times New Roman"/>
          <w:color w:val="632423" w:themeColor="accent2" w:themeShade="80"/>
          <w:sz w:val="20"/>
          <w:szCs w:val="20"/>
        </w:rPr>
        <w:t>restación de</w:t>
      </w:r>
      <w:r w:rsidRPr="00816B82">
        <w:rPr>
          <w:rFonts w:ascii="Times New Roman" w:hAnsi="Times New Roman"/>
          <w:color w:val="632423" w:themeColor="accent2" w:themeShade="80"/>
          <w:sz w:val="20"/>
          <w:szCs w:val="20"/>
        </w:rPr>
        <w:t>l</w:t>
      </w:r>
      <w:r w:rsidR="00225AB2" w:rsidRPr="00816B82">
        <w:rPr>
          <w:rFonts w:ascii="Times New Roman" w:hAnsi="Times New Roman"/>
          <w:color w:val="632423" w:themeColor="accent2" w:themeShade="80"/>
          <w:sz w:val="20"/>
          <w:szCs w:val="20"/>
        </w:rPr>
        <w:t xml:space="preserve"> servicio a la comunidad a través del respeto, la cordialidad, la eficiencia y la calidad</w:t>
      </w:r>
    </w:p>
    <w:p w14:paraId="17375C8F" w14:textId="77777777" w:rsidR="00225AB2" w:rsidRPr="00816B82" w:rsidRDefault="00FB5AD1" w:rsidP="00E624AA">
      <w:pPr>
        <w:numPr>
          <w:ilvl w:val="0"/>
          <w:numId w:val="49"/>
        </w:numPr>
        <w:spacing w:after="0" w:line="240" w:lineRule="auto"/>
        <w:ind w:left="142" w:hanging="142"/>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La c</w:t>
      </w:r>
      <w:r w:rsidR="00225AB2" w:rsidRPr="00816B82">
        <w:rPr>
          <w:rFonts w:ascii="Times New Roman" w:hAnsi="Times New Roman"/>
          <w:color w:val="632423" w:themeColor="accent2" w:themeShade="80"/>
          <w:sz w:val="20"/>
          <w:szCs w:val="20"/>
        </w:rPr>
        <w:t>oherencia en su actuación acorde a los principios antonianos.</w:t>
      </w:r>
    </w:p>
    <w:p w14:paraId="41E6A627" w14:textId="77777777" w:rsidR="00225AB2" w:rsidRPr="00816B82" w:rsidRDefault="00225AB2" w:rsidP="00225AB2">
      <w:pPr>
        <w:autoSpaceDE w:val="0"/>
        <w:autoSpaceDN w:val="0"/>
        <w:adjustRightInd w:val="0"/>
        <w:spacing w:after="0" w:line="240" w:lineRule="auto"/>
        <w:jc w:val="both"/>
        <w:rPr>
          <w:rFonts w:ascii="Times New Roman" w:hAnsi="Times New Roman"/>
          <w:color w:val="632423" w:themeColor="accent2" w:themeShade="80"/>
          <w:sz w:val="20"/>
          <w:szCs w:val="20"/>
        </w:rPr>
      </w:pPr>
    </w:p>
    <w:p w14:paraId="4880F597" w14:textId="77777777" w:rsidR="00225AB2" w:rsidRPr="00816B82" w:rsidRDefault="00F80811" w:rsidP="00225AB2">
      <w:pPr>
        <w:autoSpaceDE w:val="0"/>
        <w:autoSpaceDN w:val="0"/>
        <w:adjustRightInd w:val="0"/>
        <w:spacing w:after="0" w:line="240" w:lineRule="auto"/>
        <w:jc w:val="both"/>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1.7</w:t>
      </w:r>
      <w:r w:rsidR="00A6605B" w:rsidRPr="00816B82">
        <w:rPr>
          <w:rFonts w:ascii="Times New Roman" w:hAnsi="Times New Roman"/>
          <w:b/>
          <w:color w:val="632423" w:themeColor="accent2" w:themeShade="80"/>
          <w:sz w:val="20"/>
          <w:szCs w:val="20"/>
        </w:rPr>
        <w:t>.4.</w:t>
      </w:r>
      <w:r w:rsidR="00225AB2" w:rsidRPr="00816B82">
        <w:rPr>
          <w:rFonts w:ascii="Times New Roman" w:hAnsi="Times New Roman"/>
          <w:b/>
          <w:color w:val="632423" w:themeColor="accent2" w:themeShade="80"/>
          <w:sz w:val="20"/>
          <w:szCs w:val="20"/>
        </w:rPr>
        <w:t xml:space="preserve">    Personal de servicios generales</w:t>
      </w:r>
    </w:p>
    <w:p w14:paraId="165A9061" w14:textId="77777777" w:rsidR="00011ED1" w:rsidRPr="00816B82" w:rsidRDefault="00011ED1" w:rsidP="00225AB2">
      <w:pPr>
        <w:autoSpaceDE w:val="0"/>
        <w:autoSpaceDN w:val="0"/>
        <w:adjustRightInd w:val="0"/>
        <w:spacing w:after="0" w:line="240" w:lineRule="auto"/>
        <w:jc w:val="both"/>
        <w:rPr>
          <w:rFonts w:ascii="Times New Roman" w:hAnsi="Times New Roman"/>
          <w:b/>
          <w:color w:val="632423" w:themeColor="accent2" w:themeShade="80"/>
          <w:sz w:val="20"/>
          <w:szCs w:val="20"/>
        </w:rPr>
      </w:pPr>
    </w:p>
    <w:p w14:paraId="2B6189A5" w14:textId="77777777" w:rsidR="00225AB2" w:rsidRPr="00816B82" w:rsidRDefault="00225AB2" w:rsidP="00225AB2">
      <w:pPr>
        <w:tabs>
          <w:tab w:val="left" w:pos="1134"/>
        </w:tabs>
        <w:spacing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Las personas de servicios generales del Instituto  San Antonio de Padua se caracterizan por su laboriosidad, sencillez y responsabilidad en el cumplimiento de sus tareas;  generan confianza y están atentos en el </w:t>
      </w:r>
      <w:r w:rsidR="00367BD4" w:rsidRPr="00816B82">
        <w:rPr>
          <w:rFonts w:ascii="Times New Roman" w:hAnsi="Times New Roman"/>
          <w:color w:val="632423" w:themeColor="accent2" w:themeShade="80"/>
          <w:sz w:val="20"/>
          <w:szCs w:val="20"/>
        </w:rPr>
        <w:t xml:space="preserve">apoyo, en la seguridad y en el </w:t>
      </w:r>
      <w:r w:rsidRPr="00816B82">
        <w:rPr>
          <w:rFonts w:ascii="Times New Roman" w:hAnsi="Times New Roman"/>
          <w:color w:val="632423" w:themeColor="accent2" w:themeShade="80"/>
          <w:sz w:val="20"/>
          <w:szCs w:val="20"/>
        </w:rPr>
        <w:t>cuidado de los bienes de la institución. Manifiestan en sus actuaciones el sentido de pertenencia y la vivencia de los valores antonianos.</w:t>
      </w:r>
    </w:p>
    <w:p w14:paraId="57EA3F74" w14:textId="77777777" w:rsidR="00225AB2" w:rsidRPr="00816B82" w:rsidRDefault="00F80811" w:rsidP="00225AB2">
      <w:pPr>
        <w:tabs>
          <w:tab w:val="left" w:pos="720"/>
        </w:tabs>
        <w:autoSpaceDE w:val="0"/>
        <w:autoSpaceDN w:val="0"/>
        <w:adjustRightInd w:val="0"/>
        <w:spacing w:after="0" w:line="240" w:lineRule="auto"/>
        <w:ind w:left="720" w:hanging="720"/>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1.7</w:t>
      </w:r>
      <w:r w:rsidR="00A6605B" w:rsidRPr="00816B82">
        <w:rPr>
          <w:rFonts w:ascii="Times New Roman" w:hAnsi="Times New Roman"/>
          <w:b/>
          <w:bCs/>
          <w:iCs/>
          <w:color w:val="632423" w:themeColor="accent2" w:themeShade="80"/>
          <w:sz w:val="20"/>
          <w:szCs w:val="20"/>
        </w:rPr>
        <w:t>.5</w:t>
      </w:r>
      <w:r w:rsidR="00225AB2" w:rsidRPr="00816B82">
        <w:rPr>
          <w:rFonts w:ascii="Times New Roman" w:hAnsi="Times New Roman"/>
          <w:b/>
          <w:bCs/>
          <w:iCs/>
          <w:color w:val="632423" w:themeColor="accent2" w:themeShade="80"/>
          <w:sz w:val="20"/>
          <w:szCs w:val="20"/>
        </w:rPr>
        <w:t xml:space="preserve">.   </w:t>
      </w:r>
      <w:r w:rsidR="00843686" w:rsidRPr="00816B82">
        <w:rPr>
          <w:rFonts w:ascii="Times New Roman" w:hAnsi="Times New Roman"/>
          <w:b/>
          <w:bCs/>
          <w:iCs/>
          <w:color w:val="632423" w:themeColor="accent2" w:themeShade="80"/>
          <w:sz w:val="20"/>
          <w:szCs w:val="20"/>
        </w:rPr>
        <w:t>Estudiante Antoniano</w:t>
      </w:r>
    </w:p>
    <w:p w14:paraId="50912E0A" w14:textId="77777777" w:rsidR="00011ED1" w:rsidRPr="00816B82" w:rsidRDefault="00011ED1" w:rsidP="00225AB2">
      <w:pPr>
        <w:tabs>
          <w:tab w:val="left" w:pos="720"/>
        </w:tabs>
        <w:autoSpaceDE w:val="0"/>
        <w:autoSpaceDN w:val="0"/>
        <w:adjustRightInd w:val="0"/>
        <w:spacing w:after="0" w:line="240" w:lineRule="auto"/>
        <w:ind w:left="720" w:hanging="720"/>
        <w:jc w:val="both"/>
        <w:outlineLvl w:val="1"/>
        <w:rPr>
          <w:rFonts w:ascii="Times New Roman" w:hAnsi="Times New Roman"/>
          <w:b/>
          <w:bCs/>
          <w:iCs/>
          <w:color w:val="632423" w:themeColor="accent2" w:themeShade="80"/>
          <w:sz w:val="20"/>
          <w:szCs w:val="20"/>
        </w:rPr>
      </w:pPr>
    </w:p>
    <w:p w14:paraId="6CA01ADC" w14:textId="77777777" w:rsidR="00011ED1" w:rsidRPr="00816B82" w:rsidRDefault="00843686" w:rsidP="00225AB2">
      <w:pPr>
        <w:tabs>
          <w:tab w:val="left" w:pos="1134"/>
        </w:tabs>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El estudiante antoniano</w:t>
      </w:r>
      <w:r w:rsidR="00225AB2" w:rsidRPr="00816B82">
        <w:rPr>
          <w:rFonts w:ascii="Times New Roman" w:hAnsi="Times New Roman"/>
          <w:color w:val="632423" w:themeColor="accent2" w:themeShade="80"/>
          <w:sz w:val="20"/>
          <w:szCs w:val="20"/>
        </w:rPr>
        <w:t xml:space="preserve"> se caracteriza por ser una persona sensible y reflexiva, con capacidad para percibir el mundo y de</w:t>
      </w:r>
      <w:r w:rsidR="00FB5AD1" w:rsidRPr="00816B82">
        <w:rPr>
          <w:rFonts w:ascii="Times New Roman" w:hAnsi="Times New Roman"/>
          <w:color w:val="632423" w:themeColor="accent2" w:themeShade="80"/>
          <w:sz w:val="20"/>
          <w:szCs w:val="20"/>
        </w:rPr>
        <w:t xml:space="preserve"> responder a los retos</w:t>
      </w:r>
      <w:r w:rsidR="00225AB2" w:rsidRPr="00816B82">
        <w:rPr>
          <w:rFonts w:ascii="Times New Roman" w:hAnsi="Times New Roman"/>
          <w:color w:val="632423" w:themeColor="accent2" w:themeShade="80"/>
          <w:sz w:val="20"/>
          <w:szCs w:val="20"/>
        </w:rPr>
        <w:t xml:space="preserve"> actual</w:t>
      </w:r>
      <w:r w:rsidR="00FB5AD1" w:rsidRPr="00816B82">
        <w:rPr>
          <w:rFonts w:ascii="Times New Roman" w:hAnsi="Times New Roman"/>
          <w:color w:val="632423" w:themeColor="accent2" w:themeShade="80"/>
          <w:sz w:val="20"/>
          <w:szCs w:val="20"/>
        </w:rPr>
        <w:t>es</w:t>
      </w:r>
      <w:r w:rsidRPr="00816B82">
        <w:rPr>
          <w:rFonts w:ascii="Times New Roman" w:hAnsi="Times New Roman"/>
          <w:color w:val="632423" w:themeColor="accent2" w:themeShade="80"/>
          <w:sz w:val="20"/>
          <w:szCs w:val="20"/>
        </w:rPr>
        <w:t>.  Formado</w:t>
      </w:r>
      <w:r w:rsidR="00225AB2" w:rsidRPr="00816B82">
        <w:rPr>
          <w:rFonts w:ascii="Times New Roman" w:hAnsi="Times New Roman"/>
          <w:color w:val="632423" w:themeColor="accent2" w:themeShade="80"/>
          <w:sz w:val="20"/>
          <w:szCs w:val="20"/>
        </w:rPr>
        <w:t xml:space="preserve"> en los valores del evangelio y que desarrol</w:t>
      </w:r>
      <w:r w:rsidR="00FB5AD1" w:rsidRPr="00816B82">
        <w:rPr>
          <w:rFonts w:ascii="Times New Roman" w:hAnsi="Times New Roman"/>
          <w:color w:val="632423" w:themeColor="accent2" w:themeShade="80"/>
          <w:sz w:val="20"/>
          <w:szCs w:val="20"/>
        </w:rPr>
        <w:t xml:space="preserve">la progresivamente habilidades, </w:t>
      </w:r>
      <w:r w:rsidR="00225AB2" w:rsidRPr="00816B82">
        <w:rPr>
          <w:rFonts w:ascii="Times New Roman" w:hAnsi="Times New Roman"/>
          <w:color w:val="632423" w:themeColor="accent2" w:themeShade="80"/>
          <w:sz w:val="20"/>
          <w:szCs w:val="20"/>
        </w:rPr>
        <w:t xml:space="preserve"> destrezas físicas y artísti</w:t>
      </w:r>
      <w:r w:rsidR="00FB5AD1" w:rsidRPr="00816B82">
        <w:rPr>
          <w:rFonts w:ascii="Times New Roman" w:hAnsi="Times New Roman"/>
          <w:color w:val="632423" w:themeColor="accent2" w:themeShade="80"/>
          <w:sz w:val="20"/>
          <w:szCs w:val="20"/>
        </w:rPr>
        <w:t>cas. Joven con espíritu crítico-investigativo que expresa</w:t>
      </w:r>
      <w:r w:rsidR="00225AB2" w:rsidRPr="00816B82">
        <w:rPr>
          <w:rFonts w:ascii="Times New Roman" w:hAnsi="Times New Roman"/>
          <w:color w:val="632423" w:themeColor="accent2" w:themeShade="80"/>
          <w:sz w:val="20"/>
          <w:szCs w:val="20"/>
        </w:rPr>
        <w:t xml:space="preserve"> su liderazgo enfocado en el amor </w:t>
      </w:r>
      <w:r w:rsidR="00FB5AD1" w:rsidRPr="00816B82">
        <w:rPr>
          <w:rFonts w:ascii="Times New Roman" w:hAnsi="Times New Roman"/>
          <w:color w:val="632423" w:themeColor="accent2" w:themeShade="80"/>
          <w:sz w:val="20"/>
          <w:szCs w:val="20"/>
        </w:rPr>
        <w:t xml:space="preserve">a Dios y </w:t>
      </w:r>
      <w:r w:rsidRPr="00816B82">
        <w:rPr>
          <w:rFonts w:ascii="Times New Roman" w:hAnsi="Times New Roman"/>
          <w:color w:val="632423" w:themeColor="accent2" w:themeShade="80"/>
          <w:sz w:val="20"/>
          <w:szCs w:val="20"/>
        </w:rPr>
        <w:t>al prójimo. Lo</w:t>
      </w:r>
      <w:r w:rsidR="00225AB2" w:rsidRPr="00816B82">
        <w:rPr>
          <w:rFonts w:ascii="Times New Roman" w:hAnsi="Times New Roman"/>
          <w:color w:val="632423" w:themeColor="accent2" w:themeShade="80"/>
          <w:sz w:val="20"/>
          <w:szCs w:val="20"/>
        </w:rPr>
        <w:t>s estudiantes se convierten en el motor de la funció</w:t>
      </w:r>
      <w:r w:rsidR="00FB5AD1" w:rsidRPr="00816B82">
        <w:rPr>
          <w:rFonts w:ascii="Times New Roman" w:hAnsi="Times New Roman"/>
          <w:color w:val="632423" w:themeColor="accent2" w:themeShade="80"/>
          <w:sz w:val="20"/>
          <w:szCs w:val="20"/>
        </w:rPr>
        <w:t>n educativa de la institución. C</w:t>
      </w:r>
      <w:r w:rsidR="00225AB2" w:rsidRPr="00816B82">
        <w:rPr>
          <w:rFonts w:ascii="Times New Roman" w:hAnsi="Times New Roman"/>
          <w:color w:val="632423" w:themeColor="accent2" w:themeShade="80"/>
          <w:sz w:val="20"/>
          <w:szCs w:val="20"/>
        </w:rPr>
        <w:t>on los proceso</w:t>
      </w:r>
      <w:r w:rsidR="00FB5AD1" w:rsidRPr="00816B82">
        <w:rPr>
          <w:rFonts w:ascii="Times New Roman" w:hAnsi="Times New Roman"/>
          <w:color w:val="632423" w:themeColor="accent2" w:themeShade="80"/>
          <w:sz w:val="20"/>
          <w:szCs w:val="20"/>
        </w:rPr>
        <w:t>s</w:t>
      </w:r>
      <w:r w:rsidR="00225AB2" w:rsidRPr="00816B82">
        <w:rPr>
          <w:rFonts w:ascii="Times New Roman" w:hAnsi="Times New Roman"/>
          <w:color w:val="632423" w:themeColor="accent2" w:themeShade="80"/>
          <w:sz w:val="20"/>
          <w:szCs w:val="20"/>
        </w:rPr>
        <w:t xml:space="preserve"> de form</w:t>
      </w:r>
      <w:r w:rsidR="00FB5AD1" w:rsidRPr="00816B82">
        <w:rPr>
          <w:rFonts w:ascii="Times New Roman" w:hAnsi="Times New Roman"/>
          <w:color w:val="632423" w:themeColor="accent2" w:themeShade="80"/>
          <w:sz w:val="20"/>
          <w:szCs w:val="20"/>
        </w:rPr>
        <w:t>ación desarrollados en la misma</w:t>
      </w:r>
      <w:r w:rsidR="00225AB2" w:rsidRPr="00816B82">
        <w:rPr>
          <w:rFonts w:ascii="Times New Roman" w:hAnsi="Times New Roman"/>
          <w:color w:val="632423" w:themeColor="accent2" w:themeShade="80"/>
          <w:sz w:val="20"/>
          <w:szCs w:val="20"/>
        </w:rPr>
        <w:t xml:space="preserve"> se promueve</w:t>
      </w:r>
      <w:r w:rsidR="00FB5AD1" w:rsidRPr="00816B82">
        <w:rPr>
          <w:rFonts w:ascii="Times New Roman" w:hAnsi="Times New Roman"/>
          <w:color w:val="632423" w:themeColor="accent2" w:themeShade="80"/>
          <w:sz w:val="20"/>
          <w:szCs w:val="20"/>
        </w:rPr>
        <w:t>:</w:t>
      </w:r>
      <w:r w:rsidR="00225AB2" w:rsidRPr="00816B82">
        <w:rPr>
          <w:rFonts w:ascii="Times New Roman" w:hAnsi="Times New Roman"/>
          <w:color w:val="632423" w:themeColor="accent2" w:themeShade="80"/>
          <w:sz w:val="20"/>
          <w:szCs w:val="20"/>
        </w:rPr>
        <w:t xml:space="preserve"> </w:t>
      </w:r>
    </w:p>
    <w:p w14:paraId="553352F8" w14:textId="77777777" w:rsidR="00225AB2" w:rsidRPr="00816B82" w:rsidRDefault="00225AB2" w:rsidP="00E624AA">
      <w:pPr>
        <w:pStyle w:val="Prrafodelista"/>
        <w:numPr>
          <w:ilvl w:val="0"/>
          <w:numId w:val="85"/>
        </w:numPr>
        <w:tabs>
          <w:tab w:val="left" w:pos="-142"/>
        </w:tabs>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El crecimiento  en su interioridad espiritual, viviendo los valores del Evangelio.</w:t>
      </w:r>
    </w:p>
    <w:p w14:paraId="2D02E769" w14:textId="77777777" w:rsidR="00225AB2" w:rsidRPr="00816B82" w:rsidRDefault="00225AB2" w:rsidP="00E624AA">
      <w:pPr>
        <w:pStyle w:val="Prrafodelista"/>
        <w:numPr>
          <w:ilvl w:val="0"/>
          <w:numId w:val="85"/>
        </w:numPr>
        <w:tabs>
          <w:tab w:val="left" w:pos="-142"/>
        </w:tabs>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La construcción del conocimiento, aportando sus propios descubrimientos, investigaciones e ingenios, propiciando un ambiente de  diálogo y comunicación sincera.</w:t>
      </w:r>
    </w:p>
    <w:p w14:paraId="63746F86" w14:textId="77777777" w:rsidR="00225AB2" w:rsidRPr="00816B82" w:rsidRDefault="00225AB2" w:rsidP="00E624AA">
      <w:pPr>
        <w:pStyle w:val="Prrafodelista"/>
        <w:numPr>
          <w:ilvl w:val="0"/>
          <w:numId w:val="85"/>
        </w:numPr>
        <w:tabs>
          <w:tab w:val="left" w:pos="-142"/>
        </w:tabs>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El crecimiento en la experiencia de fe  que se acreciente proporcionalmente en la oración y la solidaridad con todo ser humano. </w:t>
      </w:r>
    </w:p>
    <w:p w14:paraId="04E7535B" w14:textId="77777777" w:rsidR="00225AB2" w:rsidRPr="00816B82" w:rsidRDefault="00225AB2" w:rsidP="00E624AA">
      <w:pPr>
        <w:pStyle w:val="Prrafodelista"/>
        <w:numPr>
          <w:ilvl w:val="0"/>
          <w:numId w:val="85"/>
        </w:numPr>
        <w:tabs>
          <w:tab w:val="left" w:pos="-142"/>
        </w:tabs>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El conocimiento de  sus deberes y derechos como miembros de la Comunidad Educativa.</w:t>
      </w:r>
    </w:p>
    <w:p w14:paraId="39757E36" w14:textId="77777777" w:rsidR="00225AB2" w:rsidRPr="00816B82" w:rsidRDefault="00225AB2" w:rsidP="00E624AA">
      <w:pPr>
        <w:pStyle w:val="Prrafodelista"/>
        <w:numPr>
          <w:ilvl w:val="0"/>
          <w:numId w:val="85"/>
        </w:numPr>
        <w:tabs>
          <w:tab w:val="left" w:pos="-142"/>
        </w:tabs>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El liderazgo positivo, humano y con sentido de pertenencia.</w:t>
      </w:r>
    </w:p>
    <w:p w14:paraId="6B77A146" w14:textId="77777777" w:rsidR="00225AB2" w:rsidRPr="00816B82" w:rsidRDefault="00225AB2" w:rsidP="00225AB2">
      <w:pPr>
        <w:tabs>
          <w:tab w:val="left" w:pos="280"/>
        </w:tabs>
        <w:autoSpaceDE w:val="0"/>
        <w:autoSpaceDN w:val="0"/>
        <w:adjustRightInd w:val="0"/>
        <w:spacing w:after="0" w:line="240" w:lineRule="auto"/>
        <w:ind w:left="280" w:hanging="280"/>
        <w:jc w:val="both"/>
        <w:rPr>
          <w:rFonts w:ascii="Times New Roman" w:hAnsi="Times New Roman"/>
          <w:color w:val="632423" w:themeColor="accent2" w:themeShade="80"/>
          <w:sz w:val="20"/>
          <w:szCs w:val="20"/>
        </w:rPr>
      </w:pPr>
    </w:p>
    <w:p w14:paraId="6772FB74" w14:textId="77777777" w:rsidR="00225AB2" w:rsidRPr="00816B82" w:rsidRDefault="00F80811" w:rsidP="00A6605B">
      <w:pPr>
        <w:autoSpaceDE w:val="0"/>
        <w:autoSpaceDN w:val="0"/>
        <w:adjustRightInd w:val="0"/>
        <w:spacing w:after="0" w:line="238" w:lineRule="atLeast"/>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1.7</w:t>
      </w:r>
      <w:r w:rsidR="00A6605B" w:rsidRPr="00816B82">
        <w:rPr>
          <w:rFonts w:ascii="Times New Roman" w:hAnsi="Times New Roman"/>
          <w:b/>
          <w:bCs/>
          <w:iCs/>
          <w:color w:val="632423" w:themeColor="accent2" w:themeShade="80"/>
          <w:sz w:val="20"/>
          <w:szCs w:val="20"/>
        </w:rPr>
        <w:t xml:space="preserve">.6. </w:t>
      </w:r>
      <w:r w:rsidR="00225AB2" w:rsidRPr="00816B82">
        <w:rPr>
          <w:rFonts w:ascii="Times New Roman" w:hAnsi="Times New Roman"/>
          <w:b/>
          <w:bCs/>
          <w:iCs/>
          <w:color w:val="632423" w:themeColor="accent2" w:themeShade="80"/>
          <w:sz w:val="20"/>
          <w:szCs w:val="20"/>
        </w:rPr>
        <w:t>Los padres de familia y/o acudientes</w:t>
      </w:r>
    </w:p>
    <w:p w14:paraId="41258940" w14:textId="77777777" w:rsidR="00011ED1" w:rsidRPr="00816B82" w:rsidRDefault="00011ED1" w:rsidP="00A6605B">
      <w:pPr>
        <w:autoSpaceDE w:val="0"/>
        <w:autoSpaceDN w:val="0"/>
        <w:adjustRightInd w:val="0"/>
        <w:spacing w:after="0" w:line="238" w:lineRule="atLeast"/>
        <w:outlineLvl w:val="1"/>
        <w:rPr>
          <w:rFonts w:ascii="Times New Roman" w:hAnsi="Times New Roman"/>
          <w:b/>
          <w:bCs/>
          <w:iCs/>
          <w:color w:val="632423" w:themeColor="accent2" w:themeShade="80"/>
          <w:sz w:val="20"/>
          <w:szCs w:val="20"/>
        </w:rPr>
      </w:pPr>
    </w:p>
    <w:p w14:paraId="580F3C9B" w14:textId="77777777" w:rsidR="00843686" w:rsidRPr="00816B82" w:rsidRDefault="00225AB2" w:rsidP="00225AB2">
      <w:pPr>
        <w:tabs>
          <w:tab w:val="left" w:pos="1134"/>
        </w:tabs>
        <w:spacing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lastRenderedPageBreak/>
        <w:t xml:space="preserve">El padre de familia y/o acudiente de la institución participa de manera consciente, activa y  positivamente en el proceso de formación integral </w:t>
      </w:r>
      <w:r w:rsidR="00843686" w:rsidRPr="00816B82">
        <w:rPr>
          <w:rFonts w:ascii="Times New Roman" w:hAnsi="Times New Roman"/>
          <w:color w:val="632423" w:themeColor="accent2" w:themeShade="80"/>
          <w:sz w:val="20"/>
          <w:szCs w:val="20"/>
        </w:rPr>
        <w:t>de lo</w:t>
      </w:r>
      <w:r w:rsidRPr="00816B82">
        <w:rPr>
          <w:rFonts w:ascii="Times New Roman" w:hAnsi="Times New Roman"/>
          <w:color w:val="632423" w:themeColor="accent2" w:themeShade="80"/>
          <w:sz w:val="20"/>
          <w:szCs w:val="20"/>
        </w:rPr>
        <w:t>s estudiantes.  Apoya los proyectos escolares y extraescolares de la institución y se identifica con el tipo de educación que el colegio ofrece.</w:t>
      </w:r>
    </w:p>
    <w:p w14:paraId="5B94F6C6" w14:textId="5A7B00BE" w:rsidR="00225AB2" w:rsidRPr="00816B82" w:rsidRDefault="00F80811" w:rsidP="00225AB2">
      <w:pPr>
        <w:tabs>
          <w:tab w:val="left" w:pos="567"/>
        </w:tabs>
        <w:autoSpaceDE w:val="0"/>
        <w:autoSpaceDN w:val="0"/>
        <w:adjustRightInd w:val="0"/>
        <w:spacing w:after="0" w:line="238" w:lineRule="atLeast"/>
        <w:ind w:left="720" w:hanging="720"/>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1.7</w:t>
      </w:r>
      <w:r w:rsidR="00A6605B" w:rsidRPr="00816B82">
        <w:rPr>
          <w:rFonts w:ascii="Times New Roman" w:hAnsi="Times New Roman"/>
          <w:b/>
          <w:bCs/>
          <w:iCs/>
          <w:color w:val="632423" w:themeColor="accent2" w:themeShade="80"/>
          <w:sz w:val="20"/>
          <w:szCs w:val="20"/>
        </w:rPr>
        <w:t>.7</w:t>
      </w:r>
      <w:r w:rsidR="00843686" w:rsidRPr="00816B82">
        <w:rPr>
          <w:rFonts w:ascii="Times New Roman" w:hAnsi="Times New Roman"/>
          <w:b/>
          <w:bCs/>
          <w:iCs/>
          <w:color w:val="632423" w:themeColor="accent2" w:themeShade="80"/>
          <w:sz w:val="20"/>
          <w:szCs w:val="20"/>
        </w:rPr>
        <w:t>.</w:t>
      </w:r>
      <w:r w:rsidR="00843686" w:rsidRPr="00816B82">
        <w:rPr>
          <w:rFonts w:ascii="Times New Roman" w:hAnsi="Times New Roman"/>
          <w:b/>
          <w:bCs/>
          <w:iCs/>
          <w:color w:val="632423" w:themeColor="accent2" w:themeShade="80"/>
          <w:sz w:val="20"/>
          <w:szCs w:val="20"/>
        </w:rPr>
        <w:tab/>
        <w:t>Los exalumno</w:t>
      </w:r>
      <w:r w:rsidR="00225AB2" w:rsidRPr="00816B82">
        <w:rPr>
          <w:rFonts w:ascii="Times New Roman" w:hAnsi="Times New Roman"/>
          <w:b/>
          <w:bCs/>
          <w:iCs/>
          <w:color w:val="632423" w:themeColor="accent2" w:themeShade="80"/>
          <w:sz w:val="20"/>
          <w:szCs w:val="20"/>
        </w:rPr>
        <w:t>s</w:t>
      </w:r>
    </w:p>
    <w:p w14:paraId="7CCBFC6B" w14:textId="77777777" w:rsidR="00011ED1" w:rsidRPr="00816B82" w:rsidRDefault="00011ED1" w:rsidP="00225AB2">
      <w:pPr>
        <w:tabs>
          <w:tab w:val="left" w:pos="567"/>
        </w:tabs>
        <w:autoSpaceDE w:val="0"/>
        <w:autoSpaceDN w:val="0"/>
        <w:adjustRightInd w:val="0"/>
        <w:spacing w:after="0" w:line="238" w:lineRule="atLeast"/>
        <w:ind w:left="720" w:hanging="720"/>
        <w:jc w:val="both"/>
        <w:outlineLvl w:val="1"/>
        <w:rPr>
          <w:rFonts w:ascii="Times New Roman" w:hAnsi="Times New Roman"/>
          <w:b/>
          <w:bCs/>
          <w:iCs/>
          <w:color w:val="632423" w:themeColor="accent2" w:themeShade="80"/>
          <w:sz w:val="20"/>
          <w:szCs w:val="20"/>
        </w:rPr>
      </w:pPr>
    </w:p>
    <w:p w14:paraId="389F83B1" w14:textId="3BD86AB1" w:rsidR="00843686" w:rsidRPr="00816B82" w:rsidRDefault="00843686" w:rsidP="00843686">
      <w:pPr>
        <w:tabs>
          <w:tab w:val="left" w:pos="567"/>
        </w:tabs>
        <w:autoSpaceDE w:val="0"/>
        <w:autoSpaceDN w:val="0"/>
        <w:adjustRightInd w:val="0"/>
        <w:spacing w:after="0" w:line="238"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Los exalumnos del I</w:t>
      </w:r>
      <w:r w:rsidR="00225AB2" w:rsidRPr="00816B82">
        <w:rPr>
          <w:rFonts w:ascii="Times New Roman" w:hAnsi="Times New Roman"/>
          <w:color w:val="632423" w:themeColor="accent2" w:themeShade="80"/>
          <w:sz w:val="20"/>
          <w:szCs w:val="20"/>
        </w:rPr>
        <w:t>SAP continú</w:t>
      </w:r>
      <w:r w:rsidRPr="00816B82">
        <w:rPr>
          <w:rFonts w:ascii="Times New Roman" w:hAnsi="Times New Roman"/>
          <w:color w:val="632423" w:themeColor="accent2" w:themeShade="80"/>
          <w:sz w:val="20"/>
          <w:szCs w:val="20"/>
        </w:rPr>
        <w:t>an con el ideal de misión que lo</w:t>
      </w:r>
      <w:r w:rsidR="00225AB2" w:rsidRPr="00816B82">
        <w:rPr>
          <w:rFonts w:ascii="Times New Roman" w:hAnsi="Times New Roman"/>
          <w:color w:val="632423" w:themeColor="accent2" w:themeShade="80"/>
          <w:sz w:val="20"/>
          <w:szCs w:val="20"/>
        </w:rPr>
        <w:t>s formó, son parte importa</w:t>
      </w:r>
      <w:r w:rsidRPr="00816B82">
        <w:rPr>
          <w:rFonts w:ascii="Times New Roman" w:hAnsi="Times New Roman"/>
          <w:color w:val="632423" w:themeColor="accent2" w:themeShade="80"/>
          <w:sz w:val="20"/>
          <w:szCs w:val="20"/>
        </w:rPr>
        <w:t>nte de la comunidad y son tenido</w:t>
      </w:r>
      <w:r w:rsidR="00225AB2" w:rsidRPr="00816B82">
        <w:rPr>
          <w:rFonts w:ascii="Times New Roman" w:hAnsi="Times New Roman"/>
          <w:color w:val="632423" w:themeColor="accent2" w:themeShade="80"/>
          <w:sz w:val="20"/>
          <w:szCs w:val="20"/>
        </w:rPr>
        <w:t>s en cuenta en las actividades institucionales.</w:t>
      </w:r>
      <w:r w:rsidR="00C95C3B" w:rsidRPr="00816B82">
        <w:rPr>
          <w:rFonts w:ascii="Times New Roman" w:hAnsi="Times New Roman"/>
          <w:color w:val="632423" w:themeColor="accent2" w:themeShade="80"/>
          <w:sz w:val="20"/>
          <w:szCs w:val="20"/>
        </w:rPr>
        <w:t xml:space="preserve"> </w:t>
      </w:r>
      <w:r w:rsidR="00F80811" w:rsidRPr="00816B82">
        <w:rPr>
          <w:rFonts w:ascii="Times New Roman" w:hAnsi="Times New Roman"/>
          <w:color w:val="632423" w:themeColor="accent2" w:themeShade="80"/>
          <w:sz w:val="20"/>
          <w:szCs w:val="20"/>
        </w:rPr>
        <w:t>Dispondrán de</w:t>
      </w:r>
      <w:r w:rsidR="00225AB2" w:rsidRPr="00816B82">
        <w:rPr>
          <w:rFonts w:ascii="Times New Roman" w:hAnsi="Times New Roman"/>
          <w:color w:val="632423" w:themeColor="accent2" w:themeShade="80"/>
          <w:sz w:val="20"/>
          <w:szCs w:val="20"/>
        </w:rPr>
        <w:t xml:space="preserve"> la respetuosa y la debida atención por parte de los  miem</w:t>
      </w:r>
      <w:r w:rsidRPr="00816B82">
        <w:rPr>
          <w:rFonts w:ascii="Times New Roman" w:hAnsi="Times New Roman"/>
          <w:color w:val="632423" w:themeColor="accent2" w:themeShade="80"/>
          <w:sz w:val="20"/>
          <w:szCs w:val="20"/>
        </w:rPr>
        <w:t>bros de la Comunidad Educativa.</w:t>
      </w:r>
    </w:p>
    <w:p w14:paraId="5A8BE9A7" w14:textId="484DC1EC" w:rsidR="00225AB2" w:rsidRPr="00816B82" w:rsidRDefault="00843686" w:rsidP="00843686">
      <w:pPr>
        <w:tabs>
          <w:tab w:val="left" w:pos="567"/>
        </w:tabs>
        <w:autoSpaceDE w:val="0"/>
        <w:autoSpaceDN w:val="0"/>
        <w:adjustRightInd w:val="0"/>
        <w:spacing w:after="0" w:line="238"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El representante de lo</w:t>
      </w:r>
      <w:r w:rsidR="00225AB2" w:rsidRPr="00816B82">
        <w:rPr>
          <w:rFonts w:ascii="Times New Roman" w:hAnsi="Times New Roman"/>
          <w:color w:val="632423" w:themeColor="accent2" w:themeShade="80"/>
          <w:sz w:val="20"/>
          <w:szCs w:val="20"/>
        </w:rPr>
        <w:t>s exalumn</w:t>
      </w:r>
      <w:r w:rsidR="006B5DA7" w:rsidRPr="00816B82">
        <w:rPr>
          <w:rFonts w:ascii="Times New Roman" w:hAnsi="Times New Roman"/>
          <w:color w:val="632423" w:themeColor="accent2" w:themeShade="80"/>
          <w:sz w:val="20"/>
          <w:szCs w:val="20"/>
        </w:rPr>
        <w:t>os(as)</w:t>
      </w:r>
      <w:r w:rsidR="00225AB2" w:rsidRPr="00816B82">
        <w:rPr>
          <w:rFonts w:ascii="Times New Roman" w:hAnsi="Times New Roman"/>
          <w:color w:val="632423" w:themeColor="accent2" w:themeShade="80"/>
          <w:sz w:val="20"/>
          <w:szCs w:val="20"/>
        </w:rPr>
        <w:t>, como integrante del Consejo Directivo de la Institución presentará ante éste las iniciativas y proyectos que favorezcan el bienestar de todos los estamentos del Colegio.</w:t>
      </w:r>
    </w:p>
    <w:p w14:paraId="54AB1EBC" w14:textId="4DF8CCFB" w:rsidR="00F80811" w:rsidRPr="00816B82" w:rsidRDefault="00F80811" w:rsidP="006B5DA7">
      <w:pPr>
        <w:tabs>
          <w:tab w:val="left" w:pos="360"/>
        </w:tabs>
        <w:autoSpaceDE w:val="0"/>
        <w:autoSpaceDN w:val="0"/>
        <w:adjustRightInd w:val="0"/>
        <w:spacing w:after="0" w:line="240" w:lineRule="auto"/>
        <w:rPr>
          <w:rFonts w:ascii="Times New Roman" w:hAnsi="Times New Roman"/>
          <w:b/>
          <w:color w:val="632423" w:themeColor="accent2" w:themeShade="80"/>
          <w:sz w:val="20"/>
          <w:szCs w:val="20"/>
        </w:rPr>
      </w:pPr>
    </w:p>
    <w:p w14:paraId="43C6FC9F" w14:textId="77777777" w:rsidR="008C20F9" w:rsidRPr="00816B82" w:rsidRDefault="008C20F9" w:rsidP="008C20F9">
      <w:pPr>
        <w:tabs>
          <w:tab w:val="left" w:pos="360"/>
        </w:tabs>
        <w:autoSpaceDE w:val="0"/>
        <w:autoSpaceDN w:val="0"/>
        <w:adjustRightInd w:val="0"/>
        <w:spacing w:after="0" w:line="240" w:lineRule="auto"/>
        <w:jc w:val="center"/>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TÍTULO II</w:t>
      </w:r>
    </w:p>
    <w:p w14:paraId="43D62FEF" w14:textId="77777777" w:rsidR="008C20F9" w:rsidRPr="00816B82" w:rsidRDefault="008C20F9" w:rsidP="008C20F9">
      <w:pPr>
        <w:tabs>
          <w:tab w:val="left" w:pos="360"/>
        </w:tabs>
        <w:autoSpaceDE w:val="0"/>
        <w:autoSpaceDN w:val="0"/>
        <w:adjustRightInd w:val="0"/>
        <w:spacing w:after="0" w:line="240" w:lineRule="auto"/>
        <w:jc w:val="center"/>
        <w:rPr>
          <w:rFonts w:ascii="Times New Roman" w:hAnsi="Times New Roman"/>
          <w:b/>
          <w:color w:val="632423" w:themeColor="accent2" w:themeShade="80"/>
          <w:sz w:val="20"/>
          <w:szCs w:val="20"/>
        </w:rPr>
      </w:pPr>
    </w:p>
    <w:p w14:paraId="0AF9CB4E" w14:textId="77777777" w:rsidR="008C20F9" w:rsidRPr="00816B82" w:rsidRDefault="008C20F9" w:rsidP="008C20F9">
      <w:pPr>
        <w:tabs>
          <w:tab w:val="left" w:pos="360"/>
        </w:tabs>
        <w:autoSpaceDE w:val="0"/>
        <w:autoSpaceDN w:val="0"/>
        <w:adjustRightInd w:val="0"/>
        <w:spacing w:after="0" w:line="240" w:lineRule="auto"/>
        <w:jc w:val="center"/>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REGLAMENTO O MANUAL DE CONVIVENCIA</w:t>
      </w:r>
    </w:p>
    <w:p w14:paraId="2BF91CE5"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0ED64174" w14:textId="77777777" w:rsidR="008C20F9" w:rsidRPr="00816B82" w:rsidRDefault="00C63BB7"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El presente</w:t>
      </w:r>
      <w:r w:rsidR="000A7B57" w:rsidRPr="00816B82">
        <w:rPr>
          <w:rFonts w:ascii="Times New Roman" w:hAnsi="Times New Roman"/>
          <w:color w:val="632423" w:themeColor="accent2" w:themeShade="80"/>
          <w:sz w:val="20"/>
          <w:szCs w:val="20"/>
        </w:rPr>
        <w:t xml:space="preserve"> r</w:t>
      </w:r>
      <w:r w:rsidR="00DF17C8" w:rsidRPr="00816B82">
        <w:rPr>
          <w:rFonts w:ascii="Times New Roman" w:hAnsi="Times New Roman"/>
          <w:color w:val="632423" w:themeColor="accent2" w:themeShade="80"/>
          <w:sz w:val="20"/>
          <w:szCs w:val="20"/>
        </w:rPr>
        <w:t>eglamento o Manual de C</w:t>
      </w:r>
      <w:r w:rsidR="008C20F9" w:rsidRPr="00816B82">
        <w:rPr>
          <w:rFonts w:ascii="Times New Roman" w:hAnsi="Times New Roman"/>
          <w:color w:val="632423" w:themeColor="accent2" w:themeShade="80"/>
          <w:sz w:val="20"/>
          <w:szCs w:val="20"/>
        </w:rPr>
        <w:t xml:space="preserve">onvivencia ha sido elaborado con la participación de directivas, padres de familia, docentes y estudiantes, teniendo como referente la misión, la visión institucional y la legislación educativa. </w:t>
      </w:r>
    </w:p>
    <w:p w14:paraId="4C99C4D3"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4220A9A5" w14:textId="77777777" w:rsidR="008C20F9" w:rsidRPr="00816B82" w:rsidRDefault="000A7B57"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Como comunidad e</w:t>
      </w:r>
      <w:r w:rsidR="008C20F9" w:rsidRPr="00816B82">
        <w:rPr>
          <w:rFonts w:ascii="Times New Roman" w:hAnsi="Times New Roman"/>
          <w:color w:val="632423" w:themeColor="accent2" w:themeShade="80"/>
          <w:sz w:val="20"/>
          <w:szCs w:val="20"/>
        </w:rPr>
        <w:t>ducativa es vital el consenso en el compr</w:t>
      </w:r>
      <w:r w:rsidR="00681ACD" w:rsidRPr="00816B82">
        <w:rPr>
          <w:rFonts w:ascii="Times New Roman" w:hAnsi="Times New Roman"/>
          <w:color w:val="632423" w:themeColor="accent2" w:themeShade="80"/>
          <w:sz w:val="20"/>
          <w:szCs w:val="20"/>
        </w:rPr>
        <w:t>omiso de todas las personas que la integran, para dar el debido</w:t>
      </w:r>
      <w:r w:rsidR="008C20F9" w:rsidRPr="00816B82">
        <w:rPr>
          <w:rFonts w:ascii="Times New Roman" w:hAnsi="Times New Roman"/>
          <w:color w:val="632423" w:themeColor="accent2" w:themeShade="80"/>
          <w:sz w:val="20"/>
          <w:szCs w:val="20"/>
        </w:rPr>
        <w:t xml:space="preserve"> cumplimiento de las normas, así como la vivencia de las pautas de convivencia necesarias en el diario vivir y compartir en armonía favoreciendo el ambiente escolar. </w:t>
      </w:r>
    </w:p>
    <w:p w14:paraId="7A18F45B" w14:textId="77777777" w:rsidR="008C20F9" w:rsidRPr="00816B82" w:rsidRDefault="008C20F9" w:rsidP="008C20F9">
      <w:pPr>
        <w:autoSpaceDE w:val="0"/>
        <w:autoSpaceDN w:val="0"/>
        <w:adjustRightInd w:val="0"/>
        <w:spacing w:after="0" w:line="240" w:lineRule="auto"/>
        <w:jc w:val="both"/>
        <w:rPr>
          <w:rFonts w:ascii="Times New Roman" w:hAnsi="Times New Roman"/>
          <w:color w:val="632423" w:themeColor="accent2" w:themeShade="80"/>
          <w:sz w:val="20"/>
          <w:szCs w:val="20"/>
        </w:rPr>
      </w:pPr>
    </w:p>
    <w:p w14:paraId="2A6349F6" w14:textId="77777777" w:rsidR="008C20F9" w:rsidRPr="00816B82" w:rsidRDefault="008C20F9" w:rsidP="008C20F9">
      <w:pPr>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w:t>
      </w:r>
      <w:r w:rsidR="00681ACD" w:rsidRPr="00816B82">
        <w:rPr>
          <w:rFonts w:ascii="Times New Roman" w:hAnsi="Times New Roman"/>
          <w:color w:val="632423" w:themeColor="accent2" w:themeShade="80"/>
          <w:sz w:val="20"/>
          <w:szCs w:val="20"/>
        </w:rPr>
        <w:t xml:space="preserve">l </w:t>
      </w:r>
      <w:r w:rsidRPr="00816B82">
        <w:rPr>
          <w:rFonts w:ascii="Times New Roman" w:hAnsi="Times New Roman"/>
          <w:color w:val="632423" w:themeColor="accent2" w:themeShade="80"/>
          <w:sz w:val="20"/>
          <w:szCs w:val="20"/>
        </w:rPr>
        <w:t>Instituto San Antonio de Padua siguiendo la orientación propia de la filosofía y espiritu</w:t>
      </w:r>
      <w:r w:rsidR="000A7B57" w:rsidRPr="00816B82">
        <w:rPr>
          <w:rFonts w:ascii="Times New Roman" w:hAnsi="Times New Roman"/>
          <w:color w:val="632423" w:themeColor="accent2" w:themeShade="80"/>
          <w:sz w:val="20"/>
          <w:szCs w:val="20"/>
        </w:rPr>
        <w:t>alidad Antoniana que parte del E</w:t>
      </w:r>
      <w:r w:rsidRPr="00816B82">
        <w:rPr>
          <w:rFonts w:ascii="Times New Roman" w:hAnsi="Times New Roman"/>
          <w:color w:val="632423" w:themeColor="accent2" w:themeShade="80"/>
          <w:sz w:val="20"/>
          <w:szCs w:val="20"/>
        </w:rPr>
        <w:t>vange</w:t>
      </w:r>
      <w:r w:rsidR="00D17902" w:rsidRPr="00816B82">
        <w:rPr>
          <w:rFonts w:ascii="Times New Roman" w:hAnsi="Times New Roman"/>
          <w:color w:val="632423" w:themeColor="accent2" w:themeShade="80"/>
          <w:sz w:val="20"/>
          <w:szCs w:val="20"/>
        </w:rPr>
        <w:t>lio, el i</w:t>
      </w:r>
      <w:r w:rsidRPr="00816B82">
        <w:rPr>
          <w:rFonts w:ascii="Times New Roman" w:hAnsi="Times New Roman"/>
          <w:color w:val="632423" w:themeColor="accent2" w:themeShade="80"/>
          <w:sz w:val="20"/>
          <w:szCs w:val="20"/>
        </w:rPr>
        <w:t xml:space="preserve">deario y atendiendo las indicaciones </w:t>
      </w:r>
      <w:r w:rsidR="00A51426" w:rsidRPr="00816B82">
        <w:rPr>
          <w:rFonts w:ascii="Times New Roman" w:hAnsi="Times New Roman"/>
          <w:color w:val="632423" w:themeColor="accent2" w:themeShade="80"/>
          <w:sz w:val="20"/>
          <w:szCs w:val="20"/>
        </w:rPr>
        <w:t xml:space="preserve">de </w:t>
      </w:r>
      <w:r w:rsidRPr="00816B82">
        <w:rPr>
          <w:rFonts w:ascii="Times New Roman" w:hAnsi="Times New Roman"/>
          <w:color w:val="632423" w:themeColor="accent2" w:themeShade="80"/>
          <w:sz w:val="20"/>
          <w:szCs w:val="20"/>
        </w:rPr>
        <w:t>la Constitución Política de Colombia, la Ley General de Educación 115 de 1994, sus De</w:t>
      </w:r>
      <w:r w:rsidR="00851C50" w:rsidRPr="00816B82">
        <w:rPr>
          <w:rFonts w:ascii="Times New Roman" w:hAnsi="Times New Roman"/>
          <w:color w:val="632423" w:themeColor="accent2" w:themeShade="80"/>
          <w:sz w:val="20"/>
          <w:szCs w:val="20"/>
        </w:rPr>
        <w:t xml:space="preserve">cretos Reglamentarios, </w:t>
      </w:r>
      <w:r w:rsidR="00681ACD" w:rsidRPr="00816B82">
        <w:rPr>
          <w:rFonts w:ascii="Times New Roman" w:hAnsi="Times New Roman"/>
          <w:color w:val="632423" w:themeColor="accent2" w:themeShade="80"/>
          <w:sz w:val="20"/>
          <w:szCs w:val="20"/>
        </w:rPr>
        <w:t xml:space="preserve">el Decreto 1290 de 2009, </w:t>
      </w:r>
      <w:r w:rsidR="00851C50" w:rsidRPr="00816B82">
        <w:rPr>
          <w:rFonts w:ascii="Times New Roman" w:hAnsi="Times New Roman"/>
          <w:color w:val="632423" w:themeColor="accent2" w:themeShade="80"/>
          <w:sz w:val="20"/>
          <w:szCs w:val="20"/>
        </w:rPr>
        <w:t xml:space="preserve"> la </w:t>
      </w:r>
      <w:r w:rsidRPr="00816B82">
        <w:rPr>
          <w:rFonts w:ascii="Times New Roman" w:hAnsi="Times New Roman"/>
          <w:color w:val="632423" w:themeColor="accent2" w:themeShade="80"/>
          <w:sz w:val="20"/>
          <w:szCs w:val="20"/>
        </w:rPr>
        <w:t xml:space="preserve"> ley de Infancia y Adolescencia</w:t>
      </w:r>
      <w:r w:rsidR="00681ACD" w:rsidRPr="00816B82">
        <w:rPr>
          <w:rFonts w:ascii="Times New Roman" w:hAnsi="Times New Roman"/>
          <w:color w:val="632423" w:themeColor="accent2" w:themeShade="80"/>
          <w:sz w:val="20"/>
          <w:szCs w:val="20"/>
        </w:rPr>
        <w:t>, Ley 1098 de 2006</w:t>
      </w:r>
      <w:r w:rsidR="00B535B0" w:rsidRPr="00816B82">
        <w:rPr>
          <w:rFonts w:ascii="Times New Roman" w:hAnsi="Times New Roman"/>
          <w:color w:val="632423" w:themeColor="accent2" w:themeShade="80"/>
          <w:sz w:val="20"/>
          <w:szCs w:val="20"/>
        </w:rPr>
        <w:t>, la ley 1620 del 15 de marzo de 2013 (Convivencia escolar y formación para el ejercicio de los derechos humanos, la educación para la sexualidad y la prevención y mitigación de la violencia escolar) y el decreto 1965 del 11 de septiembre de 2013 (por la cual se reglamenta la Ley 1620 de 2013),</w:t>
      </w:r>
      <w:r w:rsidR="00940E2E" w:rsidRPr="00816B82">
        <w:rPr>
          <w:rFonts w:ascii="Times New Roman" w:hAnsi="Times New Roman"/>
          <w:color w:val="632423" w:themeColor="accent2" w:themeShade="80"/>
          <w:sz w:val="20"/>
          <w:szCs w:val="20"/>
        </w:rPr>
        <w:t xml:space="preserve"> el decreto 1075 de 2015, </w:t>
      </w:r>
      <w:r w:rsidRPr="00816B82">
        <w:rPr>
          <w:rFonts w:ascii="Times New Roman" w:hAnsi="Times New Roman"/>
          <w:color w:val="632423" w:themeColor="accent2" w:themeShade="80"/>
          <w:sz w:val="20"/>
          <w:szCs w:val="20"/>
        </w:rPr>
        <w:t xml:space="preserve"> elaboró este Reglamento o Manual de Convivencia el cual fue aprobado por el Consejo Directivo.  </w:t>
      </w:r>
    </w:p>
    <w:p w14:paraId="3E19226E" w14:textId="77777777" w:rsidR="002E70CD" w:rsidRPr="00816B82" w:rsidRDefault="002E70CD" w:rsidP="008C20F9">
      <w:pPr>
        <w:autoSpaceDE w:val="0"/>
        <w:autoSpaceDN w:val="0"/>
        <w:adjustRightInd w:val="0"/>
        <w:spacing w:after="0" w:line="240" w:lineRule="auto"/>
        <w:jc w:val="both"/>
        <w:rPr>
          <w:rFonts w:ascii="Times New Roman" w:hAnsi="Times New Roman"/>
          <w:color w:val="632423" w:themeColor="accent2" w:themeShade="80"/>
          <w:sz w:val="20"/>
          <w:szCs w:val="20"/>
        </w:rPr>
      </w:pPr>
    </w:p>
    <w:p w14:paraId="654ABB69" w14:textId="77777777" w:rsidR="008C20F9" w:rsidRPr="00816B82" w:rsidRDefault="008C20F9" w:rsidP="00D40834">
      <w:pPr>
        <w:numPr>
          <w:ilvl w:val="1"/>
          <w:numId w:val="6"/>
        </w:numPr>
        <w:tabs>
          <w:tab w:val="left" w:pos="440"/>
        </w:tabs>
        <w:autoSpaceDE w:val="0"/>
        <w:autoSpaceDN w:val="0"/>
        <w:adjustRightInd w:val="0"/>
        <w:spacing w:after="0" w:line="240" w:lineRule="auto"/>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OBJETIVOS</w:t>
      </w:r>
    </w:p>
    <w:p w14:paraId="7F04A918" w14:textId="77777777" w:rsidR="008C20F9" w:rsidRPr="00816B82" w:rsidRDefault="008C20F9" w:rsidP="008C20F9">
      <w:pPr>
        <w:tabs>
          <w:tab w:val="left" w:pos="440"/>
        </w:tabs>
        <w:autoSpaceDE w:val="0"/>
        <w:autoSpaceDN w:val="0"/>
        <w:adjustRightInd w:val="0"/>
        <w:spacing w:after="0" w:line="240" w:lineRule="auto"/>
        <w:jc w:val="both"/>
        <w:outlineLvl w:val="1"/>
        <w:rPr>
          <w:rFonts w:ascii="Times New Roman" w:hAnsi="Times New Roman"/>
          <w:b/>
          <w:bCs/>
          <w:iCs/>
          <w:color w:val="632423" w:themeColor="accent2" w:themeShade="80"/>
          <w:sz w:val="20"/>
          <w:szCs w:val="20"/>
        </w:rPr>
      </w:pPr>
    </w:p>
    <w:p w14:paraId="70D80AE2" w14:textId="77777777" w:rsidR="00011ED1" w:rsidRPr="00816B82" w:rsidRDefault="0027093C" w:rsidP="0027093C">
      <w:pPr>
        <w:tabs>
          <w:tab w:val="left" w:pos="440"/>
        </w:tabs>
        <w:autoSpaceDE w:val="0"/>
        <w:autoSpaceDN w:val="0"/>
        <w:adjustRightInd w:val="0"/>
        <w:spacing w:after="0" w:line="240" w:lineRule="auto"/>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 xml:space="preserve">2.1.1  </w:t>
      </w:r>
      <w:r w:rsidR="008C20F9" w:rsidRPr="00816B82">
        <w:rPr>
          <w:rFonts w:ascii="Times New Roman" w:hAnsi="Times New Roman"/>
          <w:b/>
          <w:bCs/>
          <w:iCs/>
          <w:color w:val="632423" w:themeColor="accent2" w:themeShade="80"/>
          <w:sz w:val="20"/>
          <w:szCs w:val="20"/>
        </w:rPr>
        <w:t xml:space="preserve"> General </w:t>
      </w:r>
    </w:p>
    <w:p w14:paraId="2B266209" w14:textId="77777777" w:rsidR="00D17902" w:rsidRPr="00816B82" w:rsidRDefault="00D17902" w:rsidP="0027093C">
      <w:pPr>
        <w:tabs>
          <w:tab w:val="left" w:pos="440"/>
        </w:tabs>
        <w:autoSpaceDE w:val="0"/>
        <w:autoSpaceDN w:val="0"/>
        <w:adjustRightInd w:val="0"/>
        <w:spacing w:after="0" w:line="240" w:lineRule="auto"/>
        <w:jc w:val="both"/>
        <w:outlineLvl w:val="1"/>
        <w:rPr>
          <w:rFonts w:ascii="Times New Roman" w:hAnsi="Times New Roman"/>
          <w:b/>
          <w:bCs/>
          <w:iCs/>
          <w:color w:val="632423" w:themeColor="accent2" w:themeShade="80"/>
          <w:sz w:val="20"/>
          <w:szCs w:val="20"/>
        </w:rPr>
      </w:pPr>
    </w:p>
    <w:p w14:paraId="7A8BB654" w14:textId="77777777" w:rsidR="008C20F9" w:rsidRPr="00816B82" w:rsidRDefault="00D17902"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Reconocer los</w:t>
      </w:r>
      <w:r w:rsidR="008C20F9" w:rsidRPr="00816B82">
        <w:rPr>
          <w:rFonts w:ascii="Times New Roman" w:hAnsi="Times New Roman"/>
          <w:color w:val="632423" w:themeColor="accent2" w:themeShade="80"/>
          <w:sz w:val="20"/>
          <w:szCs w:val="20"/>
        </w:rPr>
        <w:t xml:space="preserve"> derechos, deberes, normas académicas, correctivos pedagógicos y estímulos, para que</w:t>
      </w:r>
      <w:r w:rsidRPr="00816B82">
        <w:rPr>
          <w:rFonts w:ascii="Times New Roman" w:hAnsi="Times New Roman"/>
          <w:color w:val="632423" w:themeColor="accent2" w:themeShade="80"/>
          <w:sz w:val="20"/>
          <w:szCs w:val="20"/>
        </w:rPr>
        <w:t xml:space="preserve"> el </w:t>
      </w:r>
      <w:r w:rsidR="008C20F9" w:rsidRPr="00816B82">
        <w:rPr>
          <w:rFonts w:ascii="Times New Roman" w:hAnsi="Times New Roman"/>
          <w:color w:val="632423" w:themeColor="accent2" w:themeShade="80"/>
          <w:sz w:val="20"/>
          <w:szCs w:val="20"/>
        </w:rPr>
        <w:t xml:space="preserve">actuar </w:t>
      </w:r>
      <w:r w:rsidRPr="00816B82">
        <w:rPr>
          <w:rFonts w:ascii="Times New Roman" w:hAnsi="Times New Roman"/>
          <w:color w:val="632423" w:themeColor="accent2" w:themeShade="80"/>
          <w:sz w:val="20"/>
          <w:szCs w:val="20"/>
        </w:rPr>
        <w:t xml:space="preserve"> de la comunidad antoniana, </w:t>
      </w:r>
      <w:r w:rsidR="008C20F9" w:rsidRPr="00816B82">
        <w:rPr>
          <w:rFonts w:ascii="Times New Roman" w:hAnsi="Times New Roman"/>
          <w:color w:val="632423" w:themeColor="accent2" w:themeShade="80"/>
          <w:sz w:val="20"/>
          <w:szCs w:val="20"/>
        </w:rPr>
        <w:t>sea congruente con la filosofía, principi</w:t>
      </w:r>
      <w:r w:rsidR="00A51426" w:rsidRPr="00816B82">
        <w:rPr>
          <w:rFonts w:ascii="Times New Roman" w:hAnsi="Times New Roman"/>
          <w:color w:val="632423" w:themeColor="accent2" w:themeShade="80"/>
          <w:sz w:val="20"/>
          <w:szCs w:val="20"/>
        </w:rPr>
        <w:t>os religiosos y educativos del c</w:t>
      </w:r>
      <w:r w:rsidRPr="00816B82">
        <w:rPr>
          <w:rFonts w:ascii="Times New Roman" w:hAnsi="Times New Roman"/>
          <w:color w:val="632423" w:themeColor="accent2" w:themeShade="80"/>
          <w:sz w:val="20"/>
          <w:szCs w:val="20"/>
        </w:rPr>
        <w:t xml:space="preserve">olegio.  Con el fin de lograr procesos de </w:t>
      </w:r>
      <w:r w:rsidR="008C20F9" w:rsidRPr="00816B82">
        <w:rPr>
          <w:rFonts w:ascii="Times New Roman" w:hAnsi="Times New Roman"/>
          <w:color w:val="632423" w:themeColor="accent2" w:themeShade="80"/>
          <w:sz w:val="20"/>
          <w:szCs w:val="20"/>
        </w:rPr>
        <w:t xml:space="preserve">formación integral mediante una </w:t>
      </w:r>
      <w:r w:rsidRPr="00816B82">
        <w:rPr>
          <w:rFonts w:ascii="Times New Roman" w:hAnsi="Times New Roman"/>
          <w:color w:val="632423" w:themeColor="accent2" w:themeShade="80"/>
          <w:sz w:val="20"/>
          <w:szCs w:val="20"/>
        </w:rPr>
        <w:t xml:space="preserve">sana convivencia, </w:t>
      </w:r>
      <w:r w:rsidR="008C20F9" w:rsidRPr="00816B82">
        <w:rPr>
          <w:rFonts w:ascii="Times New Roman" w:hAnsi="Times New Roman"/>
          <w:color w:val="632423" w:themeColor="accent2" w:themeShade="80"/>
          <w:sz w:val="20"/>
          <w:szCs w:val="20"/>
        </w:rPr>
        <w:t xml:space="preserve">donde las decisiones que se tomen tengan como base el diálogo, la participación democrática y  se reciban de una manera consciente. </w:t>
      </w:r>
    </w:p>
    <w:p w14:paraId="5CDEA428"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644C853F" w14:textId="77777777" w:rsidR="008C20F9" w:rsidRPr="00816B82" w:rsidRDefault="0027093C" w:rsidP="0027093C">
      <w:pPr>
        <w:tabs>
          <w:tab w:val="left" w:pos="560"/>
        </w:tabs>
        <w:autoSpaceDE w:val="0"/>
        <w:autoSpaceDN w:val="0"/>
        <w:adjustRightInd w:val="0"/>
        <w:spacing w:after="0" w:line="240" w:lineRule="auto"/>
        <w:ind w:left="560" w:hanging="560"/>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2.1.2</w:t>
      </w:r>
      <w:r w:rsidR="008C20F9" w:rsidRPr="00816B82">
        <w:rPr>
          <w:rFonts w:ascii="Times New Roman" w:hAnsi="Times New Roman"/>
          <w:b/>
          <w:bCs/>
          <w:iCs/>
          <w:color w:val="632423" w:themeColor="accent2" w:themeShade="80"/>
          <w:sz w:val="20"/>
          <w:szCs w:val="20"/>
        </w:rPr>
        <w:tab/>
        <w:t xml:space="preserve"> Específicos</w:t>
      </w:r>
    </w:p>
    <w:p w14:paraId="66A09F3F" w14:textId="77777777" w:rsidR="00011ED1" w:rsidRPr="00816B82" w:rsidRDefault="00011ED1" w:rsidP="0027093C">
      <w:pPr>
        <w:tabs>
          <w:tab w:val="left" w:pos="560"/>
        </w:tabs>
        <w:autoSpaceDE w:val="0"/>
        <w:autoSpaceDN w:val="0"/>
        <w:adjustRightInd w:val="0"/>
        <w:spacing w:after="0" w:line="240" w:lineRule="auto"/>
        <w:ind w:left="560" w:hanging="560"/>
        <w:jc w:val="both"/>
        <w:outlineLvl w:val="1"/>
        <w:rPr>
          <w:rFonts w:ascii="Times New Roman" w:hAnsi="Times New Roman"/>
          <w:b/>
          <w:bCs/>
          <w:iCs/>
          <w:color w:val="632423" w:themeColor="accent2" w:themeShade="80"/>
          <w:sz w:val="20"/>
          <w:szCs w:val="20"/>
        </w:rPr>
      </w:pPr>
    </w:p>
    <w:p w14:paraId="3B0A1A2A" w14:textId="77777777" w:rsidR="008C20F9" w:rsidRPr="00816B82" w:rsidRDefault="008C20F9" w:rsidP="000653FA">
      <w:pPr>
        <w:numPr>
          <w:ilvl w:val="0"/>
          <w:numId w:val="1"/>
        </w:numPr>
        <w:tabs>
          <w:tab w:val="clear" w:pos="360"/>
          <w:tab w:val="num" w:pos="284"/>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Reconocer los derechos y deberes y aplicarlos en </w:t>
      </w:r>
      <w:r w:rsidR="004F4E5D" w:rsidRPr="00816B82">
        <w:rPr>
          <w:rFonts w:ascii="Times New Roman" w:hAnsi="Times New Roman"/>
          <w:color w:val="632423" w:themeColor="accent2" w:themeShade="80"/>
          <w:sz w:val="20"/>
          <w:szCs w:val="20"/>
        </w:rPr>
        <w:t>el diario</w:t>
      </w:r>
      <w:r w:rsidRPr="00816B82">
        <w:rPr>
          <w:rFonts w:ascii="Times New Roman" w:hAnsi="Times New Roman"/>
          <w:color w:val="632423" w:themeColor="accent2" w:themeShade="80"/>
          <w:sz w:val="20"/>
          <w:szCs w:val="20"/>
        </w:rPr>
        <w:t xml:space="preserve"> vivir como principio de la sana convivencia.</w:t>
      </w:r>
    </w:p>
    <w:p w14:paraId="0D9A94C7" w14:textId="77777777" w:rsidR="008C20F9" w:rsidRPr="00816B82" w:rsidRDefault="00D17902" w:rsidP="000653FA">
      <w:pPr>
        <w:numPr>
          <w:ilvl w:val="0"/>
          <w:numId w:val="1"/>
        </w:numPr>
        <w:tabs>
          <w:tab w:val="clear" w:pos="360"/>
          <w:tab w:val="num" w:pos="284"/>
          <w:tab w:val="left" w:pos="72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Reafirmar </w:t>
      </w:r>
      <w:r w:rsidR="00940E2E" w:rsidRPr="00816B82">
        <w:rPr>
          <w:rFonts w:ascii="Times New Roman" w:hAnsi="Times New Roman"/>
          <w:color w:val="632423" w:themeColor="accent2" w:themeShade="80"/>
          <w:sz w:val="20"/>
          <w:szCs w:val="20"/>
        </w:rPr>
        <w:t xml:space="preserve"> en lo</w:t>
      </w:r>
      <w:r w:rsidR="008C20F9" w:rsidRPr="00816B82">
        <w:rPr>
          <w:rFonts w:ascii="Times New Roman" w:hAnsi="Times New Roman"/>
          <w:color w:val="632423" w:themeColor="accent2" w:themeShade="80"/>
          <w:sz w:val="20"/>
          <w:szCs w:val="20"/>
        </w:rPr>
        <w:t>s estudiantes los valores antonianos a través de los diferentes elementos que hacen parte de su educación.</w:t>
      </w:r>
    </w:p>
    <w:p w14:paraId="7E4A4FC2" w14:textId="77777777" w:rsidR="008C20F9" w:rsidRPr="00816B82" w:rsidRDefault="008C20F9" w:rsidP="000653FA">
      <w:pPr>
        <w:numPr>
          <w:ilvl w:val="0"/>
          <w:numId w:val="1"/>
        </w:numPr>
        <w:tabs>
          <w:tab w:val="clear" w:pos="360"/>
          <w:tab w:val="num" w:pos="0"/>
          <w:tab w:val="num" w:pos="284"/>
          <w:tab w:val="left" w:pos="72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Fo</w:t>
      </w:r>
      <w:r w:rsidR="00940E2E" w:rsidRPr="00816B82">
        <w:rPr>
          <w:rFonts w:ascii="Times New Roman" w:hAnsi="Times New Roman"/>
          <w:color w:val="632423" w:themeColor="accent2" w:themeShade="80"/>
          <w:sz w:val="20"/>
          <w:szCs w:val="20"/>
        </w:rPr>
        <w:t>mentar en lo</w:t>
      </w:r>
      <w:r w:rsidRPr="00816B82">
        <w:rPr>
          <w:rFonts w:ascii="Times New Roman" w:hAnsi="Times New Roman"/>
          <w:color w:val="632423" w:themeColor="accent2" w:themeShade="80"/>
          <w:sz w:val="20"/>
          <w:szCs w:val="20"/>
        </w:rPr>
        <w:t>s  estudiantes hábitos de convivencia que lleven a una participación democrática.</w:t>
      </w:r>
    </w:p>
    <w:p w14:paraId="03E2D1E5" w14:textId="77777777" w:rsidR="008C20F9" w:rsidRPr="00816B82" w:rsidRDefault="008C20F9" w:rsidP="000653FA">
      <w:pPr>
        <w:numPr>
          <w:ilvl w:val="0"/>
          <w:numId w:val="1"/>
        </w:numPr>
        <w:tabs>
          <w:tab w:val="clear" w:pos="360"/>
          <w:tab w:val="num" w:pos="284"/>
          <w:tab w:val="left" w:pos="72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Desarrollar el sent</w:t>
      </w:r>
      <w:r w:rsidR="004F4E5D" w:rsidRPr="00816B82">
        <w:rPr>
          <w:rFonts w:ascii="Times New Roman" w:hAnsi="Times New Roman"/>
          <w:color w:val="632423" w:themeColor="accent2" w:themeShade="80"/>
          <w:sz w:val="20"/>
          <w:szCs w:val="20"/>
        </w:rPr>
        <w:t>ido de identidad y pertenencia hacia</w:t>
      </w:r>
      <w:r w:rsidRPr="00816B82">
        <w:rPr>
          <w:rFonts w:ascii="Times New Roman" w:hAnsi="Times New Roman"/>
          <w:color w:val="632423" w:themeColor="accent2" w:themeShade="80"/>
          <w:sz w:val="20"/>
          <w:szCs w:val="20"/>
        </w:rPr>
        <w:t xml:space="preserve"> la institución a través del ejercicio de prácticas que conlleven a la humanización de la formación integra</w:t>
      </w:r>
      <w:r w:rsidR="00940E2E" w:rsidRPr="00816B82">
        <w:rPr>
          <w:rFonts w:ascii="Times New Roman" w:hAnsi="Times New Roman"/>
          <w:color w:val="632423" w:themeColor="accent2" w:themeShade="80"/>
          <w:sz w:val="20"/>
          <w:szCs w:val="20"/>
        </w:rPr>
        <w:t>l de lo</w:t>
      </w:r>
      <w:r w:rsidRPr="00816B82">
        <w:rPr>
          <w:rFonts w:ascii="Times New Roman" w:hAnsi="Times New Roman"/>
          <w:color w:val="632423" w:themeColor="accent2" w:themeShade="80"/>
          <w:sz w:val="20"/>
          <w:szCs w:val="20"/>
        </w:rPr>
        <w:t>s estudiantes.</w:t>
      </w:r>
    </w:p>
    <w:p w14:paraId="2F9B00F4" w14:textId="77777777" w:rsidR="008C20F9" w:rsidRPr="00816B82" w:rsidRDefault="0091285F" w:rsidP="000653FA">
      <w:pPr>
        <w:numPr>
          <w:ilvl w:val="0"/>
          <w:numId w:val="1"/>
        </w:numPr>
        <w:tabs>
          <w:tab w:val="clear" w:pos="360"/>
          <w:tab w:val="num" w:pos="284"/>
          <w:tab w:val="left" w:pos="7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Contribuir a la formación de ciudadanos activos que aporten a la construcción de una sociedad democrática, participativa, pluralista e intercultural, mediante la creación del Comité Escolar de Convivencia, que promueva y fortalezca la formación ciudadana y el ejercicio de los derechos humanos, se</w:t>
      </w:r>
      <w:r w:rsidR="00CF4782" w:rsidRPr="00816B82">
        <w:rPr>
          <w:rFonts w:ascii="Times New Roman" w:hAnsi="Times New Roman"/>
          <w:color w:val="632423" w:themeColor="accent2" w:themeShade="80"/>
          <w:sz w:val="20"/>
          <w:szCs w:val="20"/>
        </w:rPr>
        <w:t xml:space="preserve">xuales y reproductivos de </w:t>
      </w:r>
      <w:r w:rsidR="00940E2E" w:rsidRPr="00816B82">
        <w:rPr>
          <w:rFonts w:ascii="Times New Roman" w:hAnsi="Times New Roman"/>
          <w:color w:val="632423" w:themeColor="accent2" w:themeShade="80"/>
          <w:sz w:val="20"/>
          <w:szCs w:val="20"/>
        </w:rPr>
        <w:t>lo</w:t>
      </w:r>
      <w:r w:rsidRPr="00816B82">
        <w:rPr>
          <w:rFonts w:ascii="Times New Roman" w:hAnsi="Times New Roman"/>
          <w:color w:val="632423" w:themeColor="accent2" w:themeShade="80"/>
          <w:sz w:val="20"/>
          <w:szCs w:val="20"/>
        </w:rPr>
        <w:t>s estudiantes que prevenga y mitigue la violencia escolar y el embarazo en la adolescencia (Ley 1620 del 15 de marzo de 2013).</w:t>
      </w:r>
    </w:p>
    <w:p w14:paraId="68806469" w14:textId="77777777" w:rsidR="000673F7" w:rsidRPr="00816B82" w:rsidRDefault="000673F7" w:rsidP="000673F7">
      <w:pPr>
        <w:tabs>
          <w:tab w:val="left" w:pos="7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ind w:left="360"/>
        <w:jc w:val="both"/>
        <w:rPr>
          <w:rFonts w:ascii="Times New Roman" w:hAnsi="Times New Roman"/>
          <w:color w:val="632423" w:themeColor="accent2" w:themeShade="80"/>
          <w:sz w:val="20"/>
          <w:szCs w:val="20"/>
        </w:rPr>
      </w:pPr>
    </w:p>
    <w:p w14:paraId="2098ECD5" w14:textId="77777777" w:rsidR="008C20F9" w:rsidRPr="00816B82" w:rsidRDefault="00D24FD0" w:rsidP="0027093C">
      <w:pPr>
        <w:tabs>
          <w:tab w:val="left" w:pos="560"/>
        </w:tabs>
        <w:autoSpaceDE w:val="0"/>
        <w:autoSpaceDN w:val="0"/>
        <w:adjustRightInd w:val="0"/>
        <w:spacing w:after="0" w:line="240" w:lineRule="auto"/>
        <w:ind w:left="560" w:hanging="560"/>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2.2</w:t>
      </w:r>
      <w:r w:rsidR="000653FA" w:rsidRPr="00816B82">
        <w:rPr>
          <w:rFonts w:ascii="Times New Roman" w:hAnsi="Times New Roman"/>
          <w:b/>
          <w:bCs/>
          <w:iCs/>
          <w:color w:val="632423" w:themeColor="accent2" w:themeShade="80"/>
          <w:sz w:val="20"/>
          <w:szCs w:val="20"/>
        </w:rPr>
        <w:t xml:space="preserve">    </w:t>
      </w:r>
      <w:r w:rsidR="008C20F9" w:rsidRPr="00816B82">
        <w:rPr>
          <w:rFonts w:ascii="Times New Roman" w:hAnsi="Times New Roman"/>
          <w:b/>
          <w:bCs/>
          <w:iCs/>
          <w:color w:val="632423" w:themeColor="accent2" w:themeShade="80"/>
          <w:sz w:val="20"/>
          <w:szCs w:val="20"/>
        </w:rPr>
        <w:t>JUSTIFICACIÓN</w:t>
      </w:r>
    </w:p>
    <w:p w14:paraId="25C2754E" w14:textId="77777777" w:rsidR="00011ED1" w:rsidRPr="00816B82" w:rsidRDefault="00011ED1" w:rsidP="0027093C">
      <w:pPr>
        <w:tabs>
          <w:tab w:val="left" w:pos="560"/>
        </w:tabs>
        <w:autoSpaceDE w:val="0"/>
        <w:autoSpaceDN w:val="0"/>
        <w:adjustRightInd w:val="0"/>
        <w:spacing w:after="0" w:line="240" w:lineRule="auto"/>
        <w:ind w:left="560" w:hanging="560"/>
        <w:jc w:val="both"/>
        <w:outlineLvl w:val="1"/>
        <w:rPr>
          <w:rFonts w:ascii="Times New Roman" w:hAnsi="Times New Roman"/>
          <w:b/>
          <w:bCs/>
          <w:iCs/>
          <w:color w:val="632423" w:themeColor="accent2" w:themeShade="80"/>
          <w:sz w:val="20"/>
          <w:szCs w:val="20"/>
        </w:rPr>
      </w:pPr>
    </w:p>
    <w:p w14:paraId="301B0794"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Convivir significa compartir, conocer, </w:t>
      </w:r>
      <w:r w:rsidR="004F4E5D" w:rsidRPr="00816B82">
        <w:rPr>
          <w:rFonts w:ascii="Times New Roman" w:hAnsi="Times New Roman"/>
          <w:color w:val="632423" w:themeColor="accent2" w:themeShade="80"/>
          <w:sz w:val="20"/>
          <w:szCs w:val="20"/>
        </w:rPr>
        <w:t>comprender, respetar,</w:t>
      </w:r>
      <w:r w:rsidR="00DF17C8" w:rsidRPr="00816B82">
        <w:rPr>
          <w:rFonts w:ascii="Times New Roman" w:hAnsi="Times New Roman"/>
          <w:color w:val="632423" w:themeColor="accent2" w:themeShade="80"/>
          <w:sz w:val="20"/>
          <w:szCs w:val="20"/>
        </w:rPr>
        <w:t xml:space="preserve"> apoyar</w:t>
      </w:r>
      <w:r w:rsidRPr="00816B82">
        <w:rPr>
          <w:rFonts w:ascii="Times New Roman" w:hAnsi="Times New Roman"/>
          <w:color w:val="632423" w:themeColor="accent2" w:themeShade="80"/>
          <w:sz w:val="20"/>
          <w:szCs w:val="20"/>
        </w:rPr>
        <w:t>, asumir y perdonar.  Es decir</w:t>
      </w:r>
      <w:r w:rsidR="004F4E5D" w:rsidRPr="00816B82">
        <w:rPr>
          <w:rFonts w:ascii="Times New Roman" w:hAnsi="Times New Roman"/>
          <w:color w:val="632423" w:themeColor="accent2" w:themeShade="80"/>
          <w:sz w:val="20"/>
          <w:szCs w:val="20"/>
        </w:rPr>
        <w:t xml:space="preserve">, </w:t>
      </w:r>
      <w:r w:rsidRPr="00816B82">
        <w:rPr>
          <w:rFonts w:ascii="Times New Roman" w:hAnsi="Times New Roman"/>
          <w:color w:val="632423" w:themeColor="accent2" w:themeShade="80"/>
          <w:sz w:val="20"/>
          <w:szCs w:val="20"/>
        </w:rPr>
        <w:t xml:space="preserve"> que  involucra  a todos los estamentos de la comunidad educativa en la puesta en marcha del Manual de Convivencia, procurando la sana convivencia y parámetros para el crecimiento individual dentro de una colectividad de acuerdo a su contexto histórico.</w:t>
      </w:r>
      <w:r w:rsidR="0027093C" w:rsidRPr="00816B82">
        <w:rPr>
          <w:rFonts w:ascii="Times New Roman" w:hAnsi="Times New Roman"/>
          <w:color w:val="632423" w:themeColor="accent2" w:themeShade="80"/>
          <w:sz w:val="20"/>
          <w:szCs w:val="20"/>
        </w:rPr>
        <w:t xml:space="preserve">  </w:t>
      </w:r>
      <w:r w:rsidRPr="00816B82">
        <w:rPr>
          <w:rFonts w:ascii="Times New Roman" w:hAnsi="Times New Roman"/>
          <w:color w:val="632423" w:themeColor="accent2" w:themeShade="80"/>
          <w:sz w:val="20"/>
          <w:szCs w:val="20"/>
        </w:rPr>
        <w:t xml:space="preserve">Esto debe llevar a </w:t>
      </w:r>
      <w:r w:rsidRPr="00816B82">
        <w:rPr>
          <w:rFonts w:ascii="Times New Roman" w:hAnsi="Times New Roman"/>
          <w:color w:val="632423" w:themeColor="accent2" w:themeShade="80"/>
          <w:sz w:val="20"/>
          <w:szCs w:val="20"/>
        </w:rPr>
        <w:lastRenderedPageBreak/>
        <w:t>mantener lazos fuertes de interrelación entre todos los estamentos y así lograr unidad de criterios para que la vivencia en los distint</w:t>
      </w:r>
      <w:r w:rsidR="000A7B57" w:rsidRPr="00816B82">
        <w:rPr>
          <w:rFonts w:ascii="Times New Roman" w:hAnsi="Times New Roman"/>
          <w:color w:val="632423" w:themeColor="accent2" w:themeShade="80"/>
          <w:sz w:val="20"/>
          <w:szCs w:val="20"/>
        </w:rPr>
        <w:t>os sitios donde interactúa la comunidad e</w:t>
      </w:r>
      <w:r w:rsidRPr="00816B82">
        <w:rPr>
          <w:rFonts w:ascii="Times New Roman" w:hAnsi="Times New Roman"/>
          <w:color w:val="632423" w:themeColor="accent2" w:themeShade="80"/>
          <w:sz w:val="20"/>
          <w:szCs w:val="20"/>
        </w:rPr>
        <w:t>ducativa sea congruente con los valores antonianos y sociales acorde</w:t>
      </w:r>
      <w:r w:rsidR="004F4E5D" w:rsidRPr="00816B82">
        <w:rPr>
          <w:rFonts w:ascii="Times New Roman" w:hAnsi="Times New Roman"/>
          <w:color w:val="632423" w:themeColor="accent2" w:themeShade="80"/>
          <w:sz w:val="20"/>
          <w:szCs w:val="20"/>
        </w:rPr>
        <w:t>s</w:t>
      </w:r>
      <w:r w:rsidRPr="00816B82">
        <w:rPr>
          <w:rFonts w:ascii="Times New Roman" w:hAnsi="Times New Roman"/>
          <w:color w:val="632423" w:themeColor="accent2" w:themeShade="80"/>
          <w:sz w:val="20"/>
          <w:szCs w:val="20"/>
        </w:rPr>
        <w:t xml:space="preserve"> a las necesidades del momento actual</w:t>
      </w:r>
      <w:r w:rsidR="005E4681" w:rsidRPr="00816B82">
        <w:rPr>
          <w:rFonts w:ascii="Times New Roman" w:hAnsi="Times New Roman"/>
          <w:color w:val="632423" w:themeColor="accent2" w:themeShade="80"/>
          <w:sz w:val="20"/>
          <w:szCs w:val="20"/>
        </w:rPr>
        <w:t>.</w:t>
      </w:r>
    </w:p>
    <w:p w14:paraId="17FE953B"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bCs/>
          <w:color w:val="632423" w:themeColor="accent2" w:themeShade="80"/>
          <w:sz w:val="20"/>
          <w:szCs w:val="20"/>
        </w:rPr>
      </w:pPr>
    </w:p>
    <w:p w14:paraId="1CAFB175" w14:textId="77777777" w:rsidR="008C20F9" w:rsidRPr="00816B82" w:rsidRDefault="00D24FD0" w:rsidP="0027093C">
      <w:pPr>
        <w:tabs>
          <w:tab w:val="left" w:pos="560"/>
        </w:tabs>
        <w:autoSpaceDE w:val="0"/>
        <w:autoSpaceDN w:val="0"/>
        <w:adjustRightInd w:val="0"/>
        <w:spacing w:after="0" w:line="240" w:lineRule="auto"/>
        <w:ind w:left="560" w:hanging="560"/>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2.3</w:t>
      </w:r>
      <w:r w:rsidR="008C20F9" w:rsidRPr="00816B82">
        <w:rPr>
          <w:rFonts w:ascii="Times New Roman" w:hAnsi="Times New Roman"/>
          <w:b/>
          <w:bCs/>
          <w:iCs/>
          <w:color w:val="632423" w:themeColor="accent2" w:themeShade="80"/>
          <w:sz w:val="20"/>
          <w:szCs w:val="20"/>
        </w:rPr>
        <w:tab/>
        <w:t>REFERENTE LEGAL</w:t>
      </w:r>
    </w:p>
    <w:p w14:paraId="1B3791C0" w14:textId="77777777" w:rsidR="00011ED1" w:rsidRPr="00816B82" w:rsidRDefault="00011ED1" w:rsidP="0027093C">
      <w:pPr>
        <w:tabs>
          <w:tab w:val="left" w:pos="560"/>
        </w:tabs>
        <w:autoSpaceDE w:val="0"/>
        <w:autoSpaceDN w:val="0"/>
        <w:adjustRightInd w:val="0"/>
        <w:spacing w:after="0" w:line="240" w:lineRule="auto"/>
        <w:ind w:left="560" w:hanging="560"/>
        <w:jc w:val="both"/>
        <w:outlineLvl w:val="1"/>
        <w:rPr>
          <w:rFonts w:ascii="Times New Roman" w:hAnsi="Times New Roman"/>
          <w:b/>
          <w:bCs/>
          <w:iCs/>
          <w:color w:val="632423" w:themeColor="accent2" w:themeShade="80"/>
          <w:sz w:val="20"/>
          <w:szCs w:val="20"/>
        </w:rPr>
      </w:pPr>
    </w:p>
    <w:p w14:paraId="3DDF27BA" w14:textId="77777777" w:rsidR="00EF2441" w:rsidRPr="00816B82" w:rsidRDefault="000A7B57"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El presente r</w:t>
      </w:r>
      <w:r w:rsidR="008C20F9" w:rsidRPr="00816B82">
        <w:rPr>
          <w:rFonts w:ascii="Times New Roman" w:hAnsi="Times New Roman"/>
          <w:color w:val="632423" w:themeColor="accent2" w:themeShade="80"/>
          <w:sz w:val="20"/>
          <w:szCs w:val="20"/>
        </w:rPr>
        <w:t xml:space="preserve">eglamento o Manual de Convivencia ha sido diseñado tomando como base los cánones de la ley estipulados en la Constitución Política de Colombia, </w:t>
      </w:r>
      <w:r w:rsidR="00B60BDF" w:rsidRPr="00816B82">
        <w:rPr>
          <w:rFonts w:ascii="Times New Roman" w:hAnsi="Times New Roman"/>
          <w:color w:val="632423" w:themeColor="accent2" w:themeShade="80"/>
          <w:sz w:val="20"/>
          <w:szCs w:val="20"/>
        </w:rPr>
        <w:t>Le</w:t>
      </w:r>
      <w:r w:rsidR="008C20F9" w:rsidRPr="00816B82">
        <w:rPr>
          <w:rFonts w:ascii="Times New Roman" w:hAnsi="Times New Roman"/>
          <w:color w:val="632423" w:themeColor="accent2" w:themeShade="80"/>
          <w:sz w:val="20"/>
          <w:szCs w:val="20"/>
        </w:rPr>
        <w:t>y</w:t>
      </w:r>
      <w:r w:rsidR="00DF17C8" w:rsidRPr="00816B82">
        <w:rPr>
          <w:rFonts w:ascii="Times New Roman" w:hAnsi="Times New Roman"/>
          <w:color w:val="632423" w:themeColor="accent2" w:themeShade="80"/>
          <w:sz w:val="20"/>
          <w:szCs w:val="20"/>
        </w:rPr>
        <w:t xml:space="preserve"> de Infancia y A</w:t>
      </w:r>
      <w:r w:rsidR="00B60BDF" w:rsidRPr="00816B82">
        <w:rPr>
          <w:rFonts w:ascii="Times New Roman" w:hAnsi="Times New Roman"/>
          <w:color w:val="632423" w:themeColor="accent2" w:themeShade="80"/>
          <w:sz w:val="20"/>
          <w:szCs w:val="20"/>
        </w:rPr>
        <w:t xml:space="preserve">dolescencia 1098 de 2006 y </w:t>
      </w:r>
      <w:r w:rsidR="008C20F9" w:rsidRPr="00816B82">
        <w:rPr>
          <w:rFonts w:ascii="Times New Roman" w:hAnsi="Times New Roman"/>
          <w:color w:val="632423" w:themeColor="accent2" w:themeShade="80"/>
          <w:sz w:val="20"/>
          <w:szCs w:val="20"/>
        </w:rPr>
        <w:t xml:space="preserve"> la Ley General</w:t>
      </w:r>
      <w:r w:rsidR="00DF17C8" w:rsidRPr="00816B82">
        <w:rPr>
          <w:rFonts w:ascii="Times New Roman" w:hAnsi="Times New Roman"/>
          <w:color w:val="632423" w:themeColor="accent2" w:themeShade="80"/>
          <w:sz w:val="20"/>
          <w:szCs w:val="20"/>
        </w:rPr>
        <w:t xml:space="preserve"> de Educación 115 de 1994 y el D</w:t>
      </w:r>
      <w:r w:rsidR="00940E2E" w:rsidRPr="00816B82">
        <w:rPr>
          <w:rFonts w:ascii="Times New Roman" w:hAnsi="Times New Roman"/>
          <w:color w:val="632423" w:themeColor="accent2" w:themeShade="80"/>
          <w:sz w:val="20"/>
          <w:szCs w:val="20"/>
        </w:rPr>
        <w:t xml:space="preserve">ecreto 1075 de 2015, </w:t>
      </w:r>
      <w:r w:rsidR="008C20F9" w:rsidRPr="00816B82">
        <w:rPr>
          <w:rFonts w:ascii="Times New Roman" w:hAnsi="Times New Roman"/>
          <w:color w:val="632423" w:themeColor="accent2" w:themeShade="80"/>
          <w:sz w:val="20"/>
          <w:szCs w:val="20"/>
        </w:rPr>
        <w:t xml:space="preserve">  </w:t>
      </w:r>
      <w:r w:rsidR="000D6EF2" w:rsidRPr="00816B82">
        <w:rPr>
          <w:rFonts w:ascii="Times New Roman" w:hAnsi="Times New Roman"/>
          <w:color w:val="632423" w:themeColor="accent2" w:themeShade="80"/>
          <w:sz w:val="20"/>
          <w:szCs w:val="20"/>
        </w:rPr>
        <w:t>“</w:t>
      </w:r>
      <w:r w:rsidR="008C20F9" w:rsidRPr="00816B82">
        <w:rPr>
          <w:rFonts w:ascii="Times New Roman" w:hAnsi="Times New Roman"/>
          <w:i/>
          <w:color w:val="632423" w:themeColor="accent2" w:themeShade="80"/>
          <w:sz w:val="20"/>
          <w:szCs w:val="20"/>
        </w:rPr>
        <w:t xml:space="preserve">Los establecimientos educativos tendrán un reglamento o Manual de Convivencia, en el cual se definen los derechos y obligaciones de </w:t>
      </w:r>
      <w:r w:rsidR="00E37DAD" w:rsidRPr="00816B82">
        <w:rPr>
          <w:rFonts w:ascii="Times New Roman" w:hAnsi="Times New Roman"/>
          <w:i/>
          <w:color w:val="632423" w:themeColor="accent2" w:themeShade="80"/>
          <w:sz w:val="20"/>
          <w:szCs w:val="20"/>
        </w:rPr>
        <w:t>los estudiantes</w:t>
      </w:r>
      <w:r w:rsidR="008C20F9" w:rsidRPr="00816B82">
        <w:rPr>
          <w:rFonts w:ascii="Times New Roman" w:hAnsi="Times New Roman"/>
          <w:i/>
          <w:color w:val="632423" w:themeColor="accent2" w:themeShade="80"/>
          <w:sz w:val="20"/>
          <w:szCs w:val="20"/>
        </w:rPr>
        <w:t>. Los padres y los educandos, al firmar la matrícula correspondien</w:t>
      </w:r>
      <w:r w:rsidR="00940E2E" w:rsidRPr="00816B82">
        <w:rPr>
          <w:rFonts w:ascii="Times New Roman" w:hAnsi="Times New Roman"/>
          <w:i/>
          <w:color w:val="632423" w:themeColor="accent2" w:themeShade="80"/>
          <w:sz w:val="20"/>
          <w:szCs w:val="20"/>
        </w:rPr>
        <w:t>te en representación de sus hijo</w:t>
      </w:r>
      <w:r w:rsidR="008C20F9" w:rsidRPr="00816B82">
        <w:rPr>
          <w:rFonts w:ascii="Times New Roman" w:hAnsi="Times New Roman"/>
          <w:i/>
          <w:color w:val="632423" w:themeColor="accent2" w:themeShade="80"/>
          <w:sz w:val="20"/>
          <w:szCs w:val="20"/>
        </w:rPr>
        <w:t>s, estarán aceptando el mismo</w:t>
      </w:r>
      <w:r w:rsidR="000D6EF2" w:rsidRPr="00816B82">
        <w:rPr>
          <w:rFonts w:ascii="Times New Roman" w:hAnsi="Times New Roman"/>
          <w:i/>
          <w:color w:val="632423" w:themeColor="accent2" w:themeShade="80"/>
          <w:sz w:val="20"/>
          <w:szCs w:val="20"/>
        </w:rPr>
        <w:t>”</w:t>
      </w:r>
      <w:r w:rsidR="008C20F9" w:rsidRPr="00816B82">
        <w:rPr>
          <w:rFonts w:ascii="Times New Roman" w:hAnsi="Times New Roman"/>
          <w:color w:val="632423" w:themeColor="accent2" w:themeShade="80"/>
          <w:sz w:val="20"/>
          <w:szCs w:val="20"/>
        </w:rPr>
        <w:t xml:space="preserve">. </w:t>
      </w:r>
    </w:p>
    <w:p w14:paraId="3503CE28" w14:textId="77777777" w:rsidR="00940E2E" w:rsidRPr="00816B82" w:rsidRDefault="00940E2E"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6E08A839" w14:textId="77777777" w:rsidR="00EF2441" w:rsidRPr="00816B82" w:rsidRDefault="00EF2441"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Igualmente la institución implementa el Sistema Nacional de Convivencia Escolar  y formación para el ejercic</w:t>
      </w:r>
      <w:r w:rsidR="00DF17C8" w:rsidRPr="00816B82">
        <w:rPr>
          <w:rFonts w:ascii="Times New Roman" w:hAnsi="Times New Roman"/>
          <w:color w:val="632423" w:themeColor="accent2" w:themeShade="80"/>
          <w:sz w:val="20"/>
          <w:szCs w:val="20"/>
        </w:rPr>
        <w:t>io de los Derechos Humanos, la Educación para la Sexualidad y la Prevención y Mitigación de la Violencia E</w:t>
      </w:r>
      <w:r w:rsidRPr="00816B82">
        <w:rPr>
          <w:rFonts w:ascii="Times New Roman" w:hAnsi="Times New Roman"/>
          <w:color w:val="632423" w:themeColor="accent2" w:themeShade="80"/>
          <w:sz w:val="20"/>
          <w:szCs w:val="20"/>
        </w:rPr>
        <w:t>scolar</w:t>
      </w:r>
      <w:r w:rsidR="001F7F97" w:rsidRPr="00816B82">
        <w:rPr>
          <w:rFonts w:ascii="Times New Roman" w:hAnsi="Times New Roman"/>
          <w:color w:val="632423" w:themeColor="accent2" w:themeShade="80"/>
          <w:sz w:val="20"/>
          <w:szCs w:val="20"/>
        </w:rPr>
        <w:t xml:space="preserve">, </w:t>
      </w:r>
      <w:r w:rsidRPr="00816B82">
        <w:rPr>
          <w:rFonts w:ascii="Times New Roman" w:hAnsi="Times New Roman"/>
          <w:color w:val="632423" w:themeColor="accent2" w:themeShade="80"/>
          <w:sz w:val="20"/>
          <w:szCs w:val="20"/>
        </w:rPr>
        <w:t xml:space="preserve"> según ley 1620 del 15  de marzo de 2013, la cual establece la obligatoriedad de </w:t>
      </w:r>
      <w:r w:rsidR="001F7F97" w:rsidRPr="00816B82">
        <w:rPr>
          <w:rFonts w:ascii="Times New Roman" w:hAnsi="Times New Roman"/>
          <w:color w:val="632423" w:themeColor="accent2" w:themeShade="80"/>
          <w:sz w:val="20"/>
          <w:szCs w:val="20"/>
        </w:rPr>
        <w:t>ajustarse a los lineamientos generales a través de una política que prevenga,  promueva y fortalezca la convivencia escolar y reglamentada en el decreto 1965 del 11 de septiembre de 2013.</w:t>
      </w:r>
    </w:p>
    <w:p w14:paraId="5D2A8EC9" w14:textId="77777777" w:rsidR="001F7F97" w:rsidRPr="00816B82" w:rsidRDefault="001F7F97" w:rsidP="001F7F97">
      <w:pPr>
        <w:pStyle w:val="Default"/>
        <w:rPr>
          <w:rFonts w:ascii="Times New Roman" w:hAnsi="Times New Roman" w:cs="Times New Roman"/>
          <w:color w:val="632423" w:themeColor="accent2" w:themeShade="80"/>
          <w:lang w:val="es-ES"/>
        </w:rPr>
      </w:pPr>
    </w:p>
    <w:p w14:paraId="44B4AD6E"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Teniendo en cuenta la normatividad emanada del Ministe</w:t>
      </w:r>
      <w:r w:rsidR="004F4E5D" w:rsidRPr="00816B82">
        <w:rPr>
          <w:rFonts w:ascii="Times New Roman" w:hAnsi="Times New Roman"/>
          <w:color w:val="632423" w:themeColor="accent2" w:themeShade="80"/>
          <w:sz w:val="20"/>
          <w:szCs w:val="20"/>
        </w:rPr>
        <w:t>rio de Educación Nacional y el Proyecto E</w:t>
      </w:r>
      <w:r w:rsidR="0082125B" w:rsidRPr="00816B82">
        <w:rPr>
          <w:rFonts w:ascii="Times New Roman" w:hAnsi="Times New Roman"/>
          <w:color w:val="632423" w:themeColor="accent2" w:themeShade="80"/>
          <w:sz w:val="20"/>
          <w:szCs w:val="20"/>
        </w:rPr>
        <w:t xml:space="preserve">ducativo Institucional, </w:t>
      </w:r>
      <w:r w:rsidR="000A7B57" w:rsidRPr="00816B82">
        <w:rPr>
          <w:rFonts w:ascii="Times New Roman" w:hAnsi="Times New Roman"/>
          <w:color w:val="632423" w:themeColor="accent2" w:themeShade="80"/>
          <w:sz w:val="20"/>
          <w:szCs w:val="20"/>
        </w:rPr>
        <w:t>la institución</w:t>
      </w:r>
      <w:r w:rsidRPr="00816B82">
        <w:rPr>
          <w:rFonts w:ascii="Times New Roman" w:hAnsi="Times New Roman"/>
          <w:color w:val="632423" w:themeColor="accent2" w:themeShade="80"/>
          <w:sz w:val="20"/>
          <w:szCs w:val="20"/>
        </w:rPr>
        <w:t xml:space="preserve"> ejerce su autonomía basándose en la Ley General de Educación de 1994, Capítulo II, artículo 77. </w:t>
      </w:r>
    </w:p>
    <w:p w14:paraId="626E2AD4"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376DE700" w14:textId="77777777" w:rsidR="008C20F9" w:rsidRPr="00816B82" w:rsidRDefault="004F4E5D"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El presente contenido </w:t>
      </w:r>
      <w:r w:rsidR="008C20F9" w:rsidRPr="00816B82">
        <w:rPr>
          <w:rFonts w:ascii="Times New Roman" w:hAnsi="Times New Roman"/>
          <w:color w:val="632423" w:themeColor="accent2" w:themeShade="80"/>
          <w:sz w:val="20"/>
          <w:szCs w:val="20"/>
        </w:rPr>
        <w:t>se encuentra en forma amplia en el</w:t>
      </w:r>
      <w:r w:rsidR="000A7B57" w:rsidRPr="00816B82">
        <w:rPr>
          <w:rFonts w:ascii="Times New Roman" w:hAnsi="Times New Roman"/>
          <w:color w:val="632423" w:themeColor="accent2" w:themeShade="80"/>
          <w:sz w:val="20"/>
          <w:szCs w:val="20"/>
        </w:rPr>
        <w:t xml:space="preserve"> documento del PEI y para este r</w:t>
      </w:r>
      <w:r w:rsidR="008C20F9" w:rsidRPr="00816B82">
        <w:rPr>
          <w:rFonts w:ascii="Times New Roman" w:hAnsi="Times New Roman"/>
          <w:color w:val="632423" w:themeColor="accent2" w:themeShade="80"/>
          <w:sz w:val="20"/>
          <w:szCs w:val="20"/>
        </w:rPr>
        <w:t xml:space="preserve">eglamento o Manual de convivencia se presenta un resumen de él. </w:t>
      </w:r>
    </w:p>
    <w:p w14:paraId="0E43B8A1" w14:textId="77777777" w:rsidR="008C20F9" w:rsidRPr="00816B82" w:rsidRDefault="008C20F9" w:rsidP="008C20F9">
      <w:pPr>
        <w:tabs>
          <w:tab w:val="left" w:pos="360"/>
        </w:tabs>
        <w:autoSpaceDE w:val="0"/>
        <w:autoSpaceDN w:val="0"/>
        <w:adjustRightInd w:val="0"/>
        <w:spacing w:after="0" w:line="240" w:lineRule="auto"/>
        <w:jc w:val="both"/>
        <w:rPr>
          <w:rFonts w:ascii="Times New Roman" w:hAnsi="Times New Roman"/>
          <w:color w:val="632423" w:themeColor="accent2" w:themeShade="80"/>
          <w:sz w:val="20"/>
          <w:szCs w:val="20"/>
        </w:rPr>
      </w:pPr>
    </w:p>
    <w:p w14:paraId="570EB2DB" w14:textId="77777777" w:rsidR="00F77484" w:rsidRPr="00816B82" w:rsidRDefault="00A6605B" w:rsidP="00F7748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2.3</w:t>
      </w:r>
      <w:r w:rsidR="00F77484" w:rsidRPr="00816B82">
        <w:rPr>
          <w:rFonts w:ascii="Times New Roman" w:hAnsi="Times New Roman"/>
          <w:b/>
          <w:color w:val="632423" w:themeColor="accent2" w:themeShade="80"/>
          <w:sz w:val="20"/>
          <w:szCs w:val="20"/>
        </w:rPr>
        <w:t>.1. Marco jurídico</w:t>
      </w:r>
    </w:p>
    <w:p w14:paraId="69F06881" w14:textId="77777777" w:rsidR="00F77484" w:rsidRPr="00816B82" w:rsidRDefault="00F77484" w:rsidP="00F7748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i/>
          <w:color w:val="632423" w:themeColor="accent2" w:themeShade="80"/>
          <w:sz w:val="20"/>
          <w:szCs w:val="20"/>
        </w:rPr>
      </w:pPr>
    </w:p>
    <w:p w14:paraId="46E5FAC0" w14:textId="77777777" w:rsidR="00F77484" w:rsidRPr="00816B82" w:rsidRDefault="00F77484" w:rsidP="00F7748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Alcances del Manual de Convivencia.</w:t>
      </w:r>
    </w:p>
    <w:p w14:paraId="7FD16213" w14:textId="77777777" w:rsidR="00F77484" w:rsidRPr="00816B82" w:rsidRDefault="00F77484" w:rsidP="00F7748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i/>
          <w:color w:val="632423" w:themeColor="accent2" w:themeShade="80"/>
          <w:sz w:val="20"/>
          <w:szCs w:val="20"/>
        </w:rPr>
      </w:pPr>
    </w:p>
    <w:p w14:paraId="1EAC7A4D" w14:textId="77777777" w:rsidR="00F77484" w:rsidRPr="00816B82" w:rsidRDefault="00F77484" w:rsidP="00940E2E">
      <w:pPr>
        <w:spacing w:after="0" w:line="240" w:lineRule="auto"/>
        <w:jc w:val="both"/>
        <w:rPr>
          <w:rFonts w:ascii="Times New Roman" w:hAnsi="Times New Roman"/>
          <w:color w:val="632423" w:themeColor="accent2" w:themeShade="80"/>
          <w:sz w:val="20"/>
          <w:szCs w:val="20"/>
        </w:rPr>
      </w:pPr>
      <w:r w:rsidRPr="00816B82">
        <w:rPr>
          <w:rFonts w:ascii="Times New Roman" w:hAnsi="Times New Roman"/>
          <w:b/>
          <w:i/>
          <w:color w:val="632423" w:themeColor="accent2" w:themeShade="80"/>
          <w:sz w:val="20"/>
          <w:szCs w:val="20"/>
        </w:rPr>
        <w:t>(Sentencia T-569 de 1994)</w:t>
      </w:r>
      <w:r w:rsidRPr="00816B82">
        <w:rPr>
          <w:rFonts w:ascii="Times New Roman" w:hAnsi="Times New Roman"/>
          <w:color w:val="632423" w:themeColor="accent2" w:themeShade="80"/>
          <w:sz w:val="20"/>
          <w:szCs w:val="20"/>
        </w:rPr>
        <w:t xml:space="preserve"> “La educación como derecho fundamental conlleva deberes del estudiante, uno de los cuales es someterse y cumplir el reglamento o las normas de comportamiento establecidas por el plantel educativo a que está vinculado. Su inobservancia permite a las autoridades escolares tomar las decisiones que correspondan, siempre que se observe y respete el debido proceso del estudiante, para corregir situaciones que estén por fuera de la Constitución, de la ley y del ordenamiento interno del ente educativo… El deber de los estudiantes radica, desde el punto de vista disciplinario, en respetar el reglamento y las buenas costumbres, y en el caso particular se destaca la obligación de mantener las normas de presentación establecidas por el Colegio, así como los horarios de entrada, de clases, de recreo y de salida, y el debido comportamiento y respeto por sus profesores y compañeros. El hecho de que el menor haya tenido un aceptable rendimiento académico no lo exime del cumplimiento de sus deberes de alumno.”</w:t>
      </w:r>
    </w:p>
    <w:p w14:paraId="59DC9824" w14:textId="77777777" w:rsidR="00940E2E" w:rsidRPr="00816B82" w:rsidRDefault="00940E2E" w:rsidP="00940E2E">
      <w:pPr>
        <w:spacing w:after="0" w:line="240" w:lineRule="auto"/>
        <w:jc w:val="both"/>
        <w:rPr>
          <w:rFonts w:ascii="Times New Roman" w:hAnsi="Times New Roman"/>
          <w:color w:val="632423" w:themeColor="accent2" w:themeShade="80"/>
          <w:sz w:val="20"/>
          <w:szCs w:val="20"/>
        </w:rPr>
      </w:pPr>
    </w:p>
    <w:p w14:paraId="7EC57172" w14:textId="77777777" w:rsidR="00F77484" w:rsidRPr="00816B82" w:rsidRDefault="00F77484" w:rsidP="00940E2E">
      <w:pPr>
        <w:spacing w:after="0" w:line="240" w:lineRule="auto"/>
        <w:ind w:right="-1"/>
        <w:jc w:val="both"/>
        <w:rPr>
          <w:rFonts w:ascii="Times New Roman" w:hAnsi="Times New Roman"/>
          <w:color w:val="632423" w:themeColor="accent2" w:themeShade="80"/>
          <w:sz w:val="20"/>
          <w:szCs w:val="20"/>
          <w:lang w:val="es-CO"/>
        </w:rPr>
      </w:pPr>
      <w:r w:rsidRPr="00816B82">
        <w:rPr>
          <w:rFonts w:ascii="Times New Roman" w:hAnsi="Times New Roman"/>
          <w:b/>
          <w:i/>
          <w:color w:val="632423" w:themeColor="accent2" w:themeShade="80"/>
          <w:sz w:val="20"/>
          <w:szCs w:val="20"/>
          <w:lang w:val="es-CO"/>
        </w:rPr>
        <w:t>(Sentencia T-341 de 1993)</w:t>
      </w:r>
      <w:r w:rsidRPr="00816B82">
        <w:rPr>
          <w:rFonts w:ascii="Times New Roman" w:hAnsi="Times New Roman"/>
          <w:color w:val="632423" w:themeColor="accent2" w:themeShade="80"/>
          <w:sz w:val="20"/>
          <w:szCs w:val="20"/>
          <w:lang w:val="es-CO"/>
        </w:rPr>
        <w:t xml:space="preserve"> “Considera la Corte que quien se matricula en un centro educativo con el objeto de ejercer el derecho constitucional fundamental que lo ampara, contrae por ese mismo hecho obligaciones que debe cumplir, de tal manera que no puede invocar el mentado derecho para excusar las infracciones en que incurra. Por ello, si reclama protección mediante la acción de tutela, alegando que el plantel desconoce las garantías constitucionales al aplicarle una sanción, es imperioso que el juez verifique tanto los actos ejecutados por las autoridades del centro educativo como la conducta observada por la o el estudiante, a objeto de adoptar una decisión verdaderamente justa en cuya virtud no se permita el quebrantamiento de los derechos constitucionales del educando pero tampoco se favorezca la irresponsabilidad de éste.”</w:t>
      </w:r>
    </w:p>
    <w:p w14:paraId="779E107B" w14:textId="77777777" w:rsidR="00F77484" w:rsidRPr="00816B82" w:rsidRDefault="00F77484" w:rsidP="00940E2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05EB3872" w14:textId="77777777" w:rsidR="00F77484" w:rsidRPr="00816B82" w:rsidRDefault="00F77484" w:rsidP="00940E2E">
      <w:pPr>
        <w:tabs>
          <w:tab w:val="num" w:pos="900"/>
        </w:tabs>
        <w:spacing w:after="0" w:line="240" w:lineRule="auto"/>
        <w:jc w:val="both"/>
        <w:rPr>
          <w:rFonts w:ascii="Times New Roman" w:eastAsia="Times New Roman" w:hAnsi="Times New Roman"/>
          <w:color w:val="632423" w:themeColor="accent2" w:themeShade="80"/>
          <w:sz w:val="20"/>
          <w:szCs w:val="20"/>
          <w:lang w:eastAsia="es-ES"/>
        </w:rPr>
      </w:pPr>
      <w:r w:rsidRPr="00816B82">
        <w:rPr>
          <w:rFonts w:ascii="Times New Roman" w:eastAsia="Times New Roman" w:hAnsi="Times New Roman"/>
          <w:b/>
          <w:color w:val="632423" w:themeColor="accent2" w:themeShade="80"/>
          <w:sz w:val="20"/>
          <w:szCs w:val="20"/>
          <w:lang w:eastAsia="es-ES"/>
        </w:rPr>
        <w:t>(Sentencia 519 de 1992) “</w:t>
      </w:r>
      <w:r w:rsidRPr="00816B82">
        <w:rPr>
          <w:rFonts w:ascii="Times New Roman" w:eastAsia="Times New Roman" w:hAnsi="Times New Roman"/>
          <w:color w:val="632423" w:themeColor="accent2" w:themeShade="80"/>
          <w:sz w:val="20"/>
          <w:szCs w:val="20"/>
          <w:lang w:eastAsia="es-ES"/>
        </w:rPr>
        <w:t xml:space="preserve">Que la educación ofrece un doble aspecto. Es un derecho-deber, en cuanto no solamente otorga prerrogativas a favor del individuo, sino que comporta exigencias de cuyo cumplimiento depende en buena parte la subsistencia del derecho, pues quien no se somete a las condiciones para su ejercicio, como sucede con el discípulo que desatiende sus responsabilidades académicas o infringe el régimen disciplinario que se comprometió observar, queda sujeto a las consecuencias propias de tales conductas: la pérdida de las materias o la imposición de las sanciones previstas dentro del régimen interno de la institución, la más grave de las cuales, según la gravedad de la falta, consiste en su exclusión del establecimiento educativo”. </w:t>
      </w:r>
    </w:p>
    <w:p w14:paraId="2BE12756" w14:textId="77777777" w:rsidR="00F77484" w:rsidRPr="00816B82" w:rsidRDefault="00F77484" w:rsidP="00940E2E">
      <w:pPr>
        <w:tabs>
          <w:tab w:val="num" w:pos="900"/>
        </w:tabs>
        <w:spacing w:after="0" w:line="240" w:lineRule="auto"/>
        <w:jc w:val="both"/>
        <w:rPr>
          <w:rFonts w:ascii="Times New Roman" w:eastAsia="Times New Roman" w:hAnsi="Times New Roman"/>
          <w:color w:val="632423" w:themeColor="accent2" w:themeShade="80"/>
          <w:sz w:val="20"/>
          <w:szCs w:val="20"/>
          <w:lang w:eastAsia="es-ES"/>
        </w:rPr>
      </w:pPr>
    </w:p>
    <w:p w14:paraId="77AED160" w14:textId="77777777" w:rsidR="00F77484" w:rsidRPr="00816B82" w:rsidRDefault="00F77484" w:rsidP="00940E2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b/>
          <w:i/>
          <w:color w:val="632423" w:themeColor="accent2" w:themeShade="80"/>
          <w:sz w:val="20"/>
          <w:szCs w:val="20"/>
        </w:rPr>
        <w:t>(Sentencia T-1233 de 2003)</w:t>
      </w:r>
      <w:r w:rsidRPr="00816B82">
        <w:rPr>
          <w:rFonts w:ascii="Times New Roman" w:hAnsi="Times New Roman"/>
          <w:color w:val="632423" w:themeColor="accent2" w:themeShade="80"/>
          <w:sz w:val="20"/>
          <w:szCs w:val="20"/>
        </w:rPr>
        <w:t xml:space="preserve"> “Por consiguiente, los reglamentos internos o manuales de convivencia elaborados por las comunidades de los planteles educativos tienen la obligación de observar las disposiciones constitucionales. En efecto, el respeto al núcleo esencial de los derechos fundamentales de las y los estudiantes no se disminuye como consecuencia de la facultad otorgada a los centros educativos para regular el comportamiento de sus alumnos. Por el contrario, las reglas que se </w:t>
      </w:r>
      <w:r w:rsidRPr="00816B82">
        <w:rPr>
          <w:rFonts w:ascii="Times New Roman" w:hAnsi="Times New Roman"/>
          <w:color w:val="632423" w:themeColor="accent2" w:themeShade="80"/>
          <w:sz w:val="20"/>
          <w:szCs w:val="20"/>
        </w:rPr>
        <w:lastRenderedPageBreak/>
        <w:t>establezcan deben reflejar el respeto a la dignidad humana y a la diversidad étnica, cultural y social de la población (artículo 1º), así como los derechos al libre desarrollo de la personalidad (artículo 16), libertad de conciencia (artículo 18), libertad de expresión (artículo 20), igualdad (artículo 13), debido proceso (artículo 29) y educación (artículo 67) superiores. Además de su consagración constitucional, la titularidad de estos derechos se encuentra en cabeza de niños y adolescentes en proceso de formación, lo que implica una protección reforzada.</w:t>
      </w:r>
    </w:p>
    <w:p w14:paraId="08A3467D" w14:textId="77777777" w:rsidR="00F77484" w:rsidRPr="00816B82" w:rsidRDefault="00F77484" w:rsidP="00940E2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Ello, por supuesto, no significa que en el contexto de la comunidad educativa quienes tienen a su cargo la elaboración de los reglamentos de dichas instituciones, no puedan establecer límites razonables y proporcionales al ejercicio de los derechos. En la medida que los derechos fundamentales no son absolutos, y en ciertos aspectos se enfrentan a valores, principios y otros derechos fundamentales protegidos también por </w:t>
      </w:r>
      <w:smartTag w:uri="urn:schemas-microsoft-com:office:smarttags" w:element="PersonName">
        <w:smartTagPr>
          <w:attr w:name="ProductID" w:val="la Carta"/>
        </w:smartTagPr>
        <w:r w:rsidRPr="00816B82">
          <w:rPr>
            <w:rFonts w:ascii="Times New Roman" w:hAnsi="Times New Roman"/>
            <w:color w:val="632423" w:themeColor="accent2" w:themeShade="80"/>
            <w:sz w:val="20"/>
            <w:szCs w:val="20"/>
          </w:rPr>
          <w:t>la Carta</w:t>
        </w:r>
      </w:smartTag>
      <w:r w:rsidRPr="00816B82">
        <w:rPr>
          <w:rFonts w:ascii="Times New Roman" w:hAnsi="Times New Roman"/>
          <w:color w:val="632423" w:themeColor="accent2" w:themeShade="80"/>
          <w:sz w:val="20"/>
          <w:szCs w:val="20"/>
        </w:rPr>
        <w:t xml:space="preserve">, </w:t>
      </w:r>
      <w:smartTag w:uri="urn:schemas-microsoft-com:office:smarttags" w:element="PersonName">
        <w:smartTagPr>
          <w:attr w:name="ProductID" w:val="la Corte"/>
        </w:smartTagPr>
        <w:r w:rsidRPr="00816B82">
          <w:rPr>
            <w:rFonts w:ascii="Times New Roman" w:hAnsi="Times New Roman"/>
            <w:color w:val="632423" w:themeColor="accent2" w:themeShade="80"/>
            <w:sz w:val="20"/>
            <w:szCs w:val="20"/>
          </w:rPr>
          <w:t>la Corte</w:t>
        </w:r>
      </w:smartTag>
      <w:r w:rsidRPr="00816B82">
        <w:rPr>
          <w:rFonts w:ascii="Times New Roman" w:hAnsi="Times New Roman"/>
          <w:color w:val="632423" w:themeColor="accent2" w:themeShade="80"/>
          <w:sz w:val="20"/>
          <w:szCs w:val="20"/>
        </w:rPr>
        <w:t xml:space="preserve"> ha sostenido que su alcance y efectividad pueden ser objeto de ponderación y armonización frente a otras disposiciones constitucionales a través de los reglamentos de convivencia.”</w:t>
      </w:r>
    </w:p>
    <w:p w14:paraId="7AD3F190" w14:textId="77777777" w:rsidR="00F77484" w:rsidRPr="00816B82" w:rsidRDefault="00F77484" w:rsidP="00940E2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color w:val="632423" w:themeColor="accent2" w:themeShade="80"/>
          <w:sz w:val="20"/>
          <w:szCs w:val="20"/>
        </w:rPr>
      </w:pPr>
    </w:p>
    <w:p w14:paraId="2FE71E72" w14:textId="77777777" w:rsidR="00F77484" w:rsidRPr="00816B82" w:rsidRDefault="0027093C" w:rsidP="00940E2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 xml:space="preserve">2.3.2   </w:t>
      </w:r>
      <w:r w:rsidR="00F77484" w:rsidRPr="00816B82">
        <w:rPr>
          <w:rFonts w:ascii="Times New Roman" w:hAnsi="Times New Roman"/>
          <w:b/>
          <w:color w:val="632423" w:themeColor="accent2" w:themeShade="80"/>
          <w:sz w:val="20"/>
          <w:szCs w:val="20"/>
        </w:rPr>
        <w:t>Disciplina escolar</w:t>
      </w:r>
    </w:p>
    <w:p w14:paraId="5087BC14" w14:textId="77777777" w:rsidR="00F77484" w:rsidRPr="00816B82" w:rsidRDefault="00F77484" w:rsidP="00940E2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i/>
          <w:color w:val="632423" w:themeColor="accent2" w:themeShade="80"/>
          <w:sz w:val="20"/>
          <w:szCs w:val="20"/>
        </w:rPr>
      </w:pPr>
    </w:p>
    <w:p w14:paraId="02471BBE" w14:textId="77777777" w:rsidR="00F77484" w:rsidRPr="00816B82" w:rsidRDefault="00F77484" w:rsidP="00940E2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b/>
          <w:i/>
          <w:color w:val="632423" w:themeColor="accent2" w:themeShade="80"/>
          <w:sz w:val="20"/>
          <w:szCs w:val="20"/>
        </w:rPr>
        <w:t>(Sentencia T-366 de 1992)</w:t>
      </w:r>
      <w:r w:rsidRPr="00816B82">
        <w:rPr>
          <w:rFonts w:ascii="Times New Roman" w:hAnsi="Times New Roman"/>
          <w:color w:val="632423" w:themeColor="accent2" w:themeShade="80"/>
          <w:sz w:val="20"/>
          <w:szCs w:val="20"/>
        </w:rPr>
        <w:t xml:space="preserve"> “La aplicación de la disciplina en el establecimiento educativo no implica de suyo la violación de derechos fundamentales. Pero los profesores y directivas están obligados a respetar la dignidad del estudiante. La Corte Constitucional insiste en que toda comunidad requiere de un mínimo de orden y del imperio de la autoridad para que pueda subsistir en ella una civilizada convivencia, evitando el caos que podría generarse si cada individuo, sin atender reglas ni preceptos, hiciera su absoluta voluntad, aun en contravía de los intereses comunes, en un mal entendido concepto del derecho al libre desarrollo de la personalidad.”.</w:t>
      </w:r>
    </w:p>
    <w:p w14:paraId="7CFFFEA5" w14:textId="77777777" w:rsidR="00F77484" w:rsidRPr="00816B82" w:rsidRDefault="00F77484" w:rsidP="00940E2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03D8E9BF" w14:textId="77777777" w:rsidR="00F77484" w:rsidRPr="00816B82" w:rsidRDefault="00F77484" w:rsidP="00940E2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b/>
          <w:i/>
          <w:color w:val="632423" w:themeColor="accent2" w:themeShade="80"/>
          <w:sz w:val="20"/>
          <w:szCs w:val="20"/>
        </w:rPr>
        <w:t>(Sentencia 037 de 1995)</w:t>
      </w:r>
      <w:r w:rsidRPr="00816B82">
        <w:rPr>
          <w:rFonts w:ascii="Times New Roman" w:hAnsi="Times New Roman"/>
          <w:color w:val="632423" w:themeColor="accent2" w:themeShade="80"/>
          <w:sz w:val="20"/>
          <w:szCs w:val="20"/>
        </w:rPr>
        <w:t xml:space="preserve"> "La disciplina, que es indispensable en toda organización social para asegurar el logro de sus fines dentro de un orden mínimo, resulta inherente a la educación, en cuanto hace parte insustituible de la formación del individuo. Pretender que, por una errónea concepción del derecho al libre desarrollo de la personalidad, las instituciones educativas renuncien a exigir de sus alumnos comportamientos acordes con un régimen disciplinario al que están obligados desde su ingreso, equivale a contrariar los objetivos propios de la función formativa que cumple la educación". </w:t>
      </w:r>
    </w:p>
    <w:p w14:paraId="338BFADC" w14:textId="77777777" w:rsidR="00F77484" w:rsidRPr="00816B82" w:rsidRDefault="00F77484" w:rsidP="00940E2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1C23A5C9" w14:textId="77777777" w:rsidR="00F77484" w:rsidRPr="00816B82" w:rsidRDefault="00FB1F37" w:rsidP="00940E2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El estudiante</w:t>
      </w:r>
      <w:r w:rsidR="00F77484" w:rsidRPr="00816B82">
        <w:rPr>
          <w:rFonts w:ascii="Times New Roman" w:hAnsi="Times New Roman"/>
          <w:color w:val="632423" w:themeColor="accent2" w:themeShade="80"/>
          <w:sz w:val="20"/>
          <w:szCs w:val="20"/>
        </w:rPr>
        <w:t xml:space="preserve"> que desatienda sus responsabilidades académicas o incumpla las reglas de convivencia con las que se comprometió, queda sujeta a las consecuencias de tales conductas. (Fragmento de la sentencia 492 de 1992.  Corte  Constitucional.  La acción de tutela en la educación).  La libertad está condicionada y limitada por las exigencias de la convivencia, lo cual no supone inferir con la libertad de los demás.  Mi libertad es responsable, es decir, genera la obligación tanto de no traspasar el derecho ajeno, como de responder por las consecuencias de mis actos.</w:t>
      </w:r>
    </w:p>
    <w:p w14:paraId="1E9BDE06" w14:textId="77777777" w:rsidR="00940E2E" w:rsidRPr="00816B82" w:rsidRDefault="00940E2E" w:rsidP="00940E2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5CA14307" w14:textId="77777777" w:rsidR="00F77484" w:rsidRPr="00816B82" w:rsidRDefault="0027093C" w:rsidP="00940E2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 xml:space="preserve">2.3.3    </w:t>
      </w:r>
      <w:r w:rsidR="00F77484" w:rsidRPr="00816B82">
        <w:rPr>
          <w:rFonts w:ascii="Times New Roman" w:hAnsi="Times New Roman"/>
          <w:b/>
          <w:color w:val="632423" w:themeColor="accent2" w:themeShade="80"/>
          <w:sz w:val="20"/>
          <w:szCs w:val="20"/>
        </w:rPr>
        <w:t>Concurrencia de los padres de familia</w:t>
      </w:r>
    </w:p>
    <w:p w14:paraId="31953BE2" w14:textId="77777777" w:rsidR="00F77484" w:rsidRPr="00816B82" w:rsidRDefault="00F77484" w:rsidP="00940E2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i/>
          <w:color w:val="632423" w:themeColor="accent2" w:themeShade="80"/>
          <w:sz w:val="20"/>
          <w:szCs w:val="20"/>
        </w:rPr>
      </w:pPr>
    </w:p>
    <w:p w14:paraId="45272CDC" w14:textId="77777777" w:rsidR="00F77484" w:rsidRPr="00816B82" w:rsidRDefault="00F77484" w:rsidP="00940E2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b/>
          <w:i/>
          <w:color w:val="632423" w:themeColor="accent2" w:themeShade="80"/>
          <w:sz w:val="20"/>
          <w:szCs w:val="20"/>
        </w:rPr>
        <w:t>(Sentencia T-366 de 1997)</w:t>
      </w:r>
      <w:r w:rsidRPr="00816B82">
        <w:rPr>
          <w:rFonts w:ascii="Times New Roman" w:hAnsi="Times New Roman"/>
          <w:color w:val="632423" w:themeColor="accent2" w:themeShade="80"/>
          <w:sz w:val="20"/>
          <w:szCs w:val="20"/>
        </w:rPr>
        <w:t xml:space="preserve"> “El proceso educativo exige no solamente el cabal y constante ejercicio de la función docente y formativa por parte del establecimiento, sino la colaboración del propio alumno y el concurso de sus padres o acudientes. Estos tienen la obligación, prevista en el artículo 67 de </w:t>
      </w:r>
      <w:smartTag w:uri="urn:schemas-microsoft-com:office:smarttags" w:element="PersonName">
        <w:smartTagPr>
          <w:attr w:name="ProductID" w:val="la Constituci￳n"/>
        </w:smartTagPr>
        <w:r w:rsidRPr="00816B82">
          <w:rPr>
            <w:rFonts w:ascii="Times New Roman" w:hAnsi="Times New Roman"/>
            <w:color w:val="632423" w:themeColor="accent2" w:themeShade="80"/>
            <w:sz w:val="20"/>
            <w:szCs w:val="20"/>
          </w:rPr>
          <w:t>la Constitución</w:t>
        </w:r>
      </w:smartTag>
      <w:r w:rsidRPr="00816B82">
        <w:rPr>
          <w:rFonts w:ascii="Times New Roman" w:hAnsi="Times New Roman"/>
          <w:color w:val="632423" w:themeColor="accent2" w:themeShade="80"/>
          <w:sz w:val="20"/>
          <w:szCs w:val="20"/>
        </w:rPr>
        <w:t xml:space="preserve">, de concurrir a la formación moral, intelectual y física del menor y del adolescente, pues "el Estado, la sociedad y la familia son responsables de la educación". </w:t>
      </w:r>
    </w:p>
    <w:p w14:paraId="0AF0D302" w14:textId="77777777" w:rsidR="00F77484" w:rsidRPr="00816B82" w:rsidRDefault="00F77484" w:rsidP="00940E2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“No contribuye el padre de familia a la formación de la personalidad ni a la estructuración del carácter de su hijo cuando, so pretexto de una mal entendida protección paterna -que en realidad significa cohonestar sus faltas-, obstruye la labor que adelantan los educadores cuando lo corrigen, menos todavía si ello se refleja en una actitud agresiva e irrespetuosa.”</w:t>
      </w:r>
    </w:p>
    <w:p w14:paraId="53DBBA75" w14:textId="77777777" w:rsidR="00F77484" w:rsidRPr="00816B82" w:rsidRDefault="00F77484" w:rsidP="00940E2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2F8D0654" w14:textId="77777777" w:rsidR="00F77484" w:rsidRPr="00816B82" w:rsidRDefault="0027093C" w:rsidP="00940E2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 xml:space="preserve">2.3.4    </w:t>
      </w:r>
      <w:r w:rsidR="00F77484" w:rsidRPr="00816B82">
        <w:rPr>
          <w:rFonts w:ascii="Times New Roman" w:hAnsi="Times New Roman"/>
          <w:b/>
          <w:color w:val="632423" w:themeColor="accent2" w:themeShade="80"/>
          <w:sz w:val="20"/>
          <w:szCs w:val="20"/>
        </w:rPr>
        <w:t>Formación integral del educando</w:t>
      </w:r>
    </w:p>
    <w:p w14:paraId="5038869A" w14:textId="77777777" w:rsidR="00F77484" w:rsidRPr="00816B82" w:rsidRDefault="00F77484" w:rsidP="00940E2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color w:val="632423" w:themeColor="accent2" w:themeShade="80"/>
          <w:sz w:val="20"/>
          <w:szCs w:val="20"/>
        </w:rPr>
      </w:pPr>
    </w:p>
    <w:p w14:paraId="2390A3BB" w14:textId="77777777" w:rsidR="00F77484" w:rsidRPr="00816B82" w:rsidRDefault="00F77484" w:rsidP="00940E2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b/>
          <w:i/>
          <w:color w:val="632423" w:themeColor="accent2" w:themeShade="80"/>
          <w:sz w:val="20"/>
          <w:szCs w:val="20"/>
        </w:rPr>
        <w:t xml:space="preserve"> (Sentencia T-386 de 1994)</w:t>
      </w:r>
      <w:r w:rsidRPr="00816B82">
        <w:rPr>
          <w:rFonts w:ascii="Times New Roman" w:hAnsi="Times New Roman"/>
          <w:color w:val="632423" w:themeColor="accent2" w:themeShade="80"/>
          <w:sz w:val="20"/>
          <w:szCs w:val="20"/>
        </w:rPr>
        <w:t xml:space="preserve"> “El comportamiento del estudiante en su claustro de estudios, en su hogar y en la sociedad, es algo que obviamente resulta trascendente y vital para los intereses educativos del establecimiento de enseñanza, porque es necesario mantener una interacción enriquecedora y necesaria entre el medio educativo y el ámbito del mundo exterior, lo cual se infiere de la voluntad Constitucional cuando se establece a modo de principio que "el estado, la sociedad y la familia son responsables de la educación".</w:t>
      </w:r>
    </w:p>
    <w:p w14:paraId="7EE5F1FB" w14:textId="77777777" w:rsidR="00F77484" w:rsidRPr="00816B82" w:rsidRDefault="00F77484" w:rsidP="00940E2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56811B19" w14:textId="77777777" w:rsidR="00F77484" w:rsidRPr="00816B82" w:rsidRDefault="00F77484" w:rsidP="00940E2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Nadie puede negar que las actividades que el estudiante cumple dentro y fuera de su centro de estudios, influyen definitivamente en el desarrollo de su personalidad, en cuanto contribuyen a su formación educativa, a saciar sus necesidades físicas, psíquicas e intelectuales, y a lograr su desarrollo moral, espiritual, social afectivo, ético y cívico, como es la filosofía que inspira la ley general de educación (Ley 115/94, art. 5o.).</w:t>
      </w:r>
    </w:p>
    <w:p w14:paraId="31F98418" w14:textId="77777777" w:rsidR="00F77484" w:rsidRPr="00816B82" w:rsidRDefault="00F77484" w:rsidP="00940E2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4C4D69C7" w14:textId="77777777" w:rsidR="00A312A3" w:rsidRPr="00816B82" w:rsidRDefault="00F77484" w:rsidP="00940E2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No obstante lo anterior, a jui</w:t>
      </w:r>
      <w:r w:rsidR="00367BD4" w:rsidRPr="00816B82">
        <w:rPr>
          <w:rFonts w:ascii="Times New Roman" w:hAnsi="Times New Roman"/>
          <w:color w:val="632423" w:themeColor="accent2" w:themeShade="80"/>
          <w:sz w:val="20"/>
          <w:szCs w:val="20"/>
        </w:rPr>
        <w:t>cio de la C</w:t>
      </w:r>
      <w:r w:rsidRPr="00816B82">
        <w:rPr>
          <w:rFonts w:ascii="Times New Roman" w:hAnsi="Times New Roman"/>
          <w:color w:val="632423" w:themeColor="accent2" w:themeShade="80"/>
          <w:sz w:val="20"/>
          <w:szCs w:val="20"/>
        </w:rPr>
        <w:t xml:space="preserve">orte los reglamentos de las instituciones educativas no pueden entrar a regular aspectos que de alguna manera puedan afectar los derechos constitucionales fundamentales de los educandos, pues si ello </w:t>
      </w:r>
      <w:r w:rsidR="00BE6ABC" w:rsidRPr="00816B82">
        <w:rPr>
          <w:rFonts w:ascii="Times New Roman" w:hAnsi="Times New Roman"/>
          <w:color w:val="632423" w:themeColor="accent2" w:themeShade="80"/>
          <w:sz w:val="20"/>
          <w:szCs w:val="20"/>
        </w:rPr>
        <w:t>está</w:t>
      </w:r>
      <w:r w:rsidRPr="00816B82">
        <w:rPr>
          <w:rFonts w:ascii="Times New Roman" w:hAnsi="Times New Roman"/>
          <w:color w:val="632423" w:themeColor="accent2" w:themeShade="80"/>
          <w:sz w:val="20"/>
          <w:szCs w:val="20"/>
        </w:rPr>
        <w:t xml:space="preserve"> vedado a la ley con mayor razón a los reglamentos de la naturaleza indicada. En tal virtud, dichos reglamentos no pueden regular </w:t>
      </w:r>
      <w:r w:rsidRPr="00816B82">
        <w:rPr>
          <w:rFonts w:ascii="Times New Roman" w:hAnsi="Times New Roman"/>
          <w:color w:val="632423" w:themeColor="accent2" w:themeShade="80"/>
          <w:sz w:val="20"/>
          <w:szCs w:val="20"/>
        </w:rPr>
        <w:lastRenderedPageBreak/>
        <w:t xml:space="preserve">aspectos o conductas del estudiante ajenas al centro educativo que puedan afectar su libertad, su autonomía o su intimidad o cualquier otro derecho, salvo en el evento de que la conducta externa del estudiante tenga alguna proyección o injerencia grave, que directa o indirectamente afecte la institución educativa.”  </w:t>
      </w:r>
    </w:p>
    <w:p w14:paraId="50DFE80F" w14:textId="77777777" w:rsidR="00A312A3" w:rsidRPr="00816B82" w:rsidRDefault="00A312A3" w:rsidP="00940E2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38D66F73" w14:textId="77777777" w:rsidR="00A312A3" w:rsidRPr="00816B82" w:rsidRDefault="00A312A3" w:rsidP="00A312A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b/>
          <w:i/>
          <w:color w:val="632423" w:themeColor="accent2" w:themeShade="80"/>
          <w:sz w:val="20"/>
          <w:szCs w:val="20"/>
        </w:rPr>
        <w:t>(Sentencia T-240 de 2018)</w:t>
      </w:r>
      <w:r w:rsidRPr="00816B82">
        <w:rPr>
          <w:rFonts w:ascii="Times New Roman" w:hAnsi="Times New Roman"/>
          <w:color w:val="632423" w:themeColor="accent2" w:themeShade="80"/>
          <w:sz w:val="20"/>
          <w:szCs w:val="20"/>
        </w:rPr>
        <w:t>…”Los  padres de familia, estudiantes, docentes y sociedad debe quedar muy claro que, si bien los niños y los jóvenes gozan del derecho fundamental a la educación y de otros derechos que son preferentes a ellos, también existen otros derechos que merecen el máximo respeto y consideración, tales como el derecho a la intimidad, al buen nombre y sobre todo a la dignidad humana.</w:t>
      </w:r>
    </w:p>
    <w:p w14:paraId="157E6D1D" w14:textId="77777777" w:rsidR="00F77484" w:rsidRPr="00816B82" w:rsidRDefault="00A312A3" w:rsidP="00A312A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La Corte destaca la necesidad que los colegios y la comunidad educativa trabajen sobre el poder insospechado de las redes sociales y las nuevas tecnologías cuando se mal utilizan (por ejemplo, una fotografía íntima compartida en un chat). </w:t>
      </w:r>
      <w:r w:rsidR="00367BD4" w:rsidRPr="00816B82">
        <w:rPr>
          <w:rFonts w:ascii="Times New Roman" w:hAnsi="Times New Roman"/>
          <w:color w:val="632423" w:themeColor="accent2" w:themeShade="80"/>
          <w:sz w:val="20"/>
          <w:szCs w:val="20"/>
        </w:rPr>
        <w:t xml:space="preserve"> </w:t>
      </w:r>
      <w:r w:rsidRPr="00816B82">
        <w:rPr>
          <w:rFonts w:ascii="Times New Roman" w:hAnsi="Times New Roman"/>
          <w:color w:val="632423" w:themeColor="accent2" w:themeShade="80"/>
          <w:sz w:val="20"/>
          <w:szCs w:val="20"/>
        </w:rPr>
        <w:t xml:space="preserve">A través de las redes se puede llegar a exponer a una persona a un daño y a un impacto irreparable, incluso más allá de lo que pudieron inicialmente querer o pretender los involucrados. </w:t>
      </w:r>
      <w:r w:rsidR="00367BD4" w:rsidRPr="00816B82">
        <w:rPr>
          <w:rFonts w:ascii="Times New Roman" w:hAnsi="Times New Roman"/>
          <w:color w:val="632423" w:themeColor="accent2" w:themeShade="80"/>
          <w:sz w:val="20"/>
          <w:szCs w:val="20"/>
        </w:rPr>
        <w:t xml:space="preserve"> </w:t>
      </w:r>
      <w:r w:rsidRPr="00816B82">
        <w:rPr>
          <w:rFonts w:ascii="Times New Roman" w:hAnsi="Times New Roman"/>
          <w:color w:val="632423" w:themeColor="accent2" w:themeShade="80"/>
          <w:sz w:val="20"/>
          <w:szCs w:val="20"/>
        </w:rPr>
        <w:t>En estos casos, los estudiantes y la sociedad deben reconocer que al momento de enviar archivo con contenido íntimo, debió medir de antemano las consecuen</w:t>
      </w:r>
      <w:r w:rsidR="00367BD4" w:rsidRPr="00816B82">
        <w:rPr>
          <w:rFonts w:ascii="Times New Roman" w:hAnsi="Times New Roman"/>
          <w:color w:val="632423" w:themeColor="accent2" w:themeShade="80"/>
          <w:sz w:val="20"/>
          <w:szCs w:val="20"/>
        </w:rPr>
        <w:t xml:space="preserve">cias tanto para los otros como </w:t>
      </w:r>
      <w:r w:rsidRPr="00816B82">
        <w:rPr>
          <w:rFonts w:ascii="Times New Roman" w:hAnsi="Times New Roman"/>
          <w:color w:val="632423" w:themeColor="accent2" w:themeShade="80"/>
          <w:sz w:val="20"/>
          <w:szCs w:val="20"/>
        </w:rPr>
        <w:t>para sí.  Es decir que el implicado debe dimensionar hasta dónde termina haciendo daño y violando los derechos a la intimidad, a la honra, buen nombre y a la dignidad humana.</w:t>
      </w:r>
      <w:r w:rsidR="00367BD4" w:rsidRPr="00816B82">
        <w:rPr>
          <w:rFonts w:ascii="Times New Roman" w:hAnsi="Times New Roman"/>
          <w:color w:val="632423" w:themeColor="accent2" w:themeShade="80"/>
          <w:sz w:val="20"/>
          <w:szCs w:val="20"/>
        </w:rPr>
        <w:t xml:space="preserve"> </w:t>
      </w:r>
      <w:r w:rsidRPr="00816B82">
        <w:rPr>
          <w:rFonts w:ascii="Times New Roman" w:hAnsi="Times New Roman"/>
          <w:color w:val="632423" w:themeColor="accent2" w:themeShade="80"/>
          <w:sz w:val="20"/>
          <w:szCs w:val="20"/>
        </w:rPr>
        <w:t xml:space="preserve">Teniendo en cuenta lo anterior, si el colegio comprueba el debido proceso es causal de expulsión inmediata. </w:t>
      </w:r>
      <w:r w:rsidR="00F77484" w:rsidRPr="00816B82">
        <w:rPr>
          <w:rFonts w:ascii="Times New Roman" w:hAnsi="Times New Roman"/>
          <w:color w:val="632423" w:themeColor="accent2" w:themeShade="80"/>
          <w:sz w:val="20"/>
          <w:szCs w:val="20"/>
        </w:rPr>
        <w:t xml:space="preserve"> </w:t>
      </w:r>
    </w:p>
    <w:p w14:paraId="2E2CBF50" w14:textId="77777777" w:rsidR="00A312A3" w:rsidRPr="00816B82" w:rsidRDefault="00A312A3" w:rsidP="00940E2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05B4285F" w14:textId="77777777" w:rsidR="00F77484" w:rsidRPr="00816B82" w:rsidRDefault="0027093C" w:rsidP="00940E2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 xml:space="preserve">2.3.5     </w:t>
      </w:r>
      <w:r w:rsidR="00F77484" w:rsidRPr="00816B82">
        <w:rPr>
          <w:rFonts w:ascii="Times New Roman" w:hAnsi="Times New Roman"/>
          <w:b/>
          <w:color w:val="632423" w:themeColor="accent2" w:themeShade="80"/>
          <w:sz w:val="20"/>
          <w:szCs w:val="20"/>
        </w:rPr>
        <w:t>Debido proceso</w:t>
      </w:r>
    </w:p>
    <w:p w14:paraId="6B7D82DA" w14:textId="77777777" w:rsidR="00F77484" w:rsidRPr="00816B82" w:rsidRDefault="00F77484" w:rsidP="00940E2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i/>
          <w:color w:val="632423" w:themeColor="accent2" w:themeShade="80"/>
          <w:sz w:val="20"/>
          <w:szCs w:val="20"/>
        </w:rPr>
      </w:pPr>
    </w:p>
    <w:p w14:paraId="4911C3D4" w14:textId="70DCE137" w:rsidR="00F77484" w:rsidRDefault="00F77484" w:rsidP="00940E2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b/>
          <w:i/>
          <w:color w:val="632423" w:themeColor="accent2" w:themeShade="80"/>
          <w:sz w:val="20"/>
          <w:szCs w:val="20"/>
        </w:rPr>
        <w:t>(Sentencia T-1233 de 2003)</w:t>
      </w:r>
      <w:r w:rsidRPr="00816B82">
        <w:rPr>
          <w:rFonts w:ascii="Times New Roman" w:hAnsi="Times New Roman"/>
          <w:color w:val="632423" w:themeColor="accent2" w:themeShade="80"/>
          <w:sz w:val="20"/>
          <w:szCs w:val="20"/>
        </w:rPr>
        <w:t xml:space="preserve"> “En diversas oportunidades, esta Corporación ha señalado que la garantía constitucional al debido proceso (artículo 29 Superior) tiene aplicación en los procesos disciplinarios adelantados por los centros educativos de naturaleza pública y privada. En virtud de ello, la imposición de una sanción disciplinaria debe estar precedida del agotamiento de un procedimiento justo y adecuado, en el cual el implicado haya podido participar, presentar su defensa y controvertir las pruebas presentadas en su contra.”</w:t>
      </w:r>
    </w:p>
    <w:p w14:paraId="64B8F915" w14:textId="27388F72" w:rsidR="00C075EF" w:rsidRDefault="00C075EF" w:rsidP="00940E2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3FE3C2B5" w14:textId="7F16B3B9" w:rsidR="00C075EF" w:rsidRDefault="00C075EF" w:rsidP="00940E2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C075EF">
        <w:rPr>
          <w:rFonts w:ascii="Times New Roman" w:hAnsi="Times New Roman"/>
          <w:color w:val="632423" w:themeColor="accent2" w:themeShade="80"/>
          <w:sz w:val="20"/>
          <w:szCs w:val="20"/>
        </w:rPr>
        <w:t xml:space="preserve">La Corte ha señalado que los principios de legalidad, publicidad, imparcialidad, favorabilidad, presunción de inocencia, contradicción, celeridad, protección de los derechos fundamentales en la consecución y valoración </w:t>
      </w:r>
      <w:r w:rsidR="00FE725B" w:rsidRPr="00C075EF">
        <w:rPr>
          <w:rFonts w:ascii="Times New Roman" w:hAnsi="Times New Roman"/>
          <w:color w:val="632423" w:themeColor="accent2" w:themeShade="80"/>
          <w:sz w:val="20"/>
          <w:szCs w:val="20"/>
        </w:rPr>
        <w:t>probatoria que</w:t>
      </w:r>
      <w:r w:rsidRPr="00C075EF">
        <w:rPr>
          <w:rFonts w:ascii="Times New Roman" w:hAnsi="Times New Roman"/>
          <w:color w:val="632423" w:themeColor="accent2" w:themeShade="80"/>
          <w:sz w:val="20"/>
          <w:szCs w:val="20"/>
        </w:rPr>
        <w:t xml:space="preserve"> informan el derecho al debido proceso consagrado en el artículo 29 de la Constitución tienen plena aplicación en materia disciplinaria. Estos principios y reglas del debido proceso también se aplican en los procesos disciplinarios en el ámbito educativo, pero con un alcance y unas modalidades diferentes</w:t>
      </w:r>
      <w:r>
        <w:rPr>
          <w:rFonts w:ascii="Times New Roman" w:hAnsi="Times New Roman"/>
          <w:color w:val="632423" w:themeColor="accent2" w:themeShade="80"/>
          <w:sz w:val="20"/>
          <w:szCs w:val="20"/>
        </w:rPr>
        <w:t>.</w:t>
      </w:r>
    </w:p>
    <w:p w14:paraId="0D55E9B4" w14:textId="33F3686C" w:rsidR="00C075EF" w:rsidRDefault="00C075EF" w:rsidP="00940E2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754E6A37" w14:textId="77777777" w:rsidR="00C075EF" w:rsidRPr="00C075EF" w:rsidRDefault="00C075EF" w:rsidP="00C075E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C075EF">
        <w:rPr>
          <w:rFonts w:ascii="Times New Roman" w:hAnsi="Times New Roman"/>
          <w:color w:val="632423" w:themeColor="accent2" w:themeShade="80"/>
          <w:sz w:val="20"/>
          <w:szCs w:val="20"/>
        </w:rPr>
        <w:t xml:space="preserve">Los anteriores principios tienen proyecciones específicas en el ámbito de las instituciones educativas. Si bien dichas instituciones tienen por mandato legal que regir sus relaciones de acuerdo a reglamentos o manuales de convivencia, tal regulación debe respetar en todo caso las garantías y principios del derecho al debido proceso. </w:t>
      </w:r>
    </w:p>
    <w:p w14:paraId="5C4DB252" w14:textId="77777777" w:rsidR="00C075EF" w:rsidRPr="00C075EF" w:rsidRDefault="00C075EF" w:rsidP="00C075E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C075EF">
        <w:rPr>
          <w:rFonts w:ascii="Times New Roman" w:hAnsi="Times New Roman"/>
          <w:color w:val="632423" w:themeColor="accent2" w:themeShade="80"/>
          <w:sz w:val="20"/>
          <w:szCs w:val="20"/>
        </w:rPr>
        <w:t xml:space="preserve">Las instituciones educativas tienen la autonomía, dentro del marco constitucional y legal, para establecer las reglas que consideren apropiadas para regir las relaciones dentro de la comunidad educativa. Sin embargo, también tienen el mandato de regular dichas relaciones mediante reglas claras sobre el comportamiento que se espera de los miembros de la comunidad educativa, así como otorgar las garantías del debido proceso en el ámbito disciplinario. </w:t>
      </w:r>
    </w:p>
    <w:p w14:paraId="2BBED4D3" w14:textId="40F4FBCC" w:rsidR="00C075EF" w:rsidRPr="00C075EF" w:rsidRDefault="00C075EF" w:rsidP="00C075E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C075EF">
        <w:rPr>
          <w:rFonts w:ascii="Times New Roman" w:hAnsi="Times New Roman"/>
          <w:color w:val="632423" w:themeColor="accent2" w:themeShade="80"/>
          <w:sz w:val="20"/>
          <w:szCs w:val="20"/>
        </w:rPr>
        <w:t>Así, por ejemplo, en la sentencia T-500 de 1992, la Corte señaló:</w:t>
      </w:r>
    </w:p>
    <w:p w14:paraId="52F75EBE" w14:textId="77777777" w:rsidR="00C075EF" w:rsidRPr="00C075EF" w:rsidRDefault="00C075EF" w:rsidP="00C075E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C075EF">
        <w:rPr>
          <w:rFonts w:ascii="Times New Roman" w:hAnsi="Times New Roman"/>
          <w:color w:val="632423" w:themeColor="accent2" w:themeShade="80"/>
          <w:sz w:val="20"/>
          <w:szCs w:val="20"/>
        </w:rPr>
        <w:t>“Con miras a desarrollar esa garantía debe partirse del principio general de la legalidad de la falta y de la sanción a ella correspondiente, esto es, de la previa y precisa determinación que todo establecimiento educativo debe hacer en su reglamento interno de los hechos u omisiones que contravienen el orden o el régimen disciplinario y de las sanciones que, de acuerdo con la gravedad de las informaciones, puedan imponerse. El mismo reglamento debe contemplar los pasos que habrán de seguirse con antelación a cualquier decisión sancionatoria. Si bien no tan rigurosos y formales como en los procesos judiciales, los trámites que anteceden a la imposición del castigo deben hallarse consagrados en dicho régimen y en ellos asegurarse que el estudiante goce de una oportunidad adecuada y razonable de defensa.”</w:t>
      </w:r>
    </w:p>
    <w:p w14:paraId="76FA92C9" w14:textId="77777777" w:rsidR="00C075EF" w:rsidRPr="00C075EF" w:rsidRDefault="00C075EF" w:rsidP="00C075E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C075EF">
        <w:rPr>
          <w:rFonts w:ascii="Times New Roman" w:hAnsi="Times New Roman"/>
          <w:color w:val="632423" w:themeColor="accent2" w:themeShade="80"/>
          <w:sz w:val="20"/>
          <w:szCs w:val="20"/>
        </w:rPr>
        <w:t>Las instituciones educativas tienen un amplio margen de autorregulación en materia disciplinaria, pero sujeto a límites básicos como la previa determinación de las faltas y las sanciones respectivas, además del previo establecimiento del procedimiento a seguir para la imposición de cualquier sanción.</w:t>
      </w:r>
    </w:p>
    <w:p w14:paraId="3ECDA112" w14:textId="017FED15" w:rsidR="00F77484" w:rsidRDefault="00C075EF" w:rsidP="00C075E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C075EF">
        <w:rPr>
          <w:rFonts w:ascii="Times New Roman" w:hAnsi="Times New Roman"/>
          <w:color w:val="632423" w:themeColor="accent2" w:themeShade="80"/>
          <w:sz w:val="20"/>
          <w:szCs w:val="20"/>
        </w:rPr>
        <w:t>Teniendo en cuenta la normatividad emanada del Ministerio de Educación Nacional y el Proyecto Educativo Institucional, el Colegio ejerce su autonomía basándose en la Ley 115 General de Educación de 1994, capítulo II, artículo 77.</w:t>
      </w:r>
    </w:p>
    <w:p w14:paraId="23B6F09C" w14:textId="34042F14" w:rsidR="00C075EF" w:rsidRDefault="00C075EF" w:rsidP="00C075E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1F8ED242" w14:textId="4524E619" w:rsidR="00763A03" w:rsidRDefault="00763A03" w:rsidP="00C075E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339C28CC" w14:textId="08D5DA2D" w:rsidR="00763A03" w:rsidRDefault="00763A03" w:rsidP="00C075E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0F1FAF71" w14:textId="4D9A3347" w:rsidR="00763A03" w:rsidRDefault="00763A03" w:rsidP="00C075E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2FAE1199" w14:textId="43E5D626" w:rsidR="00763A03" w:rsidRDefault="00763A03" w:rsidP="00C075E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63555927" w14:textId="77777777" w:rsidR="00763A03" w:rsidRDefault="00763A03" w:rsidP="00C075E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7CDB58C2" w14:textId="77777777" w:rsidR="00C075EF" w:rsidRPr="00C075EF" w:rsidRDefault="00C075EF" w:rsidP="00C075E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71A8F84B" w14:textId="77777777" w:rsidR="008C20F9" w:rsidRPr="00816B82" w:rsidRDefault="008C20F9" w:rsidP="008C20F9">
      <w:pPr>
        <w:tabs>
          <w:tab w:val="left" w:pos="360"/>
        </w:tabs>
        <w:autoSpaceDE w:val="0"/>
        <w:autoSpaceDN w:val="0"/>
        <w:adjustRightInd w:val="0"/>
        <w:spacing w:after="0" w:line="240" w:lineRule="auto"/>
        <w:jc w:val="center"/>
        <w:rPr>
          <w:rFonts w:ascii="Times New Roman" w:hAnsi="Times New Roman"/>
          <w:b/>
          <w:bCs/>
          <w:color w:val="632423" w:themeColor="accent2" w:themeShade="80"/>
          <w:sz w:val="20"/>
          <w:szCs w:val="20"/>
        </w:rPr>
      </w:pPr>
      <w:r w:rsidRPr="00816B82">
        <w:rPr>
          <w:rFonts w:ascii="Times New Roman" w:hAnsi="Times New Roman"/>
          <w:b/>
          <w:bCs/>
          <w:color w:val="632423" w:themeColor="accent2" w:themeShade="80"/>
          <w:sz w:val="20"/>
          <w:szCs w:val="20"/>
        </w:rPr>
        <w:lastRenderedPageBreak/>
        <w:t>TÍTULO III</w:t>
      </w:r>
    </w:p>
    <w:p w14:paraId="7A4A3D65" w14:textId="77777777" w:rsidR="008C20F9" w:rsidRPr="00816B82" w:rsidRDefault="008C20F9" w:rsidP="008C20F9">
      <w:pPr>
        <w:tabs>
          <w:tab w:val="left" w:pos="360"/>
        </w:tabs>
        <w:autoSpaceDE w:val="0"/>
        <w:autoSpaceDN w:val="0"/>
        <w:adjustRightInd w:val="0"/>
        <w:spacing w:after="0" w:line="240" w:lineRule="auto"/>
        <w:jc w:val="center"/>
        <w:rPr>
          <w:rFonts w:ascii="Times New Roman" w:hAnsi="Times New Roman"/>
          <w:b/>
          <w:bCs/>
          <w:color w:val="632423" w:themeColor="accent2" w:themeShade="80"/>
          <w:sz w:val="20"/>
          <w:szCs w:val="20"/>
        </w:rPr>
      </w:pPr>
    </w:p>
    <w:p w14:paraId="0D22381E" w14:textId="77777777" w:rsidR="008C20F9" w:rsidRPr="00816B82" w:rsidRDefault="008C20F9" w:rsidP="008C20F9">
      <w:pPr>
        <w:tabs>
          <w:tab w:val="left" w:pos="360"/>
        </w:tabs>
        <w:autoSpaceDE w:val="0"/>
        <w:autoSpaceDN w:val="0"/>
        <w:adjustRightInd w:val="0"/>
        <w:spacing w:after="0" w:line="240" w:lineRule="auto"/>
        <w:jc w:val="center"/>
        <w:rPr>
          <w:rFonts w:ascii="Times New Roman" w:hAnsi="Times New Roman"/>
          <w:b/>
          <w:bCs/>
          <w:color w:val="632423" w:themeColor="accent2" w:themeShade="80"/>
          <w:sz w:val="20"/>
          <w:szCs w:val="20"/>
        </w:rPr>
      </w:pPr>
      <w:r w:rsidRPr="00816B82">
        <w:rPr>
          <w:rFonts w:ascii="Times New Roman" w:hAnsi="Times New Roman"/>
          <w:b/>
          <w:bCs/>
          <w:color w:val="632423" w:themeColor="accent2" w:themeShade="80"/>
          <w:sz w:val="20"/>
          <w:szCs w:val="20"/>
        </w:rPr>
        <w:t>SISTEMA DE A</w:t>
      </w:r>
      <w:r w:rsidR="00940E2E" w:rsidRPr="00816B82">
        <w:rPr>
          <w:rFonts w:ascii="Times New Roman" w:hAnsi="Times New Roman"/>
          <w:b/>
          <w:bCs/>
          <w:color w:val="632423" w:themeColor="accent2" w:themeShade="80"/>
          <w:sz w:val="20"/>
          <w:szCs w:val="20"/>
        </w:rPr>
        <w:t>DMISIÓN Y PERMANENCIA DE LO</w:t>
      </w:r>
      <w:r w:rsidR="00007508" w:rsidRPr="00816B82">
        <w:rPr>
          <w:rFonts w:ascii="Times New Roman" w:hAnsi="Times New Roman"/>
          <w:b/>
          <w:bCs/>
          <w:color w:val="632423" w:themeColor="accent2" w:themeShade="80"/>
          <w:sz w:val="20"/>
          <w:szCs w:val="20"/>
        </w:rPr>
        <w:t>S ESTUD</w:t>
      </w:r>
      <w:r w:rsidRPr="00816B82">
        <w:rPr>
          <w:rFonts w:ascii="Times New Roman" w:hAnsi="Times New Roman"/>
          <w:b/>
          <w:bCs/>
          <w:color w:val="632423" w:themeColor="accent2" w:themeShade="80"/>
          <w:sz w:val="20"/>
          <w:szCs w:val="20"/>
        </w:rPr>
        <w:t>IANTES</w:t>
      </w:r>
    </w:p>
    <w:p w14:paraId="74CF8414" w14:textId="77777777" w:rsidR="008C20F9" w:rsidRPr="00816B82" w:rsidRDefault="008C20F9" w:rsidP="008C20F9">
      <w:pPr>
        <w:tabs>
          <w:tab w:val="left" w:pos="360"/>
        </w:tabs>
        <w:autoSpaceDE w:val="0"/>
        <w:autoSpaceDN w:val="0"/>
        <w:adjustRightInd w:val="0"/>
        <w:spacing w:after="0" w:line="240" w:lineRule="auto"/>
        <w:jc w:val="center"/>
        <w:rPr>
          <w:rFonts w:ascii="Times New Roman" w:hAnsi="Times New Roman"/>
          <w:b/>
          <w:bCs/>
          <w:color w:val="632423" w:themeColor="accent2" w:themeShade="80"/>
          <w:sz w:val="20"/>
          <w:szCs w:val="20"/>
        </w:rPr>
      </w:pPr>
    </w:p>
    <w:p w14:paraId="580AE169" w14:textId="77777777" w:rsidR="008C20F9" w:rsidRPr="00816B82" w:rsidRDefault="008C20F9" w:rsidP="008C20F9">
      <w:pPr>
        <w:jc w:val="both"/>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 xml:space="preserve">Proceso </w:t>
      </w:r>
      <w:r w:rsidR="00E07DD6" w:rsidRPr="00816B82">
        <w:rPr>
          <w:rFonts w:ascii="Times New Roman" w:hAnsi="Times New Roman"/>
          <w:b/>
          <w:color w:val="632423" w:themeColor="accent2" w:themeShade="80"/>
          <w:sz w:val="20"/>
          <w:szCs w:val="20"/>
        </w:rPr>
        <w:t>de Admisión de estudiantes nuevo</w:t>
      </w:r>
      <w:r w:rsidRPr="00816B82">
        <w:rPr>
          <w:rFonts w:ascii="Times New Roman" w:hAnsi="Times New Roman"/>
          <w:b/>
          <w:color w:val="632423" w:themeColor="accent2" w:themeShade="80"/>
          <w:sz w:val="20"/>
          <w:szCs w:val="20"/>
        </w:rPr>
        <w:t>s</w:t>
      </w:r>
    </w:p>
    <w:p w14:paraId="34765396" w14:textId="77777777" w:rsidR="00844070" w:rsidRPr="00816B82" w:rsidRDefault="008C20F9" w:rsidP="00B60BDF">
      <w:pPr>
        <w:spacing w:line="240" w:lineRule="auto"/>
        <w:jc w:val="both"/>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 xml:space="preserve">Artículo 1.  </w:t>
      </w:r>
    </w:p>
    <w:p w14:paraId="3A715E2F" w14:textId="247396E6" w:rsidR="008C20F9" w:rsidRPr="00816B82" w:rsidRDefault="008C20F9" w:rsidP="00B60BDF">
      <w:pPr>
        <w:spacing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El Instituto San Antonio de Padua es un centro educativo católico, para la población infantil y </w:t>
      </w:r>
      <w:r w:rsidR="00763A03" w:rsidRPr="00816B82">
        <w:rPr>
          <w:rFonts w:ascii="Times New Roman" w:hAnsi="Times New Roman"/>
          <w:color w:val="632423" w:themeColor="accent2" w:themeShade="80"/>
          <w:sz w:val="20"/>
          <w:szCs w:val="20"/>
        </w:rPr>
        <w:t>adolescente entre</w:t>
      </w:r>
      <w:r w:rsidR="004F4E5D" w:rsidRPr="00816B82">
        <w:rPr>
          <w:rFonts w:ascii="Times New Roman" w:hAnsi="Times New Roman"/>
          <w:color w:val="632423" w:themeColor="accent2" w:themeShade="80"/>
          <w:sz w:val="20"/>
          <w:szCs w:val="20"/>
        </w:rPr>
        <w:t xml:space="preserve"> </w:t>
      </w:r>
      <w:r w:rsidR="004F4E5D" w:rsidRPr="00763A03">
        <w:rPr>
          <w:rFonts w:ascii="Times New Roman" w:hAnsi="Times New Roman"/>
          <w:color w:val="632423" w:themeColor="accent2" w:themeShade="80"/>
          <w:sz w:val="20"/>
          <w:szCs w:val="20"/>
        </w:rPr>
        <w:t xml:space="preserve">los </w:t>
      </w:r>
      <w:r w:rsidR="00763A03">
        <w:rPr>
          <w:rFonts w:ascii="Times New Roman" w:hAnsi="Times New Roman"/>
          <w:color w:val="632423" w:themeColor="accent2" w:themeShade="80"/>
          <w:sz w:val="20"/>
          <w:szCs w:val="20"/>
        </w:rPr>
        <w:t>do</w:t>
      </w:r>
      <w:r w:rsidR="00E07DD6" w:rsidRPr="00763A03">
        <w:rPr>
          <w:rFonts w:ascii="Times New Roman" w:hAnsi="Times New Roman"/>
          <w:color w:val="632423" w:themeColor="accent2" w:themeShade="80"/>
          <w:sz w:val="20"/>
          <w:szCs w:val="20"/>
        </w:rPr>
        <w:t xml:space="preserve">s años y </w:t>
      </w:r>
      <w:r w:rsidR="00763A03" w:rsidRPr="00763A03">
        <w:rPr>
          <w:rFonts w:ascii="Times New Roman" w:hAnsi="Times New Roman"/>
          <w:color w:val="632423" w:themeColor="accent2" w:themeShade="80"/>
          <w:sz w:val="20"/>
          <w:szCs w:val="20"/>
        </w:rPr>
        <w:t>medio y</w:t>
      </w:r>
      <w:r w:rsidRPr="00763A03">
        <w:rPr>
          <w:rFonts w:ascii="Times New Roman" w:hAnsi="Times New Roman"/>
          <w:color w:val="632423" w:themeColor="accent2" w:themeShade="80"/>
          <w:sz w:val="20"/>
          <w:szCs w:val="20"/>
        </w:rPr>
        <w:t xml:space="preserve"> los die</w:t>
      </w:r>
      <w:r w:rsidR="00E07DD6" w:rsidRPr="00763A03">
        <w:rPr>
          <w:rFonts w:ascii="Times New Roman" w:hAnsi="Times New Roman"/>
          <w:color w:val="632423" w:themeColor="accent2" w:themeShade="80"/>
          <w:sz w:val="20"/>
          <w:szCs w:val="20"/>
        </w:rPr>
        <w:t xml:space="preserve">ciocho </w:t>
      </w:r>
      <w:r w:rsidR="008A03C8" w:rsidRPr="00763A03">
        <w:rPr>
          <w:rFonts w:ascii="Times New Roman" w:hAnsi="Times New Roman"/>
          <w:color w:val="632423" w:themeColor="accent2" w:themeShade="80"/>
          <w:sz w:val="20"/>
          <w:szCs w:val="20"/>
        </w:rPr>
        <w:t>años. Selecciona aquello</w:t>
      </w:r>
      <w:r w:rsidRPr="00763A03">
        <w:rPr>
          <w:rFonts w:ascii="Times New Roman" w:hAnsi="Times New Roman"/>
          <w:color w:val="632423" w:themeColor="accent2" w:themeShade="80"/>
          <w:sz w:val="20"/>
          <w:szCs w:val="20"/>
        </w:rPr>
        <w:t>s aspirantes que puedan matricularse en alguno de los grados que ofre</w:t>
      </w:r>
      <w:r w:rsidRPr="00816B82">
        <w:rPr>
          <w:rFonts w:ascii="Times New Roman" w:hAnsi="Times New Roman"/>
          <w:color w:val="632423" w:themeColor="accent2" w:themeShade="80"/>
          <w:sz w:val="20"/>
          <w:szCs w:val="20"/>
        </w:rPr>
        <w:t>ce y cumplan con los requisitos establecidos.</w:t>
      </w:r>
      <w:r w:rsidR="00AF197E" w:rsidRPr="00816B82">
        <w:rPr>
          <w:rFonts w:ascii="Times New Roman" w:hAnsi="Times New Roman"/>
          <w:color w:val="632423" w:themeColor="accent2" w:themeShade="80"/>
          <w:sz w:val="20"/>
          <w:szCs w:val="20"/>
        </w:rPr>
        <w:t xml:space="preserve">  La institución se reserva el derecho de admisiones y para ello establece un protocolo ético y justo, orientado hacia el desarrollo y formación del perfil del estudiante antoniano. </w:t>
      </w:r>
    </w:p>
    <w:p w14:paraId="2A370FDC" w14:textId="77777777" w:rsidR="008C20F9" w:rsidRPr="00816B82" w:rsidRDefault="008C20F9" w:rsidP="008C20F9">
      <w:pPr>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Requisitos</w:t>
      </w:r>
    </w:p>
    <w:p w14:paraId="1D683C26" w14:textId="77777777" w:rsidR="00844070" w:rsidRPr="00816B82" w:rsidRDefault="008C20F9" w:rsidP="002F549D">
      <w:pPr>
        <w:spacing w:after="0" w:line="240" w:lineRule="auto"/>
        <w:jc w:val="both"/>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 xml:space="preserve">Artículo 2. </w:t>
      </w:r>
    </w:p>
    <w:p w14:paraId="42D82D62" w14:textId="77777777" w:rsidR="00844070" w:rsidRPr="00816B82" w:rsidRDefault="00844070" w:rsidP="002F549D">
      <w:pPr>
        <w:spacing w:after="0" w:line="240" w:lineRule="auto"/>
        <w:jc w:val="both"/>
        <w:rPr>
          <w:rFonts w:ascii="Times New Roman" w:hAnsi="Times New Roman"/>
          <w:b/>
          <w:color w:val="632423" w:themeColor="accent2" w:themeShade="80"/>
          <w:sz w:val="20"/>
          <w:szCs w:val="20"/>
        </w:rPr>
      </w:pPr>
    </w:p>
    <w:p w14:paraId="7A51EF8D" w14:textId="77777777" w:rsidR="008C20F9" w:rsidRPr="00816B82" w:rsidRDefault="008A03C8" w:rsidP="002F549D">
      <w:p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Para ser admitido</w:t>
      </w:r>
      <w:r w:rsidR="00E07DD6" w:rsidRPr="00816B82">
        <w:rPr>
          <w:rFonts w:ascii="Times New Roman" w:hAnsi="Times New Roman"/>
          <w:color w:val="632423" w:themeColor="accent2" w:themeShade="80"/>
          <w:sz w:val="20"/>
          <w:szCs w:val="20"/>
        </w:rPr>
        <w:t xml:space="preserve"> en el I</w:t>
      </w:r>
      <w:r w:rsidR="008C20F9" w:rsidRPr="00816B82">
        <w:rPr>
          <w:rFonts w:ascii="Times New Roman" w:hAnsi="Times New Roman"/>
          <w:color w:val="632423" w:themeColor="accent2" w:themeShade="80"/>
          <w:sz w:val="20"/>
          <w:szCs w:val="20"/>
        </w:rPr>
        <w:t xml:space="preserve">SAP se deben cumplir, obligatoriamente, los requisitos y procedimientos que a continuación se señalan: </w:t>
      </w:r>
    </w:p>
    <w:p w14:paraId="345FE417" w14:textId="77777777" w:rsidR="00011ED1" w:rsidRPr="00816B82" w:rsidRDefault="00011ED1" w:rsidP="002F549D">
      <w:pPr>
        <w:spacing w:after="0" w:line="240" w:lineRule="auto"/>
        <w:jc w:val="both"/>
        <w:rPr>
          <w:rFonts w:ascii="Times New Roman" w:hAnsi="Times New Roman"/>
          <w:color w:val="632423" w:themeColor="accent2" w:themeShade="80"/>
          <w:sz w:val="20"/>
          <w:szCs w:val="20"/>
        </w:rPr>
      </w:pPr>
    </w:p>
    <w:p w14:paraId="5DBE2789" w14:textId="77777777" w:rsidR="008C20F9" w:rsidRPr="00816B82" w:rsidRDefault="008C20F9" w:rsidP="00D40834">
      <w:pPr>
        <w:numPr>
          <w:ilvl w:val="0"/>
          <w:numId w:val="2"/>
        </w:numPr>
        <w:tabs>
          <w:tab w:val="num" w:pos="2160"/>
        </w:tabs>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Disponibilidad de cupo.</w:t>
      </w:r>
    </w:p>
    <w:p w14:paraId="62FFA329" w14:textId="77777777" w:rsidR="008C20F9" w:rsidRPr="00816B82" w:rsidRDefault="008C20F9" w:rsidP="00D40834">
      <w:pPr>
        <w:numPr>
          <w:ilvl w:val="0"/>
          <w:numId w:val="2"/>
        </w:numPr>
        <w:tabs>
          <w:tab w:val="num" w:pos="2160"/>
        </w:tabs>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Adquirir el formulario de inscripción para acceder al proceso de admisión y entregarlo debidamente diligenciado junto</w:t>
      </w:r>
      <w:r w:rsidR="00AF197E" w:rsidRPr="00816B82">
        <w:rPr>
          <w:rFonts w:ascii="Times New Roman" w:hAnsi="Times New Roman"/>
          <w:color w:val="632423" w:themeColor="accent2" w:themeShade="80"/>
          <w:sz w:val="20"/>
          <w:szCs w:val="20"/>
        </w:rPr>
        <w:t xml:space="preserve"> con los documentos requeridos: </w:t>
      </w:r>
      <w:r w:rsidRPr="00816B82">
        <w:rPr>
          <w:rFonts w:ascii="Times New Roman" w:hAnsi="Times New Roman"/>
          <w:color w:val="632423" w:themeColor="accent2" w:themeShade="80"/>
          <w:sz w:val="20"/>
          <w:szCs w:val="20"/>
        </w:rPr>
        <w:t>último boletín del año en curso</w:t>
      </w:r>
      <w:r w:rsidR="00AF197E" w:rsidRPr="00816B82">
        <w:rPr>
          <w:rFonts w:ascii="Times New Roman" w:hAnsi="Times New Roman"/>
          <w:color w:val="632423" w:themeColor="accent2" w:themeShade="80"/>
          <w:sz w:val="20"/>
          <w:szCs w:val="20"/>
        </w:rPr>
        <w:t xml:space="preserve"> y certificado de comportamiento. </w:t>
      </w:r>
    </w:p>
    <w:p w14:paraId="0423476C" w14:textId="77777777" w:rsidR="00AF197E" w:rsidRPr="00816B82" w:rsidRDefault="00AF197E" w:rsidP="00D40834">
      <w:pPr>
        <w:numPr>
          <w:ilvl w:val="0"/>
          <w:numId w:val="2"/>
        </w:numPr>
        <w:tabs>
          <w:tab w:val="num" w:pos="2160"/>
        </w:tabs>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Paz y Salvo a la fecha, expedido por el colegio de procedencia.</w:t>
      </w:r>
    </w:p>
    <w:p w14:paraId="5877A072" w14:textId="77777777" w:rsidR="008C20F9" w:rsidRPr="00816B82" w:rsidRDefault="00AF197E" w:rsidP="00D40834">
      <w:pPr>
        <w:numPr>
          <w:ilvl w:val="0"/>
          <w:numId w:val="2"/>
        </w:numPr>
        <w:tabs>
          <w:tab w:val="num" w:pos="2160"/>
        </w:tabs>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La Rectora delegará a</w:t>
      </w:r>
      <w:r w:rsidR="008C20F9" w:rsidRPr="00816B82">
        <w:rPr>
          <w:rFonts w:ascii="Times New Roman" w:hAnsi="Times New Roman"/>
          <w:color w:val="632423" w:themeColor="accent2" w:themeShade="80"/>
          <w:sz w:val="20"/>
          <w:szCs w:val="20"/>
        </w:rPr>
        <w:t xml:space="preserve"> un equipo interdisciplinario</w:t>
      </w:r>
      <w:r w:rsidRPr="00816B82">
        <w:rPr>
          <w:rFonts w:ascii="Times New Roman" w:hAnsi="Times New Roman"/>
          <w:color w:val="632423" w:themeColor="accent2" w:themeShade="80"/>
          <w:sz w:val="20"/>
          <w:szCs w:val="20"/>
        </w:rPr>
        <w:t xml:space="preserve"> para </w:t>
      </w:r>
      <w:r w:rsidR="008C20F9" w:rsidRPr="00816B82">
        <w:rPr>
          <w:rFonts w:ascii="Times New Roman" w:hAnsi="Times New Roman"/>
          <w:color w:val="632423" w:themeColor="accent2" w:themeShade="80"/>
          <w:sz w:val="20"/>
          <w:szCs w:val="20"/>
        </w:rPr>
        <w:t xml:space="preserve"> la verificación documenta</w:t>
      </w:r>
      <w:r w:rsidR="00F347ED" w:rsidRPr="00816B82">
        <w:rPr>
          <w:rFonts w:ascii="Times New Roman" w:hAnsi="Times New Roman"/>
          <w:color w:val="632423" w:themeColor="accent2" w:themeShade="80"/>
          <w:sz w:val="20"/>
          <w:szCs w:val="20"/>
        </w:rPr>
        <w:t>l y el proceso de admisión de lo</w:t>
      </w:r>
      <w:r w:rsidR="008C20F9" w:rsidRPr="00816B82">
        <w:rPr>
          <w:rFonts w:ascii="Times New Roman" w:hAnsi="Times New Roman"/>
          <w:color w:val="632423" w:themeColor="accent2" w:themeShade="80"/>
          <w:sz w:val="20"/>
          <w:szCs w:val="20"/>
        </w:rPr>
        <w:t>s aspirantes.</w:t>
      </w:r>
    </w:p>
    <w:p w14:paraId="005327AF" w14:textId="77777777" w:rsidR="008C20F9" w:rsidRPr="00816B82" w:rsidRDefault="008C20F9" w:rsidP="00D40834">
      <w:pPr>
        <w:numPr>
          <w:ilvl w:val="0"/>
          <w:numId w:val="2"/>
        </w:numPr>
        <w:tabs>
          <w:tab w:val="num" w:pos="2160"/>
        </w:tabs>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Tener la edad correspondiente según las normas legales vigentes.</w:t>
      </w:r>
    </w:p>
    <w:p w14:paraId="11261821" w14:textId="77777777" w:rsidR="008C20F9" w:rsidRPr="00816B82" w:rsidRDefault="008C20F9" w:rsidP="00D40834">
      <w:pPr>
        <w:numPr>
          <w:ilvl w:val="0"/>
          <w:numId w:val="2"/>
        </w:numPr>
        <w:tabs>
          <w:tab w:val="num" w:pos="2160"/>
        </w:tabs>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Presentar entrevista </w:t>
      </w:r>
    </w:p>
    <w:p w14:paraId="7D785C43" w14:textId="77777777" w:rsidR="008C20F9" w:rsidRPr="00816B82" w:rsidRDefault="008C20F9" w:rsidP="00D40834">
      <w:pPr>
        <w:numPr>
          <w:ilvl w:val="0"/>
          <w:numId w:val="2"/>
        </w:numPr>
        <w:tabs>
          <w:tab w:val="num" w:pos="2160"/>
        </w:tabs>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Presentar las pruebas académicas en las áreas básicas.</w:t>
      </w:r>
    </w:p>
    <w:p w14:paraId="0D788058" w14:textId="77777777" w:rsidR="008C20F9" w:rsidRPr="00816B82" w:rsidRDefault="00E07DD6" w:rsidP="00D40834">
      <w:pPr>
        <w:numPr>
          <w:ilvl w:val="0"/>
          <w:numId w:val="2"/>
        </w:numPr>
        <w:tabs>
          <w:tab w:val="num" w:pos="2160"/>
        </w:tabs>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En caso de ser admitido</w:t>
      </w:r>
      <w:r w:rsidR="008C20F9" w:rsidRPr="00816B82">
        <w:rPr>
          <w:rFonts w:ascii="Times New Roman" w:hAnsi="Times New Roman"/>
          <w:color w:val="632423" w:themeColor="accent2" w:themeShade="80"/>
          <w:sz w:val="20"/>
          <w:szCs w:val="20"/>
        </w:rPr>
        <w:t xml:space="preserve"> formalizar la matrícula, en</w:t>
      </w:r>
      <w:r w:rsidR="00965DB3" w:rsidRPr="00816B82">
        <w:rPr>
          <w:rFonts w:ascii="Times New Roman" w:hAnsi="Times New Roman"/>
          <w:color w:val="632423" w:themeColor="accent2" w:themeShade="80"/>
          <w:sz w:val="20"/>
          <w:szCs w:val="20"/>
        </w:rPr>
        <w:t xml:space="preserve"> las fechas y</w:t>
      </w:r>
      <w:r w:rsidR="008C20F9" w:rsidRPr="00816B82">
        <w:rPr>
          <w:rFonts w:ascii="Times New Roman" w:hAnsi="Times New Roman"/>
          <w:color w:val="632423" w:themeColor="accent2" w:themeShade="80"/>
          <w:sz w:val="20"/>
          <w:szCs w:val="20"/>
        </w:rPr>
        <w:t xml:space="preserve"> horario</w:t>
      </w:r>
      <w:r w:rsidR="00965DB3" w:rsidRPr="00816B82">
        <w:rPr>
          <w:rFonts w:ascii="Times New Roman" w:hAnsi="Times New Roman"/>
          <w:color w:val="632423" w:themeColor="accent2" w:themeShade="80"/>
          <w:sz w:val="20"/>
          <w:szCs w:val="20"/>
        </w:rPr>
        <w:t>s</w:t>
      </w:r>
      <w:r w:rsidR="008C20F9" w:rsidRPr="00816B82">
        <w:rPr>
          <w:rFonts w:ascii="Times New Roman" w:hAnsi="Times New Roman"/>
          <w:color w:val="632423" w:themeColor="accent2" w:themeShade="80"/>
          <w:sz w:val="20"/>
          <w:szCs w:val="20"/>
        </w:rPr>
        <w:t xml:space="preserve"> establecido</w:t>
      </w:r>
      <w:r w:rsidR="00965DB3" w:rsidRPr="00816B82">
        <w:rPr>
          <w:rFonts w:ascii="Times New Roman" w:hAnsi="Times New Roman"/>
          <w:color w:val="632423" w:themeColor="accent2" w:themeShade="80"/>
          <w:sz w:val="20"/>
          <w:szCs w:val="20"/>
        </w:rPr>
        <w:t>s</w:t>
      </w:r>
      <w:r w:rsidR="008C20F9" w:rsidRPr="00816B82">
        <w:rPr>
          <w:rFonts w:ascii="Times New Roman" w:hAnsi="Times New Roman"/>
          <w:color w:val="632423" w:themeColor="accent2" w:themeShade="80"/>
          <w:sz w:val="20"/>
          <w:szCs w:val="20"/>
        </w:rPr>
        <w:t>.</w:t>
      </w:r>
    </w:p>
    <w:p w14:paraId="62E05B5A" w14:textId="77777777" w:rsidR="00A074FC" w:rsidRPr="00816B82" w:rsidRDefault="00A074FC" w:rsidP="00D40834">
      <w:pPr>
        <w:numPr>
          <w:ilvl w:val="0"/>
          <w:numId w:val="2"/>
        </w:numPr>
        <w:tabs>
          <w:tab w:val="num" w:pos="2160"/>
        </w:tabs>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Leer y aceptar el reglamento establecido en el Manual de Convivencia vigente.</w:t>
      </w:r>
    </w:p>
    <w:p w14:paraId="541D6C0D" w14:textId="77777777" w:rsidR="00804E9B" w:rsidRPr="00763A03" w:rsidRDefault="00804E9B" w:rsidP="00D40834">
      <w:pPr>
        <w:numPr>
          <w:ilvl w:val="0"/>
          <w:numId w:val="2"/>
        </w:numPr>
        <w:tabs>
          <w:tab w:val="num" w:pos="2160"/>
        </w:tabs>
        <w:spacing w:after="0" w:line="240" w:lineRule="auto"/>
        <w:jc w:val="both"/>
        <w:rPr>
          <w:rFonts w:ascii="Times New Roman" w:hAnsi="Times New Roman"/>
          <w:color w:val="632423" w:themeColor="accent2" w:themeShade="80"/>
          <w:sz w:val="20"/>
          <w:szCs w:val="20"/>
        </w:rPr>
      </w:pPr>
      <w:r w:rsidRPr="00763A03">
        <w:rPr>
          <w:rFonts w:ascii="Times New Roman" w:hAnsi="Times New Roman"/>
          <w:color w:val="632423" w:themeColor="accent2" w:themeShade="80"/>
          <w:sz w:val="20"/>
          <w:szCs w:val="20"/>
        </w:rPr>
        <w:t xml:space="preserve">Firma </w:t>
      </w:r>
      <w:r w:rsidR="00DE603D" w:rsidRPr="00763A03">
        <w:rPr>
          <w:rFonts w:ascii="Times New Roman" w:hAnsi="Times New Roman"/>
          <w:color w:val="632423" w:themeColor="accent2" w:themeShade="80"/>
          <w:sz w:val="20"/>
          <w:szCs w:val="20"/>
        </w:rPr>
        <w:t xml:space="preserve">de </w:t>
      </w:r>
      <w:r w:rsidRPr="00763A03">
        <w:rPr>
          <w:rFonts w:ascii="Times New Roman" w:hAnsi="Times New Roman"/>
          <w:color w:val="632423" w:themeColor="accent2" w:themeShade="80"/>
          <w:sz w:val="20"/>
          <w:szCs w:val="20"/>
        </w:rPr>
        <w:t>compromiso cuando el caso particular lo amerite.</w:t>
      </w:r>
    </w:p>
    <w:p w14:paraId="07C71F32" w14:textId="77777777" w:rsidR="00B0530E" w:rsidRPr="00763A03" w:rsidRDefault="00B0530E" w:rsidP="00D40834">
      <w:pPr>
        <w:numPr>
          <w:ilvl w:val="0"/>
          <w:numId w:val="2"/>
        </w:numPr>
        <w:tabs>
          <w:tab w:val="num" w:pos="2160"/>
        </w:tabs>
        <w:spacing w:after="0" w:line="240" w:lineRule="auto"/>
        <w:jc w:val="both"/>
        <w:rPr>
          <w:rFonts w:ascii="Times New Roman" w:hAnsi="Times New Roman"/>
          <w:color w:val="632423" w:themeColor="accent2" w:themeShade="80"/>
          <w:sz w:val="20"/>
          <w:szCs w:val="20"/>
        </w:rPr>
      </w:pPr>
      <w:r w:rsidRPr="00763A03">
        <w:rPr>
          <w:rFonts w:ascii="Times New Roman" w:hAnsi="Times New Roman"/>
          <w:color w:val="632423" w:themeColor="accent2" w:themeShade="80"/>
          <w:sz w:val="20"/>
          <w:szCs w:val="20"/>
        </w:rPr>
        <w:t>Según corresponda y atendiendo a la situación de Pandemia por Covid 19, el proceso de admisión se puede realizar de forma virtual y/o presencial, según lo amerite la situación particular de los interesados.</w:t>
      </w:r>
    </w:p>
    <w:p w14:paraId="7D0466ED" w14:textId="77777777" w:rsidR="008C20F9" w:rsidRPr="00816B82" w:rsidRDefault="008C20F9" w:rsidP="008C20F9">
      <w:pPr>
        <w:tabs>
          <w:tab w:val="num" w:pos="2160"/>
        </w:tabs>
        <w:spacing w:after="0" w:line="240" w:lineRule="auto"/>
        <w:ind w:left="360"/>
        <w:jc w:val="both"/>
        <w:rPr>
          <w:rFonts w:ascii="Times New Roman" w:hAnsi="Times New Roman"/>
          <w:color w:val="632423" w:themeColor="accent2" w:themeShade="80"/>
          <w:sz w:val="20"/>
          <w:szCs w:val="20"/>
        </w:rPr>
      </w:pPr>
    </w:p>
    <w:p w14:paraId="2CED80EB" w14:textId="77777777" w:rsidR="00B746BB" w:rsidRPr="00816B82" w:rsidRDefault="008C20F9" w:rsidP="00B746BB">
      <w:pPr>
        <w:spacing w:after="0" w:line="240" w:lineRule="auto"/>
        <w:jc w:val="both"/>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Artículo 3.</w:t>
      </w:r>
    </w:p>
    <w:p w14:paraId="2E7783B9" w14:textId="77777777" w:rsidR="00B746BB" w:rsidRPr="00816B82" w:rsidRDefault="00B746BB" w:rsidP="00B746BB">
      <w:pPr>
        <w:spacing w:after="0" w:line="240" w:lineRule="auto"/>
        <w:jc w:val="both"/>
        <w:rPr>
          <w:rFonts w:ascii="Times New Roman" w:hAnsi="Times New Roman"/>
          <w:color w:val="632423" w:themeColor="accent2" w:themeShade="80"/>
          <w:sz w:val="20"/>
          <w:szCs w:val="20"/>
        </w:rPr>
      </w:pPr>
    </w:p>
    <w:p w14:paraId="3A052D92" w14:textId="77777777" w:rsidR="00E07DD6" w:rsidRPr="00816B82" w:rsidRDefault="00FF2E2C" w:rsidP="00B746BB">
      <w:p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El colegio se reserva el derecho de admisión. </w:t>
      </w:r>
    </w:p>
    <w:p w14:paraId="73B1F9F3" w14:textId="77777777" w:rsidR="00B746BB" w:rsidRPr="00816B82" w:rsidRDefault="00B746BB" w:rsidP="00B746BB">
      <w:pPr>
        <w:spacing w:after="0" w:line="240" w:lineRule="auto"/>
        <w:jc w:val="both"/>
        <w:rPr>
          <w:rFonts w:ascii="Times New Roman" w:hAnsi="Times New Roman"/>
          <w:b/>
          <w:color w:val="632423" w:themeColor="accent2" w:themeShade="80"/>
          <w:sz w:val="20"/>
          <w:szCs w:val="20"/>
        </w:rPr>
      </w:pPr>
    </w:p>
    <w:p w14:paraId="0DCEDD29" w14:textId="77777777" w:rsidR="00011ED1" w:rsidRPr="00816B82" w:rsidRDefault="008C20F9" w:rsidP="0027093C">
      <w:pPr>
        <w:autoSpaceDE w:val="0"/>
        <w:autoSpaceDN w:val="0"/>
        <w:adjustRightInd w:val="0"/>
        <w:spacing w:after="0" w:line="240" w:lineRule="auto"/>
        <w:jc w:val="both"/>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 xml:space="preserve">Artículo 4.  </w:t>
      </w:r>
      <w:r w:rsidR="00844070" w:rsidRPr="00816B82">
        <w:rPr>
          <w:rFonts w:ascii="Times New Roman" w:hAnsi="Times New Roman"/>
          <w:b/>
          <w:color w:val="632423" w:themeColor="accent2" w:themeShade="80"/>
          <w:sz w:val="20"/>
          <w:szCs w:val="20"/>
        </w:rPr>
        <w:t>PROCESO DE MA</w:t>
      </w:r>
      <w:r w:rsidR="00E07DD6" w:rsidRPr="00816B82">
        <w:rPr>
          <w:rFonts w:ascii="Times New Roman" w:hAnsi="Times New Roman"/>
          <w:b/>
          <w:color w:val="632423" w:themeColor="accent2" w:themeShade="80"/>
          <w:sz w:val="20"/>
          <w:szCs w:val="20"/>
        </w:rPr>
        <w:t>TRÍCULA PARA ESTUDIANTES ANTIGUOS Y NUEVO</w:t>
      </w:r>
      <w:r w:rsidR="00844070" w:rsidRPr="00816B82">
        <w:rPr>
          <w:rFonts w:ascii="Times New Roman" w:hAnsi="Times New Roman"/>
          <w:b/>
          <w:color w:val="632423" w:themeColor="accent2" w:themeShade="80"/>
          <w:sz w:val="20"/>
          <w:szCs w:val="20"/>
        </w:rPr>
        <w:t>S</w:t>
      </w:r>
    </w:p>
    <w:p w14:paraId="5407275D" w14:textId="77777777" w:rsidR="00B746BB" w:rsidRPr="00816B82" w:rsidRDefault="00B746BB" w:rsidP="0027093C">
      <w:pPr>
        <w:autoSpaceDE w:val="0"/>
        <w:autoSpaceDN w:val="0"/>
        <w:adjustRightInd w:val="0"/>
        <w:spacing w:after="0" w:line="240" w:lineRule="auto"/>
        <w:jc w:val="both"/>
        <w:rPr>
          <w:rFonts w:ascii="Times New Roman" w:hAnsi="Times New Roman"/>
          <w:b/>
          <w:color w:val="632423" w:themeColor="accent2" w:themeShade="80"/>
          <w:sz w:val="20"/>
          <w:szCs w:val="20"/>
        </w:rPr>
      </w:pPr>
    </w:p>
    <w:p w14:paraId="317E00D7" w14:textId="77777777" w:rsidR="008C20F9" w:rsidRPr="00816B82" w:rsidRDefault="008C20F9" w:rsidP="002F549D">
      <w:pPr>
        <w:spacing w:after="0" w:line="240" w:lineRule="auto"/>
        <w:jc w:val="both"/>
        <w:rPr>
          <w:rFonts w:ascii="Times New Roman" w:hAnsi="Times New Roman"/>
          <w:color w:val="632423" w:themeColor="accent2" w:themeShade="80"/>
          <w:sz w:val="16"/>
          <w:szCs w:val="16"/>
        </w:rPr>
      </w:pPr>
      <w:r w:rsidRPr="00816B82">
        <w:rPr>
          <w:rFonts w:ascii="Times New Roman" w:hAnsi="Times New Roman"/>
          <w:color w:val="632423" w:themeColor="accent2" w:themeShade="80"/>
          <w:sz w:val="20"/>
          <w:szCs w:val="20"/>
        </w:rPr>
        <w:t xml:space="preserve">“La </w:t>
      </w:r>
      <w:r w:rsidR="008C0F72" w:rsidRPr="00816B82">
        <w:rPr>
          <w:rFonts w:ascii="Times New Roman" w:hAnsi="Times New Roman"/>
          <w:color w:val="632423" w:themeColor="accent2" w:themeShade="80"/>
          <w:sz w:val="20"/>
          <w:szCs w:val="20"/>
        </w:rPr>
        <w:t>matrícula</w:t>
      </w:r>
      <w:r w:rsidRPr="00816B82">
        <w:rPr>
          <w:rFonts w:ascii="Times New Roman" w:hAnsi="Times New Roman"/>
          <w:color w:val="632423" w:themeColor="accent2" w:themeShade="80"/>
          <w:sz w:val="20"/>
          <w:szCs w:val="20"/>
        </w:rPr>
        <w:t xml:space="preserve"> es el acto que formaliza la vinculación del educando al servicio educativo, se realizará por una sola vez, al ingresar el alumno a un establecimiento educativo, pudiéndose establecer renovaciones para cada período académico”</w:t>
      </w:r>
      <w:r w:rsidR="004F4E5D" w:rsidRPr="00816B82">
        <w:rPr>
          <w:rFonts w:ascii="Times New Roman" w:hAnsi="Times New Roman"/>
          <w:color w:val="632423" w:themeColor="accent2" w:themeShade="80"/>
          <w:sz w:val="20"/>
          <w:szCs w:val="20"/>
        </w:rPr>
        <w:t>. (</w:t>
      </w:r>
      <w:r w:rsidR="004F4E5D" w:rsidRPr="00816B82">
        <w:rPr>
          <w:rFonts w:ascii="Times New Roman" w:hAnsi="Times New Roman"/>
          <w:color w:val="632423" w:themeColor="accent2" w:themeShade="80"/>
          <w:sz w:val="16"/>
          <w:szCs w:val="16"/>
        </w:rPr>
        <w:t>Ley General de Educación 115 de 1994  de acuerdo a lo dispuesto en el artículo 95).</w:t>
      </w:r>
    </w:p>
    <w:p w14:paraId="49F2FAB7" w14:textId="77777777" w:rsidR="008C0F72" w:rsidRPr="00816B82" w:rsidRDefault="008C0F72" w:rsidP="002F549D">
      <w:pPr>
        <w:spacing w:after="0" w:line="240" w:lineRule="auto"/>
        <w:jc w:val="both"/>
        <w:rPr>
          <w:rFonts w:ascii="Times New Roman" w:hAnsi="Times New Roman"/>
          <w:i/>
          <w:color w:val="632423" w:themeColor="accent2" w:themeShade="80"/>
          <w:sz w:val="20"/>
          <w:szCs w:val="20"/>
        </w:rPr>
      </w:pPr>
    </w:p>
    <w:p w14:paraId="09892AAE" w14:textId="77777777" w:rsidR="00A074FC" w:rsidRPr="00816B82" w:rsidRDefault="008C20F9" w:rsidP="002F549D">
      <w:p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Para l</w:t>
      </w:r>
      <w:r w:rsidR="00E07DD6" w:rsidRPr="00816B82">
        <w:rPr>
          <w:rFonts w:ascii="Times New Roman" w:hAnsi="Times New Roman"/>
          <w:color w:val="632423" w:themeColor="accent2" w:themeShade="80"/>
          <w:sz w:val="20"/>
          <w:szCs w:val="20"/>
        </w:rPr>
        <w:t>egalizar la matrícula lo</w:t>
      </w:r>
      <w:r w:rsidR="004F4E5D" w:rsidRPr="00816B82">
        <w:rPr>
          <w:rFonts w:ascii="Times New Roman" w:hAnsi="Times New Roman"/>
          <w:color w:val="632423" w:themeColor="accent2" w:themeShade="80"/>
          <w:sz w:val="20"/>
          <w:szCs w:val="20"/>
        </w:rPr>
        <w:t xml:space="preserve">s </w:t>
      </w:r>
      <w:r w:rsidRPr="00816B82">
        <w:rPr>
          <w:rFonts w:ascii="Times New Roman" w:hAnsi="Times New Roman"/>
          <w:color w:val="632423" w:themeColor="accent2" w:themeShade="80"/>
          <w:sz w:val="20"/>
          <w:szCs w:val="20"/>
        </w:rPr>
        <w:t xml:space="preserve">estudiantes se deben presentar con sus padres y/o acudientes en la hora y fecha establecida con los siguientes documentos: </w:t>
      </w:r>
    </w:p>
    <w:p w14:paraId="6E3713C6" w14:textId="77777777" w:rsidR="00011ED1" w:rsidRPr="00816B82" w:rsidRDefault="00011ED1" w:rsidP="002F549D">
      <w:pPr>
        <w:spacing w:after="0" w:line="240" w:lineRule="auto"/>
        <w:jc w:val="both"/>
        <w:rPr>
          <w:rFonts w:ascii="Times New Roman" w:hAnsi="Times New Roman"/>
          <w:color w:val="632423" w:themeColor="accent2" w:themeShade="80"/>
          <w:sz w:val="20"/>
          <w:szCs w:val="20"/>
        </w:rPr>
      </w:pPr>
    </w:p>
    <w:p w14:paraId="51FE8678" w14:textId="77777777" w:rsidR="00A074FC" w:rsidRPr="00816B82" w:rsidRDefault="00011ED1" w:rsidP="00E624AA">
      <w:pPr>
        <w:numPr>
          <w:ilvl w:val="0"/>
          <w:numId w:val="50"/>
        </w:num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Paz y Salvo año lectivo</w:t>
      </w:r>
      <w:r w:rsidR="00E07DD6" w:rsidRPr="00816B82">
        <w:rPr>
          <w:rFonts w:ascii="Times New Roman" w:hAnsi="Times New Roman"/>
          <w:color w:val="632423" w:themeColor="accent2" w:themeShade="80"/>
          <w:sz w:val="20"/>
          <w:szCs w:val="20"/>
        </w:rPr>
        <w:t>.</w:t>
      </w:r>
    </w:p>
    <w:p w14:paraId="2C798708" w14:textId="77777777" w:rsidR="00A074FC" w:rsidRPr="00816B82" w:rsidRDefault="00A074FC" w:rsidP="00E624AA">
      <w:pPr>
        <w:numPr>
          <w:ilvl w:val="0"/>
          <w:numId w:val="50"/>
        </w:num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Original del registro civil o fotocopia de la tarjeta de identidad (estudiantes nuevas y antiguas).</w:t>
      </w:r>
    </w:p>
    <w:p w14:paraId="4D3E04CA" w14:textId="77777777" w:rsidR="00A074FC" w:rsidRPr="00816B82" w:rsidRDefault="00011ED1" w:rsidP="00E624AA">
      <w:pPr>
        <w:numPr>
          <w:ilvl w:val="0"/>
          <w:numId w:val="50"/>
        </w:num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Quinto boletín </w:t>
      </w:r>
      <w:r w:rsidR="00DF17C8" w:rsidRPr="00816B82">
        <w:rPr>
          <w:rFonts w:ascii="Times New Roman" w:hAnsi="Times New Roman"/>
          <w:color w:val="632423" w:themeColor="accent2" w:themeShade="80"/>
          <w:sz w:val="20"/>
          <w:szCs w:val="20"/>
        </w:rPr>
        <w:t>para estudiantes antiguo</w:t>
      </w:r>
      <w:r w:rsidR="00A074FC" w:rsidRPr="00816B82">
        <w:rPr>
          <w:rFonts w:ascii="Times New Roman" w:hAnsi="Times New Roman"/>
          <w:color w:val="632423" w:themeColor="accent2" w:themeShade="80"/>
          <w:sz w:val="20"/>
          <w:szCs w:val="20"/>
        </w:rPr>
        <w:t>s.</w:t>
      </w:r>
    </w:p>
    <w:p w14:paraId="5F4A8CC7" w14:textId="77777777" w:rsidR="00A074FC" w:rsidRPr="00816B82" w:rsidRDefault="00A074FC" w:rsidP="00E624AA">
      <w:pPr>
        <w:numPr>
          <w:ilvl w:val="0"/>
          <w:numId w:val="50"/>
        </w:num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Cuatro fotos 3X4 (con el uniforme de</w:t>
      </w:r>
      <w:r w:rsidR="00A21604" w:rsidRPr="00816B82">
        <w:rPr>
          <w:rFonts w:ascii="Times New Roman" w:hAnsi="Times New Roman"/>
          <w:color w:val="632423" w:themeColor="accent2" w:themeShade="80"/>
          <w:sz w:val="20"/>
          <w:szCs w:val="20"/>
        </w:rPr>
        <w:t xml:space="preserve"> diario para estudiantes antiguo</w:t>
      </w:r>
      <w:r w:rsidRPr="00816B82">
        <w:rPr>
          <w:rFonts w:ascii="Times New Roman" w:hAnsi="Times New Roman"/>
          <w:color w:val="632423" w:themeColor="accent2" w:themeShade="80"/>
          <w:sz w:val="20"/>
          <w:szCs w:val="20"/>
        </w:rPr>
        <w:t>s).</w:t>
      </w:r>
    </w:p>
    <w:p w14:paraId="4A078E80" w14:textId="77777777" w:rsidR="00A074FC" w:rsidRPr="00816B82" w:rsidRDefault="00A074FC" w:rsidP="00E624AA">
      <w:pPr>
        <w:numPr>
          <w:ilvl w:val="0"/>
          <w:numId w:val="50"/>
        </w:num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Certificado laboral d</w:t>
      </w:r>
      <w:r w:rsidR="00965DB3" w:rsidRPr="00816B82">
        <w:rPr>
          <w:rFonts w:ascii="Times New Roman" w:hAnsi="Times New Roman"/>
          <w:color w:val="632423" w:themeColor="accent2" w:themeShade="80"/>
          <w:sz w:val="20"/>
          <w:szCs w:val="20"/>
        </w:rPr>
        <w:t>e los padres de familia, no mayor a 30 días</w:t>
      </w:r>
      <w:r w:rsidRPr="00816B82">
        <w:rPr>
          <w:rFonts w:ascii="Times New Roman" w:hAnsi="Times New Roman"/>
          <w:color w:val="632423" w:themeColor="accent2" w:themeShade="80"/>
          <w:sz w:val="20"/>
          <w:szCs w:val="20"/>
        </w:rPr>
        <w:t>.</w:t>
      </w:r>
    </w:p>
    <w:p w14:paraId="1EF2A708" w14:textId="77777777" w:rsidR="00A074FC" w:rsidRPr="00816B82" w:rsidRDefault="00A074FC" w:rsidP="00E624AA">
      <w:pPr>
        <w:numPr>
          <w:ilvl w:val="0"/>
          <w:numId w:val="50"/>
        </w:num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Fotocopia del carné de la EPS actualizado.</w:t>
      </w:r>
    </w:p>
    <w:p w14:paraId="5DFEB246" w14:textId="77777777" w:rsidR="00A074FC" w:rsidRPr="00816B82" w:rsidRDefault="00A074FC" w:rsidP="00E624AA">
      <w:pPr>
        <w:numPr>
          <w:ilvl w:val="0"/>
          <w:numId w:val="50"/>
        </w:num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Fotocopia del carné de vacunas actualizadas (secciones preescolar y primaria).</w:t>
      </w:r>
    </w:p>
    <w:p w14:paraId="1C6E0A86" w14:textId="77777777" w:rsidR="00763A03" w:rsidRDefault="00A074FC" w:rsidP="00763A03">
      <w:pPr>
        <w:numPr>
          <w:ilvl w:val="0"/>
          <w:numId w:val="50"/>
        </w:num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Fotocopias de las cédu</w:t>
      </w:r>
      <w:r w:rsidR="00965DB3" w:rsidRPr="00816B82">
        <w:rPr>
          <w:rFonts w:ascii="Times New Roman" w:hAnsi="Times New Roman"/>
          <w:color w:val="632423" w:themeColor="accent2" w:themeShade="80"/>
          <w:sz w:val="20"/>
          <w:szCs w:val="20"/>
        </w:rPr>
        <w:t>las de ciudadanía de los padres y acudientes.</w:t>
      </w:r>
    </w:p>
    <w:p w14:paraId="10E7A2D3" w14:textId="03778D22" w:rsidR="00A074FC" w:rsidRPr="00763A03" w:rsidRDefault="00091C95" w:rsidP="00763A03">
      <w:pPr>
        <w:numPr>
          <w:ilvl w:val="0"/>
          <w:numId w:val="50"/>
        </w:numPr>
        <w:spacing w:after="0" w:line="240" w:lineRule="auto"/>
        <w:jc w:val="both"/>
        <w:rPr>
          <w:rFonts w:ascii="Times New Roman" w:hAnsi="Times New Roman"/>
          <w:color w:val="632423" w:themeColor="accent2" w:themeShade="80"/>
          <w:sz w:val="20"/>
          <w:szCs w:val="20"/>
        </w:rPr>
      </w:pPr>
      <w:r w:rsidRPr="00763A03">
        <w:rPr>
          <w:rFonts w:ascii="Times New Roman" w:hAnsi="Times New Roman"/>
          <w:color w:val="632423" w:themeColor="accent2" w:themeShade="80"/>
          <w:sz w:val="20"/>
          <w:szCs w:val="20"/>
        </w:rPr>
        <w:t xml:space="preserve">Seguro estudiantil: </w:t>
      </w:r>
      <w:r w:rsidR="008A03C8" w:rsidRPr="00763A03">
        <w:rPr>
          <w:rFonts w:ascii="Times New Roman" w:hAnsi="Times New Roman"/>
          <w:color w:val="632423" w:themeColor="accent2" w:themeShade="80"/>
          <w:sz w:val="20"/>
          <w:szCs w:val="20"/>
        </w:rPr>
        <w:t xml:space="preserve">Se debe </w:t>
      </w:r>
      <w:r w:rsidR="00955B4F" w:rsidRPr="00763A03">
        <w:rPr>
          <w:rFonts w:ascii="Times New Roman" w:hAnsi="Times New Roman"/>
          <w:color w:val="632423" w:themeColor="accent2" w:themeShade="80"/>
          <w:sz w:val="20"/>
          <w:szCs w:val="20"/>
        </w:rPr>
        <w:t xml:space="preserve">realizar el pago correspondiente en la </w:t>
      </w:r>
      <w:r w:rsidR="0007508C" w:rsidRPr="00763A03">
        <w:rPr>
          <w:rFonts w:ascii="Times New Roman" w:hAnsi="Times New Roman"/>
          <w:color w:val="632423" w:themeColor="accent2" w:themeShade="80"/>
          <w:sz w:val="20"/>
          <w:szCs w:val="20"/>
        </w:rPr>
        <w:t>cuenta indicada</w:t>
      </w:r>
      <w:r w:rsidR="00955B4F" w:rsidRPr="00763A03">
        <w:rPr>
          <w:rFonts w:ascii="Times New Roman" w:hAnsi="Times New Roman"/>
          <w:color w:val="632423" w:themeColor="accent2" w:themeShade="80"/>
          <w:sz w:val="20"/>
          <w:szCs w:val="20"/>
        </w:rPr>
        <w:t xml:space="preserve"> por la </w:t>
      </w:r>
      <w:r w:rsidR="00763A03" w:rsidRPr="00763A03">
        <w:rPr>
          <w:rFonts w:ascii="Times New Roman" w:hAnsi="Times New Roman"/>
          <w:color w:val="632423" w:themeColor="accent2" w:themeShade="80"/>
          <w:sz w:val="20"/>
          <w:szCs w:val="20"/>
        </w:rPr>
        <w:t>Aseguradora.</w:t>
      </w:r>
    </w:p>
    <w:p w14:paraId="215E2B88" w14:textId="77777777" w:rsidR="00A074FC" w:rsidRPr="00816B82" w:rsidRDefault="00A074FC" w:rsidP="00E624AA">
      <w:pPr>
        <w:numPr>
          <w:ilvl w:val="0"/>
          <w:numId w:val="50"/>
        </w:num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Certificado de estudios de los años anteriores,</w:t>
      </w:r>
      <w:r w:rsidR="00965DB3" w:rsidRPr="00816B82">
        <w:rPr>
          <w:rFonts w:ascii="Times New Roman" w:hAnsi="Times New Roman"/>
          <w:color w:val="632423" w:themeColor="accent2" w:themeShade="80"/>
          <w:sz w:val="20"/>
          <w:szCs w:val="20"/>
        </w:rPr>
        <w:t xml:space="preserve"> originales en papel membrete (e</w:t>
      </w:r>
      <w:r w:rsidR="00DF17C8" w:rsidRPr="00816B82">
        <w:rPr>
          <w:rFonts w:ascii="Times New Roman" w:hAnsi="Times New Roman"/>
          <w:color w:val="632423" w:themeColor="accent2" w:themeShade="80"/>
          <w:sz w:val="20"/>
          <w:szCs w:val="20"/>
        </w:rPr>
        <w:t>studiantes nuevo</w:t>
      </w:r>
      <w:r w:rsidRPr="00816B82">
        <w:rPr>
          <w:rFonts w:ascii="Times New Roman" w:hAnsi="Times New Roman"/>
          <w:color w:val="632423" w:themeColor="accent2" w:themeShade="80"/>
          <w:sz w:val="20"/>
          <w:szCs w:val="20"/>
        </w:rPr>
        <w:t>s).  Aspirantes a primaria: certificados desde grado transición.  Aspirantes a Bachillerato: certificados desde grado quinto.</w:t>
      </w:r>
    </w:p>
    <w:p w14:paraId="34B8C0B2" w14:textId="77777777" w:rsidR="00A074FC" w:rsidRPr="00816B82" w:rsidRDefault="00A074FC" w:rsidP="00E624AA">
      <w:pPr>
        <w:numPr>
          <w:ilvl w:val="0"/>
          <w:numId w:val="50"/>
        </w:num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lastRenderedPageBreak/>
        <w:t>Constancia de retiro del SIMAT.</w:t>
      </w:r>
    </w:p>
    <w:p w14:paraId="2EC540A9" w14:textId="77777777" w:rsidR="00A074FC" w:rsidRPr="00816B82" w:rsidRDefault="00B0530E" w:rsidP="00E624AA">
      <w:pPr>
        <w:numPr>
          <w:ilvl w:val="0"/>
          <w:numId w:val="50"/>
        </w:num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Certificación y/o evidencia de pago a través de los siguientes medios:   por botón PSE, consignación bancaria, transferencia bancaria (</w:t>
      </w:r>
      <w:r w:rsidR="00A074FC" w:rsidRPr="00816B82">
        <w:rPr>
          <w:rFonts w:ascii="Times New Roman" w:hAnsi="Times New Roman"/>
          <w:color w:val="632423" w:themeColor="accent2" w:themeShade="80"/>
          <w:sz w:val="20"/>
          <w:szCs w:val="20"/>
        </w:rPr>
        <w:t>con costo de matrícula y otros costos cancelados).</w:t>
      </w:r>
      <w:r w:rsidRPr="00816B82">
        <w:rPr>
          <w:rFonts w:ascii="Times New Roman" w:hAnsi="Times New Roman"/>
          <w:color w:val="632423" w:themeColor="accent2" w:themeShade="80"/>
          <w:sz w:val="20"/>
          <w:szCs w:val="20"/>
        </w:rPr>
        <w:t xml:space="preserve"> </w:t>
      </w:r>
    </w:p>
    <w:p w14:paraId="604E5E9F" w14:textId="77777777" w:rsidR="00A074FC" w:rsidRPr="00816B82" w:rsidRDefault="00A074FC" w:rsidP="00E624AA">
      <w:pPr>
        <w:numPr>
          <w:ilvl w:val="0"/>
          <w:numId w:val="50"/>
        </w:num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Contrato por prestación</w:t>
      </w:r>
      <w:r w:rsidR="00011ED1" w:rsidRPr="00816B82">
        <w:rPr>
          <w:rFonts w:ascii="Times New Roman" w:hAnsi="Times New Roman"/>
          <w:color w:val="632423" w:themeColor="accent2" w:themeShade="80"/>
          <w:sz w:val="20"/>
          <w:szCs w:val="20"/>
        </w:rPr>
        <w:t xml:space="preserve"> del servicio educativo año lectivo</w:t>
      </w:r>
      <w:r w:rsidRPr="00816B82">
        <w:rPr>
          <w:rFonts w:ascii="Times New Roman" w:hAnsi="Times New Roman"/>
          <w:color w:val="632423" w:themeColor="accent2" w:themeShade="80"/>
          <w:sz w:val="20"/>
          <w:szCs w:val="20"/>
        </w:rPr>
        <w:t>, diligenciado y con las firmas correspondientes.</w:t>
      </w:r>
    </w:p>
    <w:p w14:paraId="3990E1B0" w14:textId="77777777" w:rsidR="00A074FC" w:rsidRPr="00816B82" w:rsidRDefault="00091C95" w:rsidP="00E624AA">
      <w:pPr>
        <w:numPr>
          <w:ilvl w:val="0"/>
          <w:numId w:val="50"/>
        </w:num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Pagaré a</w:t>
      </w:r>
      <w:r w:rsidR="008A03C8" w:rsidRPr="00816B82">
        <w:rPr>
          <w:rFonts w:ascii="Times New Roman" w:hAnsi="Times New Roman"/>
          <w:color w:val="632423" w:themeColor="accent2" w:themeShade="80"/>
          <w:sz w:val="20"/>
          <w:szCs w:val="20"/>
        </w:rPr>
        <w:t xml:space="preserve">ño </w:t>
      </w:r>
      <w:r w:rsidR="00011ED1" w:rsidRPr="00816B82">
        <w:rPr>
          <w:rFonts w:ascii="Times New Roman" w:hAnsi="Times New Roman"/>
          <w:color w:val="632423" w:themeColor="accent2" w:themeShade="80"/>
          <w:sz w:val="20"/>
          <w:szCs w:val="20"/>
        </w:rPr>
        <w:t>lectivo</w:t>
      </w:r>
      <w:r w:rsidR="00A074FC" w:rsidRPr="00816B82">
        <w:rPr>
          <w:rFonts w:ascii="Times New Roman" w:hAnsi="Times New Roman"/>
          <w:color w:val="632423" w:themeColor="accent2" w:themeShade="80"/>
          <w:sz w:val="20"/>
          <w:szCs w:val="20"/>
        </w:rPr>
        <w:t>.</w:t>
      </w:r>
    </w:p>
    <w:p w14:paraId="062EF44F" w14:textId="77777777" w:rsidR="00A074FC" w:rsidRPr="00816B82" w:rsidRDefault="00A074FC" w:rsidP="00E624AA">
      <w:pPr>
        <w:numPr>
          <w:ilvl w:val="0"/>
          <w:numId w:val="50"/>
        </w:num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Aceptación del Manual de Convivencia.</w:t>
      </w:r>
    </w:p>
    <w:p w14:paraId="525F263B" w14:textId="77777777" w:rsidR="00B0530E" w:rsidRPr="00816B82" w:rsidRDefault="00B0530E" w:rsidP="00B0530E">
      <w:pPr>
        <w:spacing w:after="0" w:line="240" w:lineRule="auto"/>
        <w:jc w:val="both"/>
        <w:rPr>
          <w:rFonts w:ascii="Times New Roman" w:hAnsi="Times New Roman"/>
          <w:color w:val="632423" w:themeColor="accent2" w:themeShade="80"/>
          <w:sz w:val="20"/>
          <w:szCs w:val="20"/>
        </w:rPr>
      </w:pPr>
    </w:p>
    <w:p w14:paraId="274A93BB" w14:textId="4BD99897" w:rsidR="00B0530E" w:rsidRPr="00816B82" w:rsidRDefault="00B0530E" w:rsidP="00B0530E">
      <w:pPr>
        <w:spacing w:after="0" w:line="240" w:lineRule="auto"/>
        <w:jc w:val="both"/>
        <w:rPr>
          <w:rFonts w:ascii="Times New Roman" w:hAnsi="Times New Roman"/>
          <w:color w:val="632423" w:themeColor="accent2" w:themeShade="80"/>
          <w:sz w:val="20"/>
          <w:szCs w:val="20"/>
        </w:rPr>
      </w:pPr>
      <w:r w:rsidRPr="009F6D72">
        <w:rPr>
          <w:rFonts w:ascii="Times New Roman" w:hAnsi="Times New Roman"/>
          <w:color w:val="632423" w:themeColor="accent2" w:themeShade="80"/>
          <w:sz w:val="20"/>
          <w:szCs w:val="20"/>
        </w:rPr>
        <w:t>La documentación para la matrícula 2021, es enviada a través de la Agenda Virtual,</w:t>
      </w:r>
      <w:r w:rsidR="00763A03" w:rsidRPr="009F6D72">
        <w:rPr>
          <w:rFonts w:ascii="Times New Roman" w:hAnsi="Times New Roman"/>
          <w:color w:val="632423" w:themeColor="accent2" w:themeShade="80"/>
          <w:sz w:val="20"/>
          <w:szCs w:val="20"/>
        </w:rPr>
        <w:t xml:space="preserve"> correo electrónico y/o publicada en la página web de la Institución.</w:t>
      </w:r>
      <w:r w:rsidRPr="009F6D72">
        <w:rPr>
          <w:rFonts w:ascii="Times New Roman" w:hAnsi="Times New Roman"/>
          <w:color w:val="632423" w:themeColor="accent2" w:themeShade="80"/>
          <w:sz w:val="20"/>
          <w:szCs w:val="20"/>
        </w:rPr>
        <w:t xml:space="preserve"> </w:t>
      </w:r>
      <w:r w:rsidR="00763A03" w:rsidRPr="009F6D72">
        <w:rPr>
          <w:rFonts w:ascii="Times New Roman" w:hAnsi="Times New Roman"/>
          <w:color w:val="632423" w:themeColor="accent2" w:themeShade="80"/>
          <w:sz w:val="20"/>
          <w:szCs w:val="20"/>
        </w:rPr>
        <w:t xml:space="preserve"> L</w:t>
      </w:r>
      <w:r w:rsidRPr="009F6D72">
        <w:rPr>
          <w:rFonts w:ascii="Times New Roman" w:hAnsi="Times New Roman"/>
          <w:color w:val="632423" w:themeColor="accent2" w:themeShade="80"/>
          <w:sz w:val="20"/>
          <w:szCs w:val="20"/>
        </w:rPr>
        <w:t xml:space="preserve">os padres de familia y/o acudientes deben diligenciarla y devolverla a través del correo admisiones </w:t>
      </w:r>
      <w:hyperlink r:id="rId19" w:history="1">
        <w:r w:rsidRPr="009F6D72">
          <w:rPr>
            <w:rStyle w:val="Hipervnculo"/>
            <w:rFonts w:ascii="Times New Roman" w:hAnsi="Times New Roman"/>
            <w:color w:val="632423" w:themeColor="accent2" w:themeShade="80"/>
            <w:sz w:val="20"/>
            <w:szCs w:val="20"/>
          </w:rPr>
          <w:t>isapadmisiones@gmail.com</w:t>
        </w:r>
      </w:hyperlink>
      <w:r w:rsidR="00763A03" w:rsidRPr="009F6D72">
        <w:rPr>
          <w:rFonts w:ascii="Times New Roman" w:hAnsi="Times New Roman"/>
          <w:color w:val="632423" w:themeColor="accent2" w:themeShade="80"/>
          <w:sz w:val="20"/>
          <w:szCs w:val="20"/>
        </w:rPr>
        <w:t>;</w:t>
      </w:r>
      <w:r w:rsidRPr="009F6D72">
        <w:rPr>
          <w:rFonts w:ascii="Times New Roman" w:hAnsi="Times New Roman"/>
          <w:color w:val="632423" w:themeColor="accent2" w:themeShade="80"/>
          <w:sz w:val="20"/>
          <w:szCs w:val="20"/>
        </w:rPr>
        <w:t xml:space="preserve">el colegio agenda la citación para la legalización de la matrícula de forma presencial, </w:t>
      </w:r>
      <w:r w:rsidR="00763A03" w:rsidRPr="009F6D72">
        <w:rPr>
          <w:rFonts w:ascii="Times New Roman" w:hAnsi="Times New Roman"/>
          <w:color w:val="632423" w:themeColor="accent2" w:themeShade="80"/>
          <w:sz w:val="20"/>
          <w:szCs w:val="20"/>
        </w:rPr>
        <w:t>en</w:t>
      </w:r>
      <w:r w:rsidRPr="009F6D72">
        <w:rPr>
          <w:rFonts w:ascii="Times New Roman" w:hAnsi="Times New Roman"/>
          <w:color w:val="632423" w:themeColor="accent2" w:themeShade="80"/>
          <w:sz w:val="20"/>
          <w:szCs w:val="20"/>
        </w:rPr>
        <w:t xml:space="preserve"> el </w:t>
      </w:r>
      <w:r w:rsidR="00763A03" w:rsidRPr="009F6D72">
        <w:rPr>
          <w:rFonts w:ascii="Times New Roman" w:hAnsi="Times New Roman"/>
          <w:color w:val="632423" w:themeColor="accent2" w:themeShade="80"/>
          <w:sz w:val="20"/>
          <w:szCs w:val="20"/>
        </w:rPr>
        <w:t>L</w:t>
      </w:r>
      <w:r w:rsidRPr="009F6D72">
        <w:rPr>
          <w:rFonts w:ascii="Times New Roman" w:hAnsi="Times New Roman"/>
          <w:color w:val="632423" w:themeColor="accent2" w:themeShade="80"/>
          <w:sz w:val="20"/>
          <w:szCs w:val="20"/>
        </w:rPr>
        <w:t xml:space="preserve">ibro de </w:t>
      </w:r>
      <w:r w:rsidR="00763A03" w:rsidRPr="009F6D72">
        <w:rPr>
          <w:rFonts w:ascii="Times New Roman" w:hAnsi="Times New Roman"/>
          <w:color w:val="632423" w:themeColor="accent2" w:themeShade="80"/>
          <w:sz w:val="20"/>
          <w:szCs w:val="20"/>
        </w:rPr>
        <w:t>R</w:t>
      </w:r>
      <w:r w:rsidRPr="009F6D72">
        <w:rPr>
          <w:rFonts w:ascii="Times New Roman" w:hAnsi="Times New Roman"/>
          <w:color w:val="632423" w:themeColor="accent2" w:themeShade="80"/>
          <w:sz w:val="20"/>
          <w:szCs w:val="20"/>
        </w:rPr>
        <w:t xml:space="preserve">egistro de </w:t>
      </w:r>
      <w:r w:rsidR="00763A03" w:rsidRPr="009F6D72">
        <w:rPr>
          <w:rFonts w:ascii="Times New Roman" w:hAnsi="Times New Roman"/>
          <w:color w:val="632423" w:themeColor="accent2" w:themeShade="80"/>
          <w:sz w:val="20"/>
          <w:szCs w:val="20"/>
        </w:rPr>
        <w:t>M</w:t>
      </w:r>
      <w:r w:rsidRPr="009F6D72">
        <w:rPr>
          <w:rFonts w:ascii="Times New Roman" w:hAnsi="Times New Roman"/>
          <w:color w:val="632423" w:themeColor="accent2" w:themeShade="80"/>
          <w:sz w:val="20"/>
          <w:szCs w:val="20"/>
        </w:rPr>
        <w:t>atrícula.</w:t>
      </w:r>
    </w:p>
    <w:p w14:paraId="73122ECB" w14:textId="77777777" w:rsidR="008C20F9" w:rsidRPr="00816B82" w:rsidRDefault="008C20F9" w:rsidP="008C20F9">
      <w:pPr>
        <w:tabs>
          <w:tab w:val="num" w:pos="3600"/>
        </w:tabs>
        <w:spacing w:after="0" w:line="240" w:lineRule="auto"/>
        <w:jc w:val="both"/>
        <w:rPr>
          <w:rFonts w:ascii="Times New Roman" w:hAnsi="Times New Roman"/>
          <w:color w:val="632423" w:themeColor="accent2" w:themeShade="80"/>
          <w:sz w:val="20"/>
          <w:szCs w:val="20"/>
        </w:rPr>
      </w:pPr>
    </w:p>
    <w:p w14:paraId="1B9A14FD" w14:textId="77777777" w:rsidR="00E07DD6" w:rsidRPr="00816B82" w:rsidRDefault="008C20F9" w:rsidP="00E07DD6">
      <w:pPr>
        <w:tabs>
          <w:tab w:val="left" w:pos="3060"/>
        </w:tabs>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La </w:t>
      </w:r>
      <w:r w:rsidR="00287705" w:rsidRPr="00816B82">
        <w:rPr>
          <w:rFonts w:ascii="Times New Roman" w:hAnsi="Times New Roman"/>
          <w:color w:val="632423" w:themeColor="accent2" w:themeShade="80"/>
          <w:sz w:val="20"/>
          <w:szCs w:val="20"/>
        </w:rPr>
        <w:t>matrícula</w:t>
      </w:r>
      <w:r w:rsidRPr="00816B82">
        <w:rPr>
          <w:rFonts w:ascii="Times New Roman" w:hAnsi="Times New Roman"/>
          <w:color w:val="632423" w:themeColor="accent2" w:themeShade="80"/>
          <w:sz w:val="20"/>
          <w:szCs w:val="20"/>
        </w:rPr>
        <w:t xml:space="preserve"> se formaliza cuan</w:t>
      </w:r>
      <w:r w:rsidR="00E07DD6" w:rsidRPr="00816B82">
        <w:rPr>
          <w:rFonts w:ascii="Times New Roman" w:hAnsi="Times New Roman"/>
          <w:color w:val="632423" w:themeColor="accent2" w:themeShade="80"/>
          <w:sz w:val="20"/>
          <w:szCs w:val="20"/>
        </w:rPr>
        <w:t xml:space="preserve">do los padres de familia </w:t>
      </w:r>
      <w:r w:rsidR="00B0530E" w:rsidRPr="00816B82">
        <w:rPr>
          <w:rFonts w:ascii="Times New Roman" w:hAnsi="Times New Roman"/>
          <w:color w:val="632423" w:themeColor="accent2" w:themeShade="80"/>
          <w:sz w:val="20"/>
          <w:szCs w:val="20"/>
        </w:rPr>
        <w:t>del ISAP</w:t>
      </w:r>
      <w:r w:rsidRPr="00816B82">
        <w:rPr>
          <w:rFonts w:ascii="Times New Roman" w:hAnsi="Times New Roman"/>
          <w:color w:val="632423" w:themeColor="accent2" w:themeShade="80"/>
          <w:sz w:val="20"/>
          <w:szCs w:val="20"/>
        </w:rPr>
        <w:t xml:space="preserve"> firman el “</w:t>
      </w:r>
      <w:r w:rsidRPr="00816B82">
        <w:rPr>
          <w:rFonts w:ascii="Times New Roman" w:hAnsi="Times New Roman"/>
          <w:b/>
          <w:color w:val="632423" w:themeColor="accent2" w:themeShade="80"/>
          <w:sz w:val="20"/>
          <w:szCs w:val="20"/>
        </w:rPr>
        <w:t>Contrato de Servicios Educativos</w:t>
      </w:r>
      <w:r w:rsidRPr="00816B82">
        <w:rPr>
          <w:rFonts w:ascii="Times New Roman" w:hAnsi="Times New Roman"/>
          <w:color w:val="632423" w:themeColor="accent2" w:themeShade="80"/>
          <w:sz w:val="20"/>
          <w:szCs w:val="20"/>
        </w:rPr>
        <w:t>”.</w:t>
      </w:r>
      <w:r w:rsidR="00E07DD6" w:rsidRPr="00816B82">
        <w:rPr>
          <w:rFonts w:ascii="Times New Roman" w:hAnsi="Times New Roman"/>
          <w:color w:val="632423" w:themeColor="accent2" w:themeShade="80"/>
          <w:sz w:val="20"/>
          <w:szCs w:val="20"/>
        </w:rPr>
        <w:t xml:space="preserve"> </w:t>
      </w:r>
      <w:r w:rsidRPr="00816B82">
        <w:rPr>
          <w:rFonts w:ascii="Times New Roman" w:hAnsi="Times New Roman"/>
          <w:color w:val="632423" w:themeColor="accent2" w:themeShade="80"/>
          <w:sz w:val="20"/>
          <w:szCs w:val="20"/>
        </w:rPr>
        <w:t xml:space="preserve">Con la legalización del Contrato de Servicios Educativos y la hoja de </w:t>
      </w:r>
      <w:r w:rsidR="00287705" w:rsidRPr="00816B82">
        <w:rPr>
          <w:rFonts w:ascii="Times New Roman" w:hAnsi="Times New Roman"/>
          <w:color w:val="632423" w:themeColor="accent2" w:themeShade="80"/>
          <w:sz w:val="20"/>
          <w:szCs w:val="20"/>
        </w:rPr>
        <w:t>matrícula</w:t>
      </w:r>
      <w:r w:rsidRPr="00816B82">
        <w:rPr>
          <w:rFonts w:ascii="Times New Roman" w:hAnsi="Times New Roman"/>
          <w:color w:val="632423" w:themeColor="accent2" w:themeShade="80"/>
          <w:sz w:val="20"/>
          <w:szCs w:val="20"/>
        </w:rPr>
        <w:t xml:space="preserve">  los padres, madres</w:t>
      </w:r>
      <w:r w:rsidR="00804E9B" w:rsidRPr="00816B82">
        <w:rPr>
          <w:rFonts w:ascii="Times New Roman" w:hAnsi="Times New Roman"/>
          <w:color w:val="632423" w:themeColor="accent2" w:themeShade="80"/>
          <w:sz w:val="20"/>
          <w:szCs w:val="20"/>
        </w:rPr>
        <w:t xml:space="preserve"> y/</w:t>
      </w:r>
      <w:r w:rsidR="00E07DD6" w:rsidRPr="00816B82">
        <w:rPr>
          <w:rFonts w:ascii="Times New Roman" w:hAnsi="Times New Roman"/>
          <w:color w:val="632423" w:themeColor="accent2" w:themeShade="80"/>
          <w:sz w:val="20"/>
          <w:szCs w:val="20"/>
        </w:rPr>
        <w:t xml:space="preserve"> o acudientes y lo</w:t>
      </w:r>
      <w:r w:rsidR="00C95996" w:rsidRPr="00816B82">
        <w:rPr>
          <w:rFonts w:ascii="Times New Roman" w:hAnsi="Times New Roman"/>
          <w:color w:val="632423" w:themeColor="accent2" w:themeShade="80"/>
          <w:sz w:val="20"/>
          <w:szCs w:val="20"/>
        </w:rPr>
        <w:t xml:space="preserve">s </w:t>
      </w:r>
      <w:r w:rsidRPr="00816B82">
        <w:rPr>
          <w:rFonts w:ascii="Times New Roman" w:hAnsi="Times New Roman"/>
          <w:color w:val="632423" w:themeColor="accent2" w:themeShade="80"/>
          <w:sz w:val="20"/>
          <w:szCs w:val="20"/>
        </w:rPr>
        <w:t xml:space="preserve"> estudiantes, aceptan explícitamente los principios, objetivos y valores que se impulsan a través de todo trabajo en la Institución</w:t>
      </w:r>
      <w:r w:rsidR="00C546A4" w:rsidRPr="00816B82">
        <w:rPr>
          <w:rFonts w:ascii="Times New Roman" w:hAnsi="Times New Roman"/>
          <w:color w:val="632423" w:themeColor="accent2" w:themeShade="80"/>
          <w:sz w:val="20"/>
          <w:szCs w:val="20"/>
        </w:rPr>
        <w:t xml:space="preserve">; se comprometen a cumplir y </w:t>
      </w:r>
      <w:r w:rsidRPr="00816B82">
        <w:rPr>
          <w:rFonts w:ascii="Times New Roman" w:hAnsi="Times New Roman"/>
          <w:color w:val="632423" w:themeColor="accent2" w:themeShade="80"/>
          <w:sz w:val="20"/>
          <w:szCs w:val="20"/>
        </w:rPr>
        <w:t>respetar las indicaciones, orientaciones definidas en el reglamento o Manual de Convivencia, circulares y demás disposi</w:t>
      </w:r>
      <w:r w:rsidR="00C546A4" w:rsidRPr="00816B82">
        <w:rPr>
          <w:rFonts w:ascii="Times New Roman" w:hAnsi="Times New Roman"/>
          <w:color w:val="632423" w:themeColor="accent2" w:themeShade="80"/>
          <w:sz w:val="20"/>
          <w:szCs w:val="20"/>
        </w:rPr>
        <w:t>ciones dictadas por la institución</w:t>
      </w:r>
      <w:r w:rsidRPr="00816B82">
        <w:rPr>
          <w:rFonts w:ascii="Times New Roman" w:hAnsi="Times New Roman"/>
          <w:color w:val="632423" w:themeColor="accent2" w:themeShade="80"/>
          <w:sz w:val="20"/>
          <w:szCs w:val="20"/>
        </w:rPr>
        <w:t xml:space="preserve">  como también a cancelar los compromisos económicos y a responder por los daños causados en l</w:t>
      </w:r>
      <w:r w:rsidR="00C546A4" w:rsidRPr="00816B82">
        <w:rPr>
          <w:rFonts w:ascii="Times New Roman" w:hAnsi="Times New Roman"/>
          <w:color w:val="632423" w:themeColor="accent2" w:themeShade="80"/>
          <w:sz w:val="20"/>
          <w:szCs w:val="20"/>
        </w:rPr>
        <w:t>as instalaciones y objetos del c</w:t>
      </w:r>
      <w:r w:rsidRPr="00816B82">
        <w:rPr>
          <w:rFonts w:ascii="Times New Roman" w:hAnsi="Times New Roman"/>
          <w:color w:val="632423" w:themeColor="accent2" w:themeShade="80"/>
          <w:sz w:val="20"/>
          <w:szCs w:val="20"/>
        </w:rPr>
        <w:t xml:space="preserve">olegio, por </w:t>
      </w:r>
      <w:r w:rsidR="00E07DD6" w:rsidRPr="00816B82">
        <w:rPr>
          <w:rFonts w:ascii="Times New Roman" w:hAnsi="Times New Roman"/>
          <w:color w:val="632423" w:themeColor="accent2" w:themeShade="80"/>
          <w:sz w:val="20"/>
          <w:szCs w:val="20"/>
        </w:rPr>
        <w:t>el estudiante matriculado.</w:t>
      </w:r>
    </w:p>
    <w:p w14:paraId="0123EF7A" w14:textId="77777777" w:rsidR="008C20F9" w:rsidRPr="00816B82" w:rsidRDefault="008C20F9" w:rsidP="00E07DD6">
      <w:pPr>
        <w:tabs>
          <w:tab w:val="left" w:pos="3060"/>
        </w:tabs>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 </w:t>
      </w:r>
    </w:p>
    <w:p w14:paraId="5AA6CC52" w14:textId="77777777" w:rsidR="0027093C" w:rsidRPr="00816B82" w:rsidRDefault="008C20F9" w:rsidP="0027093C">
      <w:pPr>
        <w:autoSpaceDE w:val="0"/>
        <w:autoSpaceDN w:val="0"/>
        <w:adjustRightInd w:val="0"/>
        <w:spacing w:after="0" w:line="240" w:lineRule="auto"/>
        <w:jc w:val="both"/>
        <w:rPr>
          <w:rFonts w:ascii="Times New Roman" w:hAnsi="Times New Roman"/>
          <w:b/>
          <w:bCs/>
          <w:color w:val="632423" w:themeColor="accent2" w:themeShade="80"/>
          <w:sz w:val="20"/>
          <w:szCs w:val="20"/>
        </w:rPr>
      </w:pPr>
      <w:r w:rsidRPr="00816B82">
        <w:rPr>
          <w:rFonts w:ascii="Times New Roman" w:hAnsi="Times New Roman"/>
          <w:b/>
          <w:bCs/>
          <w:color w:val="632423" w:themeColor="accent2" w:themeShade="80"/>
          <w:sz w:val="20"/>
          <w:szCs w:val="20"/>
        </w:rPr>
        <w:t xml:space="preserve">Artículo 5.  </w:t>
      </w:r>
      <w:r w:rsidR="00844070" w:rsidRPr="00816B82">
        <w:rPr>
          <w:rFonts w:ascii="Times New Roman" w:hAnsi="Times New Roman"/>
          <w:b/>
          <w:bCs/>
          <w:color w:val="632423" w:themeColor="accent2" w:themeShade="80"/>
          <w:sz w:val="20"/>
          <w:szCs w:val="20"/>
        </w:rPr>
        <w:t>PERMANENCIA EN LA INSTITUCIÓN EDUCATIVA.</w:t>
      </w:r>
    </w:p>
    <w:p w14:paraId="4BF95E0D" w14:textId="77777777" w:rsidR="00011ED1" w:rsidRPr="00816B82" w:rsidRDefault="00011ED1" w:rsidP="0027093C">
      <w:pPr>
        <w:autoSpaceDE w:val="0"/>
        <w:autoSpaceDN w:val="0"/>
        <w:adjustRightInd w:val="0"/>
        <w:spacing w:after="0" w:line="240" w:lineRule="auto"/>
        <w:jc w:val="both"/>
        <w:rPr>
          <w:rFonts w:ascii="Times New Roman" w:hAnsi="Times New Roman"/>
          <w:b/>
          <w:bCs/>
          <w:color w:val="632423" w:themeColor="accent2" w:themeShade="80"/>
          <w:sz w:val="20"/>
          <w:szCs w:val="20"/>
        </w:rPr>
      </w:pPr>
    </w:p>
    <w:p w14:paraId="3899EC1E" w14:textId="77777777" w:rsidR="008C20F9" w:rsidRPr="00816B82" w:rsidRDefault="008C20F9" w:rsidP="0027093C">
      <w:pPr>
        <w:autoSpaceDE w:val="0"/>
        <w:autoSpaceDN w:val="0"/>
        <w:adjustRightInd w:val="0"/>
        <w:spacing w:after="0" w:line="240" w:lineRule="auto"/>
        <w:jc w:val="both"/>
        <w:rPr>
          <w:rFonts w:ascii="Times New Roman" w:hAnsi="Times New Roman"/>
          <w:b/>
          <w:bCs/>
          <w:color w:val="632423" w:themeColor="accent2" w:themeShade="80"/>
          <w:sz w:val="20"/>
          <w:szCs w:val="20"/>
        </w:rPr>
      </w:pPr>
      <w:r w:rsidRPr="00816B82">
        <w:rPr>
          <w:rFonts w:ascii="Times New Roman" w:hAnsi="Times New Roman"/>
          <w:color w:val="632423" w:themeColor="accent2" w:themeShade="80"/>
          <w:sz w:val="20"/>
          <w:szCs w:val="20"/>
        </w:rPr>
        <w:t xml:space="preserve">El reglamento interno de la Institución educativa establecerá las condiciones de </w:t>
      </w:r>
      <w:r w:rsidR="00E07DD6" w:rsidRPr="00816B82">
        <w:rPr>
          <w:rFonts w:ascii="Times New Roman" w:hAnsi="Times New Roman"/>
          <w:color w:val="632423" w:themeColor="accent2" w:themeShade="80"/>
          <w:sz w:val="20"/>
          <w:szCs w:val="20"/>
        </w:rPr>
        <w:t>permanencia de lo</w:t>
      </w:r>
      <w:r w:rsidR="00C546A4" w:rsidRPr="00816B82">
        <w:rPr>
          <w:rFonts w:ascii="Times New Roman" w:hAnsi="Times New Roman"/>
          <w:color w:val="632423" w:themeColor="accent2" w:themeShade="80"/>
          <w:sz w:val="20"/>
          <w:szCs w:val="20"/>
        </w:rPr>
        <w:t xml:space="preserve">s </w:t>
      </w:r>
      <w:r w:rsidRPr="00816B82">
        <w:rPr>
          <w:rFonts w:ascii="Times New Roman" w:hAnsi="Times New Roman"/>
          <w:color w:val="632423" w:themeColor="accent2" w:themeShade="80"/>
          <w:sz w:val="20"/>
          <w:szCs w:val="20"/>
        </w:rPr>
        <w:t>estudiantes en el plantel y el procedimiento en cada caso de exclusión. La no promoción por primera vez de un determina</w:t>
      </w:r>
      <w:r w:rsidR="00E07DD6" w:rsidRPr="00816B82">
        <w:rPr>
          <w:rFonts w:ascii="Times New Roman" w:hAnsi="Times New Roman"/>
          <w:color w:val="632423" w:themeColor="accent2" w:themeShade="80"/>
          <w:sz w:val="20"/>
          <w:szCs w:val="20"/>
        </w:rPr>
        <w:t>do grado por parte de lo</w:t>
      </w:r>
      <w:r w:rsidR="00C546A4" w:rsidRPr="00816B82">
        <w:rPr>
          <w:rFonts w:ascii="Times New Roman" w:hAnsi="Times New Roman"/>
          <w:color w:val="632423" w:themeColor="accent2" w:themeShade="80"/>
          <w:sz w:val="20"/>
          <w:szCs w:val="20"/>
        </w:rPr>
        <w:t xml:space="preserve">s </w:t>
      </w:r>
      <w:r w:rsidRPr="00816B82">
        <w:rPr>
          <w:rFonts w:ascii="Times New Roman" w:hAnsi="Times New Roman"/>
          <w:color w:val="632423" w:themeColor="accent2" w:themeShade="80"/>
          <w:sz w:val="20"/>
          <w:szCs w:val="20"/>
        </w:rPr>
        <w:t>estudiantes, no será causal de exclusión del respectivo establecimiento, cuando no está asociada a otra causal expresamente contemplada en el Reglamento o Manual de Convivencia. La no promoción por segunda vez de un determinado grado será causal de la disposición del cupo de forma aut</w:t>
      </w:r>
      <w:r w:rsidR="00804E9B" w:rsidRPr="00816B82">
        <w:rPr>
          <w:rFonts w:ascii="Times New Roman" w:hAnsi="Times New Roman"/>
          <w:color w:val="632423" w:themeColor="accent2" w:themeShade="80"/>
          <w:sz w:val="20"/>
          <w:szCs w:val="20"/>
        </w:rPr>
        <w:t>omática por parte de la institución.</w:t>
      </w:r>
    </w:p>
    <w:p w14:paraId="04041B1C" w14:textId="77777777" w:rsidR="008C20F9" w:rsidRPr="00816B82" w:rsidRDefault="00E07DD6" w:rsidP="00804E9B">
      <w:pPr>
        <w:spacing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Cuando lo</w:t>
      </w:r>
      <w:r w:rsidR="00C546A4" w:rsidRPr="00816B82">
        <w:rPr>
          <w:rFonts w:ascii="Times New Roman" w:hAnsi="Times New Roman"/>
          <w:color w:val="632423" w:themeColor="accent2" w:themeShade="80"/>
          <w:sz w:val="20"/>
          <w:szCs w:val="20"/>
        </w:rPr>
        <w:t xml:space="preserve">s </w:t>
      </w:r>
      <w:r w:rsidR="008C20F9" w:rsidRPr="00816B82">
        <w:rPr>
          <w:rFonts w:ascii="Times New Roman" w:hAnsi="Times New Roman"/>
          <w:color w:val="632423" w:themeColor="accent2" w:themeShade="80"/>
          <w:sz w:val="20"/>
          <w:szCs w:val="20"/>
        </w:rPr>
        <w:t xml:space="preserve">estudiantes por su voluntad propia y/o de su padre, madre y/o acudiente </w:t>
      </w:r>
      <w:r w:rsidR="008A09F8" w:rsidRPr="00816B82">
        <w:rPr>
          <w:rFonts w:ascii="Times New Roman" w:hAnsi="Times New Roman"/>
          <w:color w:val="632423" w:themeColor="accent2" w:themeShade="80"/>
          <w:sz w:val="20"/>
          <w:szCs w:val="20"/>
        </w:rPr>
        <w:t>deseen</w:t>
      </w:r>
      <w:r w:rsidR="008C20F9" w:rsidRPr="00816B82">
        <w:rPr>
          <w:rFonts w:ascii="Times New Roman" w:hAnsi="Times New Roman"/>
          <w:color w:val="632423" w:themeColor="accent2" w:themeShade="80"/>
          <w:sz w:val="20"/>
          <w:szCs w:val="20"/>
        </w:rPr>
        <w:t xml:space="preserve"> cancelar la matrícula debe expresa</w:t>
      </w:r>
      <w:r w:rsidRPr="00816B82">
        <w:rPr>
          <w:rFonts w:ascii="Times New Roman" w:hAnsi="Times New Roman"/>
          <w:color w:val="632423" w:themeColor="accent2" w:themeShade="80"/>
          <w:sz w:val="20"/>
          <w:szCs w:val="20"/>
        </w:rPr>
        <w:t>r sus motivos por escrito a la r</w:t>
      </w:r>
      <w:r w:rsidR="008C20F9" w:rsidRPr="00816B82">
        <w:rPr>
          <w:rFonts w:ascii="Times New Roman" w:hAnsi="Times New Roman"/>
          <w:color w:val="632423" w:themeColor="accent2" w:themeShade="80"/>
          <w:sz w:val="20"/>
          <w:szCs w:val="20"/>
        </w:rPr>
        <w:t>ectoría y p</w:t>
      </w:r>
      <w:r w:rsidRPr="00816B82">
        <w:rPr>
          <w:rFonts w:ascii="Times New Roman" w:hAnsi="Times New Roman"/>
          <w:color w:val="632423" w:themeColor="accent2" w:themeShade="80"/>
          <w:sz w:val="20"/>
          <w:szCs w:val="20"/>
        </w:rPr>
        <w:t>rotocolizar la cancelación del contrato de servicio e</w:t>
      </w:r>
      <w:r w:rsidR="008C20F9" w:rsidRPr="00816B82">
        <w:rPr>
          <w:rFonts w:ascii="Times New Roman" w:hAnsi="Times New Roman"/>
          <w:color w:val="632423" w:themeColor="accent2" w:themeShade="80"/>
          <w:sz w:val="20"/>
          <w:szCs w:val="20"/>
        </w:rPr>
        <w:t>duc</w:t>
      </w:r>
      <w:r w:rsidRPr="00816B82">
        <w:rPr>
          <w:rFonts w:ascii="Times New Roman" w:hAnsi="Times New Roman"/>
          <w:color w:val="632423" w:themeColor="accent2" w:themeShade="80"/>
          <w:sz w:val="20"/>
          <w:szCs w:val="20"/>
        </w:rPr>
        <w:t>ativo de dicha matrícula en la secretaría académica del c</w:t>
      </w:r>
      <w:r w:rsidR="008C20F9" w:rsidRPr="00816B82">
        <w:rPr>
          <w:rFonts w:ascii="Times New Roman" w:hAnsi="Times New Roman"/>
          <w:color w:val="632423" w:themeColor="accent2" w:themeShade="80"/>
          <w:sz w:val="20"/>
          <w:szCs w:val="20"/>
        </w:rPr>
        <w:t>o</w:t>
      </w:r>
      <w:r w:rsidRPr="00816B82">
        <w:rPr>
          <w:rFonts w:ascii="Times New Roman" w:hAnsi="Times New Roman"/>
          <w:color w:val="632423" w:themeColor="accent2" w:themeShade="80"/>
          <w:sz w:val="20"/>
          <w:szCs w:val="20"/>
        </w:rPr>
        <w:t>legio, previa presentación de paz y s</w:t>
      </w:r>
      <w:r w:rsidR="008C20F9" w:rsidRPr="00816B82">
        <w:rPr>
          <w:rFonts w:ascii="Times New Roman" w:hAnsi="Times New Roman"/>
          <w:color w:val="632423" w:themeColor="accent2" w:themeShade="80"/>
          <w:sz w:val="20"/>
          <w:szCs w:val="20"/>
        </w:rPr>
        <w:t xml:space="preserve">alvo por todo concepto. </w:t>
      </w:r>
    </w:p>
    <w:p w14:paraId="2C90BD57" w14:textId="77777777" w:rsidR="008C20F9" w:rsidRPr="00816B82" w:rsidRDefault="008C20F9" w:rsidP="0027093C">
      <w:pPr>
        <w:spacing w:after="0" w:line="240" w:lineRule="auto"/>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 xml:space="preserve">Artículo 6.  </w:t>
      </w:r>
      <w:r w:rsidR="00844070" w:rsidRPr="00816B82">
        <w:rPr>
          <w:rFonts w:ascii="Times New Roman" w:hAnsi="Times New Roman"/>
          <w:b/>
          <w:color w:val="632423" w:themeColor="accent2" w:themeShade="80"/>
          <w:sz w:val="20"/>
          <w:szCs w:val="20"/>
        </w:rPr>
        <w:t>RÉGIMEN TARIFARIO</w:t>
      </w:r>
    </w:p>
    <w:p w14:paraId="47BC86F9" w14:textId="77777777" w:rsidR="00011ED1" w:rsidRPr="00816B82" w:rsidRDefault="00011ED1" w:rsidP="0027093C">
      <w:pPr>
        <w:spacing w:after="0" w:line="240" w:lineRule="auto"/>
        <w:rPr>
          <w:rFonts w:ascii="Times New Roman" w:hAnsi="Times New Roman"/>
          <w:b/>
          <w:color w:val="632423" w:themeColor="accent2" w:themeShade="80"/>
          <w:sz w:val="20"/>
          <w:szCs w:val="20"/>
        </w:rPr>
      </w:pPr>
    </w:p>
    <w:p w14:paraId="2692EC87" w14:textId="77777777" w:rsidR="008C20F9" w:rsidRPr="00816B82" w:rsidRDefault="008C20F9" w:rsidP="00E07DD6">
      <w:pPr>
        <w:autoSpaceDE w:val="0"/>
        <w:autoSpaceDN w:val="0"/>
        <w:adjustRightInd w:val="0"/>
        <w:spacing w:after="0" w:line="240" w:lineRule="auto"/>
        <w:jc w:val="both"/>
        <w:rPr>
          <w:rFonts w:ascii="Times New Roman" w:hAnsi="Times New Roman"/>
          <w:bCs/>
          <w:color w:val="632423" w:themeColor="accent2" w:themeShade="80"/>
          <w:sz w:val="20"/>
          <w:szCs w:val="20"/>
        </w:rPr>
      </w:pPr>
      <w:r w:rsidRPr="00816B82">
        <w:rPr>
          <w:rFonts w:ascii="Times New Roman" w:hAnsi="Times New Roman"/>
          <w:bCs/>
          <w:color w:val="632423" w:themeColor="accent2" w:themeShade="80"/>
          <w:sz w:val="20"/>
          <w:szCs w:val="20"/>
        </w:rPr>
        <w:t xml:space="preserve">Teniendo en cuenta los lineamientos dados en la Ley 115 </w:t>
      </w:r>
      <w:r w:rsidR="003E324C" w:rsidRPr="00816B82">
        <w:rPr>
          <w:rFonts w:ascii="Times New Roman" w:hAnsi="Times New Roman"/>
          <w:bCs/>
          <w:color w:val="632423" w:themeColor="accent2" w:themeShade="80"/>
          <w:sz w:val="20"/>
          <w:szCs w:val="20"/>
        </w:rPr>
        <w:t>(</w:t>
      </w:r>
      <w:r w:rsidRPr="00816B82">
        <w:rPr>
          <w:rFonts w:ascii="Times New Roman" w:hAnsi="Times New Roman"/>
          <w:bCs/>
          <w:color w:val="632423" w:themeColor="accent2" w:themeShade="80"/>
          <w:sz w:val="20"/>
          <w:szCs w:val="20"/>
        </w:rPr>
        <w:t>General de Educación</w:t>
      </w:r>
      <w:r w:rsidR="003E324C" w:rsidRPr="00816B82">
        <w:rPr>
          <w:rFonts w:ascii="Times New Roman" w:hAnsi="Times New Roman"/>
          <w:bCs/>
          <w:color w:val="632423" w:themeColor="accent2" w:themeShade="80"/>
          <w:sz w:val="20"/>
          <w:szCs w:val="20"/>
        </w:rPr>
        <w:t>)</w:t>
      </w:r>
      <w:r w:rsidRPr="00816B82">
        <w:rPr>
          <w:rFonts w:ascii="Times New Roman" w:hAnsi="Times New Roman"/>
          <w:bCs/>
          <w:color w:val="632423" w:themeColor="accent2" w:themeShade="80"/>
          <w:sz w:val="20"/>
          <w:szCs w:val="20"/>
        </w:rPr>
        <w:t xml:space="preserve">, para definir las tarifas de </w:t>
      </w:r>
      <w:r w:rsidR="0067759F" w:rsidRPr="00816B82">
        <w:rPr>
          <w:rFonts w:ascii="Times New Roman" w:hAnsi="Times New Roman"/>
          <w:bCs/>
          <w:color w:val="632423" w:themeColor="accent2" w:themeShade="80"/>
          <w:sz w:val="20"/>
          <w:szCs w:val="20"/>
        </w:rPr>
        <w:t>matrícula</w:t>
      </w:r>
      <w:r w:rsidRPr="00816B82">
        <w:rPr>
          <w:rFonts w:ascii="Times New Roman" w:hAnsi="Times New Roman"/>
          <w:bCs/>
          <w:color w:val="632423" w:themeColor="accent2" w:themeShade="80"/>
          <w:sz w:val="20"/>
          <w:szCs w:val="20"/>
        </w:rPr>
        <w:t xml:space="preserve">, pensiones, cobros periódicos y otros cobros originados por la prestación del servicio educativo …“El Gobierno Nacional a través del MEN y atendiendo el cumplimiento de los criterios establecidos, reglamentará el establecimiento o reajustes de </w:t>
      </w:r>
      <w:r w:rsidR="00A63864" w:rsidRPr="00816B82">
        <w:rPr>
          <w:rFonts w:ascii="Times New Roman" w:hAnsi="Times New Roman"/>
          <w:bCs/>
          <w:color w:val="632423" w:themeColor="accent2" w:themeShade="80"/>
          <w:sz w:val="20"/>
          <w:szCs w:val="20"/>
        </w:rPr>
        <w:t>matrículas</w:t>
      </w:r>
      <w:r w:rsidRPr="00816B82">
        <w:rPr>
          <w:rFonts w:ascii="Times New Roman" w:hAnsi="Times New Roman"/>
          <w:bCs/>
          <w:color w:val="632423" w:themeColor="accent2" w:themeShade="80"/>
          <w:sz w:val="20"/>
          <w:szCs w:val="20"/>
        </w:rPr>
        <w:t>, pensiones y cobros periódicos dentro de uno de los siguientes regímenes: libertad regulada…, libertad vigilada…y régimen controlado”.</w:t>
      </w:r>
      <w:r w:rsidRPr="00816B82">
        <w:rPr>
          <w:rStyle w:val="Refdenotaalpie"/>
          <w:rFonts w:ascii="Times New Roman" w:hAnsi="Times New Roman"/>
          <w:bCs/>
          <w:color w:val="632423" w:themeColor="accent2" w:themeShade="80"/>
        </w:rPr>
        <w:footnoteReference w:id="1"/>
      </w:r>
    </w:p>
    <w:p w14:paraId="6D88CA5C" w14:textId="77777777" w:rsidR="008C20F9" w:rsidRPr="00816B82" w:rsidRDefault="008C20F9" w:rsidP="00E07DD6">
      <w:pPr>
        <w:autoSpaceDE w:val="0"/>
        <w:autoSpaceDN w:val="0"/>
        <w:adjustRightInd w:val="0"/>
        <w:spacing w:after="0" w:line="240" w:lineRule="auto"/>
        <w:jc w:val="both"/>
        <w:rPr>
          <w:rFonts w:ascii="Times New Roman" w:hAnsi="Times New Roman"/>
          <w:bCs/>
          <w:color w:val="632423" w:themeColor="accent2" w:themeShade="80"/>
          <w:sz w:val="20"/>
          <w:szCs w:val="20"/>
        </w:rPr>
      </w:pPr>
      <w:r w:rsidRPr="00816B82">
        <w:rPr>
          <w:rFonts w:ascii="Times New Roman" w:hAnsi="Times New Roman"/>
          <w:bCs/>
          <w:color w:val="632423" w:themeColor="accent2" w:themeShade="80"/>
          <w:sz w:val="20"/>
          <w:szCs w:val="20"/>
        </w:rPr>
        <w:t xml:space="preserve">En cumplimiento del decreto 2253 de 1995 mediante el cual se adoptó el reglamento general para definir las tarifas de </w:t>
      </w:r>
      <w:r w:rsidR="00A63864" w:rsidRPr="00816B82">
        <w:rPr>
          <w:rFonts w:ascii="Times New Roman" w:hAnsi="Times New Roman"/>
          <w:bCs/>
          <w:color w:val="632423" w:themeColor="accent2" w:themeShade="80"/>
          <w:sz w:val="20"/>
          <w:szCs w:val="20"/>
        </w:rPr>
        <w:t>matrículas</w:t>
      </w:r>
      <w:r w:rsidRPr="00816B82">
        <w:rPr>
          <w:rFonts w:ascii="Times New Roman" w:hAnsi="Times New Roman"/>
          <w:bCs/>
          <w:color w:val="632423" w:themeColor="accent2" w:themeShade="80"/>
          <w:sz w:val="20"/>
          <w:szCs w:val="20"/>
        </w:rPr>
        <w:t>, pensiones y cobros periódicos, originados en la prestación del servicio público educativo por parte de los establecimientos privados de educación formal, el Ministerio</w:t>
      </w:r>
      <w:r w:rsidR="0067759F" w:rsidRPr="00816B82">
        <w:rPr>
          <w:rFonts w:ascii="Times New Roman" w:hAnsi="Times New Roman"/>
          <w:bCs/>
          <w:color w:val="632423" w:themeColor="accent2" w:themeShade="80"/>
          <w:sz w:val="20"/>
          <w:szCs w:val="20"/>
        </w:rPr>
        <w:t xml:space="preserve"> de Educación</w:t>
      </w:r>
      <w:r w:rsidRPr="00816B82">
        <w:rPr>
          <w:rFonts w:ascii="Times New Roman" w:hAnsi="Times New Roman"/>
          <w:bCs/>
          <w:color w:val="632423" w:themeColor="accent2" w:themeShade="80"/>
          <w:sz w:val="20"/>
          <w:szCs w:val="20"/>
        </w:rPr>
        <w:t xml:space="preserve"> Nacional expide las resoluciones para adoptar el Manual de Autoevaluación y Clasificación de Establecimientos Educativos Privados para</w:t>
      </w:r>
      <w:r w:rsidR="00C546A4" w:rsidRPr="00816B82">
        <w:rPr>
          <w:rFonts w:ascii="Times New Roman" w:hAnsi="Times New Roman"/>
          <w:bCs/>
          <w:color w:val="632423" w:themeColor="accent2" w:themeShade="80"/>
          <w:sz w:val="20"/>
          <w:szCs w:val="20"/>
        </w:rPr>
        <w:t xml:space="preserve"> la</w:t>
      </w:r>
      <w:r w:rsidRPr="00816B82">
        <w:rPr>
          <w:rFonts w:ascii="Times New Roman" w:hAnsi="Times New Roman"/>
          <w:bCs/>
          <w:color w:val="632423" w:themeColor="accent2" w:themeShade="80"/>
          <w:sz w:val="20"/>
          <w:szCs w:val="20"/>
        </w:rPr>
        <w:t xml:space="preserve"> definición de sus tarifas. </w:t>
      </w:r>
    </w:p>
    <w:p w14:paraId="33C82B07" w14:textId="77777777" w:rsidR="008C20F9" w:rsidRPr="00816B82" w:rsidRDefault="008C20F9" w:rsidP="00E07DD6">
      <w:pPr>
        <w:autoSpaceDE w:val="0"/>
        <w:autoSpaceDN w:val="0"/>
        <w:adjustRightInd w:val="0"/>
        <w:spacing w:line="240" w:lineRule="auto"/>
        <w:jc w:val="both"/>
        <w:rPr>
          <w:rFonts w:ascii="Times New Roman" w:hAnsi="Times New Roman"/>
          <w:bCs/>
          <w:color w:val="632423" w:themeColor="accent2" w:themeShade="80"/>
          <w:sz w:val="20"/>
          <w:szCs w:val="20"/>
        </w:rPr>
      </w:pPr>
      <w:r w:rsidRPr="00816B82">
        <w:rPr>
          <w:rFonts w:ascii="Times New Roman" w:hAnsi="Times New Roman"/>
          <w:bCs/>
          <w:color w:val="632423" w:themeColor="accent2" w:themeShade="80"/>
          <w:sz w:val="20"/>
          <w:szCs w:val="20"/>
        </w:rPr>
        <w:t xml:space="preserve">El  Instituto San Antonio de Padua  de naturaleza privada, teniendo en cuenta la normatividad dada en el Decreto 2253 de diciembre 22 de 1995 y las normas vigentes, determina los costos y tarifas educativas para el año académico correspondiente. </w:t>
      </w:r>
    </w:p>
    <w:p w14:paraId="21276BE9" w14:textId="77777777" w:rsidR="00F51613" w:rsidRPr="00816B82" w:rsidRDefault="003D37C3" w:rsidP="00804E9B">
      <w:pPr>
        <w:autoSpaceDE w:val="0"/>
        <w:autoSpaceDN w:val="0"/>
        <w:adjustRightInd w:val="0"/>
        <w:spacing w:line="240" w:lineRule="auto"/>
        <w:jc w:val="both"/>
        <w:rPr>
          <w:rFonts w:ascii="Times New Roman" w:hAnsi="Times New Roman"/>
          <w:bCs/>
          <w:color w:val="632423" w:themeColor="accent2" w:themeShade="80"/>
          <w:sz w:val="20"/>
          <w:szCs w:val="20"/>
        </w:rPr>
      </w:pPr>
      <w:r w:rsidRPr="00816B82">
        <w:rPr>
          <w:rFonts w:ascii="Times New Roman" w:hAnsi="Times New Roman"/>
          <w:bCs/>
          <w:color w:val="632423" w:themeColor="accent2" w:themeShade="80"/>
          <w:sz w:val="20"/>
          <w:szCs w:val="20"/>
        </w:rPr>
        <w:t>Según resolución número 15168 del 17 de septiembre de 2014</w:t>
      </w:r>
      <w:r w:rsidR="00F51613" w:rsidRPr="00816B82">
        <w:rPr>
          <w:rFonts w:ascii="Times New Roman" w:hAnsi="Times New Roman"/>
          <w:bCs/>
          <w:color w:val="632423" w:themeColor="accent2" w:themeShade="80"/>
          <w:sz w:val="20"/>
          <w:szCs w:val="20"/>
        </w:rPr>
        <w:t xml:space="preserve"> del MEN, la institución se encuentra clasificada en el régimen de libertad regulada, por lo cual la institución, por aprobación del Consejo Directivo determina escalo</w:t>
      </w:r>
      <w:r w:rsidR="008A03C8" w:rsidRPr="00816B82">
        <w:rPr>
          <w:rFonts w:ascii="Times New Roman" w:hAnsi="Times New Roman"/>
          <w:bCs/>
          <w:color w:val="632423" w:themeColor="accent2" w:themeShade="80"/>
          <w:sz w:val="20"/>
          <w:szCs w:val="20"/>
        </w:rPr>
        <w:t xml:space="preserve">nar las tarifas para el año </w:t>
      </w:r>
      <w:r w:rsidR="003E324C" w:rsidRPr="009F6D72">
        <w:rPr>
          <w:rFonts w:ascii="Times New Roman" w:hAnsi="Times New Roman"/>
          <w:bCs/>
          <w:color w:val="632423" w:themeColor="accent2" w:themeShade="80"/>
          <w:sz w:val="20"/>
          <w:szCs w:val="20"/>
        </w:rPr>
        <w:t>20</w:t>
      </w:r>
      <w:r w:rsidR="00B0530E" w:rsidRPr="009F6D72">
        <w:rPr>
          <w:rFonts w:ascii="Times New Roman" w:hAnsi="Times New Roman"/>
          <w:bCs/>
          <w:color w:val="632423" w:themeColor="accent2" w:themeShade="80"/>
          <w:sz w:val="20"/>
          <w:szCs w:val="20"/>
        </w:rPr>
        <w:t>21</w:t>
      </w:r>
      <w:r w:rsidR="00F51613" w:rsidRPr="009F6D72">
        <w:rPr>
          <w:rFonts w:ascii="Times New Roman" w:hAnsi="Times New Roman"/>
          <w:bCs/>
          <w:color w:val="632423" w:themeColor="accent2" w:themeShade="80"/>
          <w:sz w:val="20"/>
          <w:szCs w:val="20"/>
        </w:rPr>
        <w:t>.</w:t>
      </w:r>
    </w:p>
    <w:p w14:paraId="00637E40" w14:textId="696E1130" w:rsidR="00375279" w:rsidRPr="00816B82" w:rsidRDefault="00375279" w:rsidP="00804E9B">
      <w:pPr>
        <w:autoSpaceDE w:val="0"/>
        <w:autoSpaceDN w:val="0"/>
        <w:adjustRightInd w:val="0"/>
        <w:spacing w:line="240" w:lineRule="auto"/>
        <w:jc w:val="both"/>
        <w:rPr>
          <w:rFonts w:ascii="Times New Roman" w:hAnsi="Times New Roman"/>
          <w:bCs/>
          <w:color w:val="632423" w:themeColor="accent2" w:themeShade="80"/>
          <w:sz w:val="20"/>
          <w:szCs w:val="20"/>
        </w:rPr>
      </w:pPr>
      <w:r w:rsidRPr="009F6D72">
        <w:rPr>
          <w:rFonts w:ascii="Times New Roman" w:hAnsi="Times New Roman"/>
          <w:bCs/>
          <w:color w:val="632423" w:themeColor="accent2" w:themeShade="80"/>
          <w:sz w:val="20"/>
          <w:szCs w:val="20"/>
        </w:rPr>
        <w:t>Para el año 2021, teniendo en cuenta la situación económica de las familias y usuarios del plantel educativ</w:t>
      </w:r>
      <w:r w:rsidR="001278CA" w:rsidRPr="009F6D72">
        <w:rPr>
          <w:rFonts w:ascii="Times New Roman" w:hAnsi="Times New Roman"/>
          <w:bCs/>
          <w:color w:val="632423" w:themeColor="accent2" w:themeShade="80"/>
          <w:sz w:val="20"/>
          <w:szCs w:val="20"/>
        </w:rPr>
        <w:t>o,</w:t>
      </w:r>
      <w:r w:rsidRPr="009F6D72">
        <w:rPr>
          <w:rFonts w:ascii="Times New Roman" w:hAnsi="Times New Roman"/>
          <w:bCs/>
          <w:color w:val="632423" w:themeColor="accent2" w:themeShade="80"/>
          <w:sz w:val="20"/>
          <w:szCs w:val="20"/>
        </w:rPr>
        <w:t xml:space="preserve"> se cong</w:t>
      </w:r>
      <w:r w:rsidR="009F6D72" w:rsidRPr="009F6D72">
        <w:rPr>
          <w:rFonts w:ascii="Times New Roman" w:hAnsi="Times New Roman"/>
          <w:bCs/>
          <w:color w:val="632423" w:themeColor="accent2" w:themeShade="80"/>
          <w:sz w:val="20"/>
          <w:szCs w:val="20"/>
        </w:rPr>
        <w:t>eló</w:t>
      </w:r>
      <w:r w:rsidRPr="009F6D72">
        <w:rPr>
          <w:rFonts w:ascii="Times New Roman" w:hAnsi="Times New Roman"/>
          <w:bCs/>
          <w:color w:val="632423" w:themeColor="accent2" w:themeShade="80"/>
          <w:sz w:val="20"/>
          <w:szCs w:val="20"/>
        </w:rPr>
        <w:t xml:space="preserve"> el costo del pago de Tarifa Anual, correspondiente al pago de la pensión mensual</w:t>
      </w:r>
      <w:r w:rsidR="009F6D72" w:rsidRPr="009F6D72">
        <w:rPr>
          <w:rFonts w:ascii="Times New Roman" w:hAnsi="Times New Roman"/>
          <w:bCs/>
          <w:color w:val="632423" w:themeColor="accent2" w:themeShade="80"/>
          <w:sz w:val="20"/>
          <w:szCs w:val="20"/>
        </w:rPr>
        <w:t xml:space="preserve">, por solidaridad en tiempos de Pandemia con la Familia Antoniana. </w:t>
      </w:r>
      <w:r w:rsidRPr="009F6D72">
        <w:rPr>
          <w:rFonts w:ascii="Times New Roman" w:hAnsi="Times New Roman"/>
          <w:bCs/>
          <w:color w:val="632423" w:themeColor="accent2" w:themeShade="80"/>
          <w:sz w:val="20"/>
          <w:szCs w:val="20"/>
        </w:rPr>
        <w:t xml:space="preserve"> </w:t>
      </w:r>
      <w:r w:rsidR="009F6D72" w:rsidRPr="009F6D72">
        <w:rPr>
          <w:rFonts w:ascii="Times New Roman" w:hAnsi="Times New Roman"/>
          <w:bCs/>
          <w:color w:val="632423" w:themeColor="accent2" w:themeShade="80"/>
          <w:sz w:val="20"/>
          <w:szCs w:val="20"/>
        </w:rPr>
        <w:t xml:space="preserve">En </w:t>
      </w:r>
      <w:r w:rsidRPr="009F6D72">
        <w:rPr>
          <w:rFonts w:ascii="Times New Roman" w:hAnsi="Times New Roman"/>
          <w:bCs/>
          <w:color w:val="632423" w:themeColor="accent2" w:themeShade="80"/>
          <w:sz w:val="20"/>
          <w:szCs w:val="20"/>
        </w:rPr>
        <w:t xml:space="preserve">el caso de </w:t>
      </w:r>
      <w:r w:rsidR="009F6D72" w:rsidRPr="009F6D72">
        <w:rPr>
          <w:rFonts w:ascii="Times New Roman" w:hAnsi="Times New Roman"/>
          <w:bCs/>
          <w:color w:val="632423" w:themeColor="accent2" w:themeShade="80"/>
          <w:sz w:val="20"/>
          <w:szCs w:val="20"/>
        </w:rPr>
        <w:t>O</w:t>
      </w:r>
      <w:r w:rsidRPr="009F6D72">
        <w:rPr>
          <w:rFonts w:ascii="Times New Roman" w:hAnsi="Times New Roman"/>
          <w:bCs/>
          <w:color w:val="632423" w:themeColor="accent2" w:themeShade="80"/>
          <w:sz w:val="20"/>
          <w:szCs w:val="20"/>
        </w:rPr>
        <w:t xml:space="preserve">tros </w:t>
      </w:r>
      <w:r w:rsidR="009F6D72" w:rsidRPr="009F6D72">
        <w:rPr>
          <w:rFonts w:ascii="Times New Roman" w:hAnsi="Times New Roman"/>
          <w:bCs/>
          <w:color w:val="632423" w:themeColor="accent2" w:themeShade="80"/>
          <w:sz w:val="20"/>
          <w:szCs w:val="20"/>
        </w:rPr>
        <w:t>C</w:t>
      </w:r>
      <w:r w:rsidRPr="009F6D72">
        <w:rPr>
          <w:rFonts w:ascii="Times New Roman" w:hAnsi="Times New Roman"/>
          <w:bCs/>
          <w:color w:val="632423" w:themeColor="accent2" w:themeShade="80"/>
          <w:sz w:val="20"/>
          <w:szCs w:val="20"/>
        </w:rPr>
        <w:t xml:space="preserve">ostos </w:t>
      </w:r>
      <w:r w:rsidR="009F6D72" w:rsidRPr="009F6D72">
        <w:rPr>
          <w:rFonts w:ascii="Times New Roman" w:hAnsi="Times New Roman"/>
          <w:bCs/>
          <w:color w:val="632423" w:themeColor="accent2" w:themeShade="80"/>
          <w:sz w:val="20"/>
          <w:szCs w:val="20"/>
        </w:rPr>
        <w:t>E</w:t>
      </w:r>
      <w:r w:rsidRPr="009F6D72">
        <w:rPr>
          <w:rFonts w:ascii="Times New Roman" w:hAnsi="Times New Roman"/>
          <w:bCs/>
          <w:color w:val="632423" w:themeColor="accent2" w:themeShade="80"/>
          <w:sz w:val="20"/>
          <w:szCs w:val="20"/>
        </w:rPr>
        <w:t>ducativos</w:t>
      </w:r>
      <w:r w:rsidR="009F6D72" w:rsidRPr="009F6D72">
        <w:rPr>
          <w:rFonts w:ascii="Times New Roman" w:hAnsi="Times New Roman"/>
          <w:bCs/>
          <w:color w:val="632423" w:themeColor="accent2" w:themeShade="80"/>
          <w:sz w:val="20"/>
          <w:szCs w:val="20"/>
        </w:rPr>
        <w:t>, la Institución realiza un incremento de acuerdo a Resolución e Costos para el año.</w:t>
      </w:r>
      <w:r w:rsidRPr="009F6D72">
        <w:rPr>
          <w:rFonts w:ascii="Times New Roman" w:hAnsi="Times New Roman"/>
          <w:bCs/>
          <w:color w:val="632423" w:themeColor="accent2" w:themeShade="80"/>
          <w:sz w:val="20"/>
          <w:szCs w:val="20"/>
        </w:rPr>
        <w:t xml:space="preserve"> </w:t>
      </w:r>
    </w:p>
    <w:p w14:paraId="03EEFDFF" w14:textId="77777777" w:rsidR="0027093C" w:rsidRPr="00816B82" w:rsidRDefault="008C20F9" w:rsidP="0027093C">
      <w:pPr>
        <w:spacing w:after="0" w:line="240" w:lineRule="auto"/>
        <w:jc w:val="both"/>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 xml:space="preserve">Artículo 7.  </w:t>
      </w:r>
      <w:r w:rsidR="00844070" w:rsidRPr="00816B82">
        <w:rPr>
          <w:rFonts w:ascii="Times New Roman" w:hAnsi="Times New Roman"/>
          <w:b/>
          <w:color w:val="632423" w:themeColor="accent2" w:themeShade="80"/>
          <w:sz w:val="20"/>
          <w:szCs w:val="20"/>
        </w:rPr>
        <w:t>COSTOS Y TARIFAS EDUCATIVAS</w:t>
      </w:r>
    </w:p>
    <w:p w14:paraId="0292E194" w14:textId="77777777" w:rsidR="00011ED1" w:rsidRPr="00816B82" w:rsidRDefault="00011ED1" w:rsidP="0027093C">
      <w:pPr>
        <w:spacing w:after="0" w:line="240" w:lineRule="auto"/>
        <w:jc w:val="both"/>
        <w:rPr>
          <w:rFonts w:ascii="Times New Roman" w:hAnsi="Times New Roman"/>
          <w:b/>
          <w:color w:val="632423" w:themeColor="accent2" w:themeShade="80"/>
          <w:sz w:val="20"/>
          <w:szCs w:val="20"/>
        </w:rPr>
      </w:pPr>
    </w:p>
    <w:p w14:paraId="118BC870" w14:textId="29383112" w:rsidR="00C150CF" w:rsidRPr="009F6D72" w:rsidRDefault="008C20F9" w:rsidP="009F6D72">
      <w:pPr>
        <w:spacing w:after="0" w:line="240" w:lineRule="auto"/>
        <w:jc w:val="both"/>
        <w:rPr>
          <w:rFonts w:ascii="Times New Roman" w:hAnsi="Times New Roman"/>
          <w:b/>
          <w:color w:val="632423" w:themeColor="accent2" w:themeShade="80"/>
          <w:sz w:val="20"/>
          <w:szCs w:val="20"/>
        </w:rPr>
      </w:pPr>
      <w:r w:rsidRPr="00816B82">
        <w:rPr>
          <w:rFonts w:ascii="Times New Roman" w:hAnsi="Times New Roman"/>
          <w:bCs/>
          <w:color w:val="632423" w:themeColor="accent2" w:themeShade="80"/>
          <w:sz w:val="20"/>
          <w:szCs w:val="20"/>
        </w:rPr>
        <w:t>Los conceptos que constituyen los costos y las tarifas educativas en los colegios privados se pueden definir así:</w:t>
      </w:r>
    </w:p>
    <w:p w14:paraId="3A951CF9" w14:textId="77777777" w:rsidR="008C20F9" w:rsidRPr="00816B82" w:rsidRDefault="008C20F9" w:rsidP="0027093C">
      <w:pPr>
        <w:autoSpaceDE w:val="0"/>
        <w:autoSpaceDN w:val="0"/>
        <w:adjustRightInd w:val="0"/>
        <w:spacing w:after="0" w:line="240" w:lineRule="auto"/>
        <w:jc w:val="both"/>
        <w:rPr>
          <w:rFonts w:ascii="Times New Roman" w:hAnsi="Times New Roman"/>
          <w:b/>
          <w:bCs/>
          <w:color w:val="632423" w:themeColor="accent2" w:themeShade="80"/>
          <w:sz w:val="20"/>
          <w:szCs w:val="20"/>
        </w:rPr>
      </w:pPr>
      <w:r w:rsidRPr="00816B82">
        <w:rPr>
          <w:rFonts w:ascii="Times New Roman" w:hAnsi="Times New Roman"/>
          <w:b/>
          <w:bCs/>
          <w:color w:val="632423" w:themeColor="accent2" w:themeShade="80"/>
          <w:sz w:val="20"/>
          <w:szCs w:val="20"/>
        </w:rPr>
        <w:lastRenderedPageBreak/>
        <w:t>Tarifa anual</w:t>
      </w:r>
    </w:p>
    <w:p w14:paraId="05853D59" w14:textId="77777777" w:rsidR="00011ED1" w:rsidRPr="00816B82" w:rsidRDefault="00011ED1" w:rsidP="0027093C">
      <w:pPr>
        <w:autoSpaceDE w:val="0"/>
        <w:autoSpaceDN w:val="0"/>
        <w:adjustRightInd w:val="0"/>
        <w:spacing w:after="0" w:line="240" w:lineRule="auto"/>
        <w:jc w:val="both"/>
        <w:rPr>
          <w:rFonts w:ascii="Times New Roman" w:hAnsi="Times New Roman"/>
          <w:b/>
          <w:bCs/>
          <w:color w:val="632423" w:themeColor="accent2" w:themeShade="80"/>
          <w:sz w:val="20"/>
          <w:szCs w:val="20"/>
        </w:rPr>
      </w:pPr>
    </w:p>
    <w:p w14:paraId="638F3E58" w14:textId="77777777" w:rsidR="008C20F9" w:rsidRPr="00816B82" w:rsidRDefault="008C20F9" w:rsidP="00804E9B">
      <w:pPr>
        <w:autoSpaceDE w:val="0"/>
        <w:autoSpaceDN w:val="0"/>
        <w:adjustRightInd w:val="0"/>
        <w:spacing w:line="240" w:lineRule="auto"/>
        <w:jc w:val="both"/>
        <w:rPr>
          <w:rFonts w:ascii="Times New Roman" w:hAnsi="Times New Roman"/>
          <w:bCs/>
          <w:color w:val="632423" w:themeColor="accent2" w:themeShade="80"/>
          <w:sz w:val="20"/>
          <w:szCs w:val="20"/>
        </w:rPr>
      </w:pPr>
      <w:r w:rsidRPr="00816B82">
        <w:rPr>
          <w:rFonts w:ascii="Times New Roman" w:hAnsi="Times New Roman"/>
          <w:bCs/>
          <w:color w:val="632423" w:themeColor="accent2" w:themeShade="80"/>
          <w:sz w:val="20"/>
          <w:szCs w:val="20"/>
        </w:rPr>
        <w:t>Constituye el servicio educativo durante el año escolar por el cual se firma el contrato de servicio educativo.</w:t>
      </w:r>
    </w:p>
    <w:p w14:paraId="0957ACF5" w14:textId="77777777" w:rsidR="008C20F9" w:rsidRPr="00816B82" w:rsidRDefault="008A6B45" w:rsidP="004152C8">
      <w:pPr>
        <w:tabs>
          <w:tab w:val="left" w:pos="-142"/>
        </w:tabs>
        <w:autoSpaceDE w:val="0"/>
        <w:autoSpaceDN w:val="0"/>
        <w:adjustRightInd w:val="0"/>
        <w:spacing w:after="0" w:line="240" w:lineRule="auto"/>
        <w:jc w:val="both"/>
        <w:rPr>
          <w:rFonts w:ascii="Times New Roman" w:hAnsi="Times New Roman"/>
          <w:b/>
          <w:bCs/>
          <w:color w:val="632423" w:themeColor="accent2" w:themeShade="80"/>
          <w:sz w:val="20"/>
          <w:szCs w:val="20"/>
        </w:rPr>
      </w:pPr>
      <w:r w:rsidRPr="00816B82">
        <w:rPr>
          <w:rFonts w:ascii="Times New Roman" w:hAnsi="Times New Roman"/>
          <w:b/>
          <w:bCs/>
          <w:color w:val="632423" w:themeColor="accent2" w:themeShade="80"/>
          <w:sz w:val="20"/>
          <w:szCs w:val="20"/>
        </w:rPr>
        <w:t>Matrí</w:t>
      </w:r>
      <w:r w:rsidR="008C20F9" w:rsidRPr="00816B82">
        <w:rPr>
          <w:rFonts w:ascii="Times New Roman" w:hAnsi="Times New Roman"/>
          <w:b/>
          <w:bCs/>
          <w:color w:val="632423" w:themeColor="accent2" w:themeShade="80"/>
          <w:sz w:val="20"/>
          <w:szCs w:val="20"/>
        </w:rPr>
        <w:t xml:space="preserve">cula </w:t>
      </w:r>
    </w:p>
    <w:p w14:paraId="0392F791" w14:textId="77777777" w:rsidR="00011ED1" w:rsidRPr="00816B82" w:rsidRDefault="00011ED1" w:rsidP="004152C8">
      <w:pPr>
        <w:tabs>
          <w:tab w:val="left" w:pos="-142"/>
        </w:tabs>
        <w:autoSpaceDE w:val="0"/>
        <w:autoSpaceDN w:val="0"/>
        <w:adjustRightInd w:val="0"/>
        <w:spacing w:after="0" w:line="240" w:lineRule="auto"/>
        <w:jc w:val="both"/>
        <w:rPr>
          <w:rFonts w:ascii="Times New Roman" w:hAnsi="Times New Roman"/>
          <w:b/>
          <w:bCs/>
          <w:color w:val="632423" w:themeColor="accent2" w:themeShade="80"/>
          <w:sz w:val="20"/>
          <w:szCs w:val="20"/>
        </w:rPr>
      </w:pPr>
    </w:p>
    <w:p w14:paraId="383030DF" w14:textId="77777777" w:rsidR="008C20F9" w:rsidRPr="00816B82" w:rsidRDefault="008C20F9" w:rsidP="004152C8">
      <w:pPr>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bCs/>
          <w:color w:val="632423" w:themeColor="accent2" w:themeShade="80"/>
          <w:sz w:val="20"/>
          <w:szCs w:val="20"/>
        </w:rPr>
        <w:t>Es la suma anticipada que se paga una vez al año en el momento de fo</w:t>
      </w:r>
      <w:r w:rsidR="00C546A4" w:rsidRPr="00816B82">
        <w:rPr>
          <w:rFonts w:ascii="Times New Roman" w:hAnsi="Times New Roman"/>
          <w:bCs/>
          <w:color w:val="632423" w:themeColor="accent2" w:themeShade="80"/>
          <w:sz w:val="20"/>
          <w:szCs w:val="20"/>
        </w:rPr>
        <w:t xml:space="preserve">rmalizar la vinculación de </w:t>
      </w:r>
      <w:r w:rsidR="00AC3760" w:rsidRPr="00816B82">
        <w:rPr>
          <w:rFonts w:ascii="Times New Roman" w:hAnsi="Times New Roman"/>
          <w:bCs/>
          <w:color w:val="632423" w:themeColor="accent2" w:themeShade="80"/>
          <w:sz w:val="20"/>
          <w:szCs w:val="20"/>
        </w:rPr>
        <w:t>lo</w:t>
      </w:r>
      <w:r w:rsidRPr="00816B82">
        <w:rPr>
          <w:rFonts w:ascii="Times New Roman" w:hAnsi="Times New Roman"/>
          <w:bCs/>
          <w:color w:val="632423" w:themeColor="accent2" w:themeShade="80"/>
          <w:sz w:val="20"/>
          <w:szCs w:val="20"/>
        </w:rPr>
        <w:t>s</w:t>
      </w:r>
      <w:r w:rsidR="00C546A4" w:rsidRPr="00816B82">
        <w:rPr>
          <w:rFonts w:ascii="Times New Roman" w:hAnsi="Times New Roman"/>
          <w:bCs/>
          <w:color w:val="632423" w:themeColor="accent2" w:themeShade="80"/>
          <w:sz w:val="20"/>
          <w:szCs w:val="20"/>
        </w:rPr>
        <w:t xml:space="preserve"> </w:t>
      </w:r>
      <w:r w:rsidRPr="00816B82">
        <w:rPr>
          <w:rFonts w:ascii="Times New Roman" w:hAnsi="Times New Roman"/>
          <w:bCs/>
          <w:color w:val="632423" w:themeColor="accent2" w:themeShade="80"/>
          <w:sz w:val="20"/>
          <w:szCs w:val="20"/>
        </w:rPr>
        <w:t xml:space="preserve">estudiantes al servicio educativo ofrecido por el establecimiento y que también se paga cada vez que se renueva el contrato de </w:t>
      </w:r>
      <w:r w:rsidR="00804E9B" w:rsidRPr="00816B82">
        <w:rPr>
          <w:rFonts w:ascii="Times New Roman" w:hAnsi="Times New Roman"/>
          <w:bCs/>
          <w:color w:val="632423" w:themeColor="accent2" w:themeShade="80"/>
          <w:sz w:val="20"/>
          <w:szCs w:val="20"/>
        </w:rPr>
        <w:t>matrícula</w:t>
      </w:r>
      <w:r w:rsidRPr="00816B82">
        <w:rPr>
          <w:rFonts w:ascii="Times New Roman" w:hAnsi="Times New Roman"/>
          <w:bCs/>
          <w:color w:val="632423" w:themeColor="accent2" w:themeShade="80"/>
          <w:sz w:val="20"/>
          <w:szCs w:val="20"/>
        </w:rPr>
        <w:t>.</w:t>
      </w:r>
      <w:r w:rsidR="004152C8" w:rsidRPr="00816B82">
        <w:rPr>
          <w:rFonts w:ascii="Times New Roman" w:hAnsi="Times New Roman"/>
          <w:bCs/>
          <w:color w:val="632423" w:themeColor="accent2" w:themeShade="80"/>
          <w:sz w:val="20"/>
          <w:szCs w:val="20"/>
        </w:rPr>
        <w:t xml:space="preserve">  </w:t>
      </w:r>
      <w:r w:rsidRPr="00816B82">
        <w:rPr>
          <w:rFonts w:ascii="Times New Roman" w:hAnsi="Times New Roman"/>
          <w:color w:val="632423" w:themeColor="accent2" w:themeShade="80"/>
          <w:sz w:val="20"/>
          <w:szCs w:val="20"/>
        </w:rPr>
        <w:t>Es definida explícitamente por el Ministerio de Educación Nacional y ratificados por el Consejo Directivo teniendo en cuenta el porcentaje del alza aprobado un</w:t>
      </w:r>
      <w:r w:rsidR="00AC3760" w:rsidRPr="00816B82">
        <w:rPr>
          <w:rFonts w:ascii="Times New Roman" w:hAnsi="Times New Roman"/>
          <w:color w:val="632423" w:themeColor="accent2" w:themeShade="80"/>
          <w:sz w:val="20"/>
          <w:szCs w:val="20"/>
        </w:rPr>
        <w:t>a vez presentada la evaluación i</w:t>
      </w:r>
      <w:r w:rsidRPr="00816B82">
        <w:rPr>
          <w:rFonts w:ascii="Times New Roman" w:hAnsi="Times New Roman"/>
          <w:color w:val="632423" w:themeColor="accent2" w:themeShade="80"/>
          <w:sz w:val="20"/>
          <w:szCs w:val="20"/>
        </w:rPr>
        <w:t xml:space="preserve">nstitucional. </w:t>
      </w:r>
    </w:p>
    <w:p w14:paraId="2BCFA185" w14:textId="77777777" w:rsidR="004152C8" w:rsidRPr="00816B82" w:rsidRDefault="004152C8" w:rsidP="004152C8">
      <w:pPr>
        <w:autoSpaceDE w:val="0"/>
        <w:autoSpaceDN w:val="0"/>
        <w:adjustRightInd w:val="0"/>
        <w:spacing w:after="0" w:line="240" w:lineRule="auto"/>
        <w:jc w:val="both"/>
        <w:rPr>
          <w:rFonts w:ascii="Times New Roman" w:hAnsi="Times New Roman"/>
          <w:bCs/>
          <w:color w:val="632423" w:themeColor="accent2" w:themeShade="80"/>
          <w:sz w:val="20"/>
          <w:szCs w:val="20"/>
        </w:rPr>
      </w:pPr>
    </w:p>
    <w:p w14:paraId="5774423B" w14:textId="77777777" w:rsidR="00851C50" w:rsidRPr="00816B82" w:rsidRDefault="00851C50" w:rsidP="0027093C">
      <w:pPr>
        <w:spacing w:after="0" w:line="240" w:lineRule="auto"/>
        <w:jc w:val="both"/>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Matrícula extraordinaria</w:t>
      </w:r>
    </w:p>
    <w:p w14:paraId="221DC640" w14:textId="77777777" w:rsidR="00011ED1" w:rsidRPr="00816B82" w:rsidRDefault="00011ED1" w:rsidP="0027093C">
      <w:pPr>
        <w:spacing w:after="0" w:line="240" w:lineRule="auto"/>
        <w:jc w:val="both"/>
        <w:rPr>
          <w:rFonts w:ascii="Times New Roman" w:hAnsi="Times New Roman"/>
          <w:b/>
          <w:color w:val="632423" w:themeColor="accent2" w:themeShade="80"/>
          <w:sz w:val="20"/>
          <w:szCs w:val="20"/>
        </w:rPr>
      </w:pPr>
    </w:p>
    <w:p w14:paraId="6B4B3F8B" w14:textId="77777777" w:rsidR="00851C50" w:rsidRPr="00816B82" w:rsidRDefault="00851C50" w:rsidP="00804E9B">
      <w:pPr>
        <w:spacing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Es el cobro </w:t>
      </w:r>
      <w:r w:rsidR="002604E1" w:rsidRPr="00816B82">
        <w:rPr>
          <w:rFonts w:ascii="Times New Roman" w:hAnsi="Times New Roman"/>
          <w:color w:val="632423" w:themeColor="accent2" w:themeShade="80"/>
          <w:sz w:val="20"/>
          <w:szCs w:val="20"/>
        </w:rPr>
        <w:t xml:space="preserve">de un porcentaje adicional </w:t>
      </w:r>
      <w:r w:rsidR="00630A5A" w:rsidRPr="00816B82">
        <w:rPr>
          <w:rFonts w:ascii="Times New Roman" w:hAnsi="Times New Roman"/>
          <w:color w:val="632423" w:themeColor="accent2" w:themeShade="80"/>
          <w:sz w:val="20"/>
          <w:szCs w:val="20"/>
        </w:rPr>
        <w:t xml:space="preserve">del </w:t>
      </w:r>
      <w:r w:rsidR="003E324C" w:rsidRPr="00816B82">
        <w:rPr>
          <w:rFonts w:ascii="Times New Roman" w:hAnsi="Times New Roman"/>
          <w:color w:val="632423" w:themeColor="accent2" w:themeShade="80"/>
          <w:sz w:val="20"/>
          <w:szCs w:val="20"/>
        </w:rPr>
        <w:t xml:space="preserve"> quince por ciento (</w:t>
      </w:r>
      <w:r w:rsidR="00630A5A" w:rsidRPr="00816B82">
        <w:rPr>
          <w:rFonts w:ascii="Times New Roman" w:hAnsi="Times New Roman"/>
          <w:color w:val="632423" w:themeColor="accent2" w:themeShade="80"/>
          <w:sz w:val="20"/>
          <w:szCs w:val="20"/>
        </w:rPr>
        <w:t>15%</w:t>
      </w:r>
      <w:r w:rsidR="003E324C" w:rsidRPr="00816B82">
        <w:rPr>
          <w:rFonts w:ascii="Times New Roman" w:hAnsi="Times New Roman"/>
          <w:color w:val="632423" w:themeColor="accent2" w:themeShade="80"/>
          <w:sz w:val="20"/>
          <w:szCs w:val="20"/>
        </w:rPr>
        <w:t>)</w:t>
      </w:r>
      <w:r w:rsidR="00630A5A" w:rsidRPr="00816B82">
        <w:rPr>
          <w:rFonts w:ascii="Times New Roman" w:hAnsi="Times New Roman"/>
          <w:color w:val="632423" w:themeColor="accent2" w:themeShade="80"/>
          <w:sz w:val="20"/>
          <w:szCs w:val="20"/>
        </w:rPr>
        <w:t xml:space="preserve"> </w:t>
      </w:r>
      <w:r w:rsidR="002604E1" w:rsidRPr="00816B82">
        <w:rPr>
          <w:rFonts w:ascii="Times New Roman" w:hAnsi="Times New Roman"/>
          <w:color w:val="632423" w:themeColor="accent2" w:themeShade="80"/>
          <w:sz w:val="20"/>
          <w:szCs w:val="20"/>
        </w:rPr>
        <w:t>cuando el padre de familia</w:t>
      </w:r>
      <w:r w:rsidR="004E0405" w:rsidRPr="00816B82">
        <w:rPr>
          <w:rFonts w:ascii="Times New Roman" w:hAnsi="Times New Roman"/>
          <w:color w:val="632423" w:themeColor="accent2" w:themeShade="80"/>
          <w:sz w:val="20"/>
          <w:szCs w:val="20"/>
        </w:rPr>
        <w:t xml:space="preserve"> realiza preinscripción en el año anterior y  cancela la matrícula a partir del día 01 de enero del año lectivo siguiente.</w:t>
      </w:r>
    </w:p>
    <w:p w14:paraId="40D19D79" w14:textId="77777777" w:rsidR="008C20F9" w:rsidRPr="00816B82" w:rsidRDefault="008C20F9" w:rsidP="004152C8">
      <w:pPr>
        <w:autoSpaceDE w:val="0"/>
        <w:autoSpaceDN w:val="0"/>
        <w:adjustRightInd w:val="0"/>
        <w:spacing w:after="0" w:line="240" w:lineRule="auto"/>
        <w:jc w:val="both"/>
        <w:rPr>
          <w:rFonts w:ascii="Times New Roman" w:hAnsi="Times New Roman"/>
          <w:b/>
          <w:bCs/>
          <w:color w:val="632423" w:themeColor="accent2" w:themeShade="80"/>
          <w:sz w:val="20"/>
          <w:szCs w:val="20"/>
        </w:rPr>
      </w:pPr>
      <w:r w:rsidRPr="00816B82">
        <w:rPr>
          <w:rFonts w:ascii="Times New Roman" w:hAnsi="Times New Roman"/>
          <w:b/>
          <w:bCs/>
          <w:color w:val="632423" w:themeColor="accent2" w:themeShade="80"/>
          <w:sz w:val="20"/>
          <w:szCs w:val="20"/>
        </w:rPr>
        <w:t xml:space="preserve">Pensión </w:t>
      </w:r>
    </w:p>
    <w:p w14:paraId="44930D0A" w14:textId="77777777" w:rsidR="00011ED1" w:rsidRPr="00816B82" w:rsidRDefault="00011ED1" w:rsidP="004152C8">
      <w:pPr>
        <w:autoSpaceDE w:val="0"/>
        <w:autoSpaceDN w:val="0"/>
        <w:adjustRightInd w:val="0"/>
        <w:spacing w:after="0" w:line="240" w:lineRule="auto"/>
        <w:jc w:val="both"/>
        <w:rPr>
          <w:rFonts w:ascii="Times New Roman" w:hAnsi="Times New Roman"/>
          <w:b/>
          <w:bCs/>
          <w:color w:val="632423" w:themeColor="accent2" w:themeShade="80"/>
          <w:sz w:val="20"/>
          <w:szCs w:val="20"/>
        </w:rPr>
      </w:pPr>
    </w:p>
    <w:p w14:paraId="5868098E" w14:textId="77777777" w:rsidR="008C20F9" w:rsidRPr="00816B82" w:rsidRDefault="008C20F9" w:rsidP="004152C8">
      <w:pPr>
        <w:autoSpaceDE w:val="0"/>
        <w:autoSpaceDN w:val="0"/>
        <w:adjustRightInd w:val="0"/>
        <w:spacing w:after="0" w:line="240" w:lineRule="auto"/>
        <w:jc w:val="both"/>
        <w:rPr>
          <w:rFonts w:ascii="Times New Roman" w:hAnsi="Times New Roman"/>
          <w:bCs/>
          <w:color w:val="632423" w:themeColor="accent2" w:themeShade="80"/>
          <w:sz w:val="20"/>
          <w:szCs w:val="20"/>
        </w:rPr>
      </w:pPr>
      <w:r w:rsidRPr="00816B82">
        <w:rPr>
          <w:rFonts w:ascii="Times New Roman" w:hAnsi="Times New Roman"/>
          <w:bCs/>
          <w:color w:val="632423" w:themeColor="accent2" w:themeShade="80"/>
          <w:sz w:val="20"/>
          <w:szCs w:val="20"/>
        </w:rPr>
        <w:t>Es la suma anual que se paga al esta</w:t>
      </w:r>
      <w:r w:rsidR="00630A5A" w:rsidRPr="00816B82">
        <w:rPr>
          <w:rFonts w:ascii="Times New Roman" w:hAnsi="Times New Roman"/>
          <w:bCs/>
          <w:color w:val="632423" w:themeColor="accent2" w:themeShade="80"/>
          <w:sz w:val="20"/>
          <w:szCs w:val="20"/>
        </w:rPr>
        <w:t>blecimiento por el d</w:t>
      </w:r>
      <w:r w:rsidR="00C546A4" w:rsidRPr="00816B82">
        <w:rPr>
          <w:rFonts w:ascii="Times New Roman" w:hAnsi="Times New Roman"/>
          <w:bCs/>
          <w:color w:val="632423" w:themeColor="accent2" w:themeShade="80"/>
          <w:sz w:val="20"/>
          <w:szCs w:val="20"/>
        </w:rPr>
        <w:t>erecho</w:t>
      </w:r>
      <w:r w:rsidR="00630A5A" w:rsidRPr="00816B82">
        <w:rPr>
          <w:rFonts w:ascii="Times New Roman" w:hAnsi="Times New Roman"/>
          <w:bCs/>
          <w:color w:val="632423" w:themeColor="accent2" w:themeShade="80"/>
          <w:sz w:val="20"/>
          <w:szCs w:val="20"/>
        </w:rPr>
        <w:t xml:space="preserve"> de </w:t>
      </w:r>
      <w:r w:rsidR="00AC3760" w:rsidRPr="00816B82">
        <w:rPr>
          <w:rFonts w:ascii="Times New Roman" w:hAnsi="Times New Roman"/>
          <w:bCs/>
          <w:color w:val="632423" w:themeColor="accent2" w:themeShade="80"/>
          <w:sz w:val="20"/>
          <w:szCs w:val="20"/>
        </w:rPr>
        <w:t>lo</w:t>
      </w:r>
      <w:r w:rsidRPr="00816B82">
        <w:rPr>
          <w:rFonts w:ascii="Times New Roman" w:hAnsi="Times New Roman"/>
          <w:bCs/>
          <w:color w:val="632423" w:themeColor="accent2" w:themeShade="80"/>
          <w:sz w:val="20"/>
          <w:szCs w:val="20"/>
        </w:rPr>
        <w:t xml:space="preserve">s estudiantes a participar en el proceso formativo durante el año electivo o año académico. Su valor es igual a la tarifa anual adoptada, menos el valor pagado por concepto de </w:t>
      </w:r>
      <w:r w:rsidR="00804E9B" w:rsidRPr="00816B82">
        <w:rPr>
          <w:rFonts w:ascii="Times New Roman" w:hAnsi="Times New Roman"/>
          <w:bCs/>
          <w:color w:val="632423" w:themeColor="accent2" w:themeShade="80"/>
          <w:sz w:val="20"/>
          <w:szCs w:val="20"/>
        </w:rPr>
        <w:t>matrícula</w:t>
      </w:r>
      <w:r w:rsidRPr="00816B82">
        <w:rPr>
          <w:rFonts w:ascii="Times New Roman" w:hAnsi="Times New Roman"/>
          <w:bCs/>
          <w:color w:val="632423" w:themeColor="accent2" w:themeShade="80"/>
          <w:sz w:val="20"/>
          <w:szCs w:val="20"/>
        </w:rPr>
        <w:t>, cubre el valor de todo lo comprendido como servicios educativos y se acostumbra a cobrar en</w:t>
      </w:r>
      <w:r w:rsidR="002604E1" w:rsidRPr="00816B82">
        <w:rPr>
          <w:rFonts w:ascii="Times New Roman" w:hAnsi="Times New Roman"/>
          <w:bCs/>
          <w:color w:val="632423" w:themeColor="accent2" w:themeShade="80"/>
          <w:sz w:val="20"/>
          <w:szCs w:val="20"/>
        </w:rPr>
        <w:t xml:space="preserve"> 10 mensualidades anticipadas. En caso de pago después del tiempo establecido, el cobro de pensión tiene un recargo </w:t>
      </w:r>
      <w:r w:rsidR="004E0405" w:rsidRPr="00816B82">
        <w:rPr>
          <w:rFonts w:ascii="Times New Roman" w:hAnsi="Times New Roman"/>
          <w:bCs/>
          <w:color w:val="632423" w:themeColor="accent2" w:themeShade="80"/>
          <w:sz w:val="20"/>
          <w:szCs w:val="20"/>
        </w:rPr>
        <w:t xml:space="preserve"> del</w:t>
      </w:r>
      <w:r w:rsidR="003E324C" w:rsidRPr="00816B82">
        <w:rPr>
          <w:rFonts w:ascii="Times New Roman" w:hAnsi="Times New Roman"/>
          <w:bCs/>
          <w:color w:val="632423" w:themeColor="accent2" w:themeShade="80"/>
          <w:sz w:val="20"/>
          <w:szCs w:val="20"/>
        </w:rPr>
        <w:t xml:space="preserve"> tres por ciento </w:t>
      </w:r>
      <w:r w:rsidR="004E0405" w:rsidRPr="00816B82">
        <w:rPr>
          <w:rFonts w:ascii="Times New Roman" w:hAnsi="Times New Roman"/>
          <w:bCs/>
          <w:color w:val="632423" w:themeColor="accent2" w:themeShade="80"/>
          <w:sz w:val="20"/>
          <w:szCs w:val="20"/>
        </w:rPr>
        <w:t xml:space="preserve"> </w:t>
      </w:r>
      <w:r w:rsidR="003E324C" w:rsidRPr="00816B82">
        <w:rPr>
          <w:rFonts w:ascii="Times New Roman" w:hAnsi="Times New Roman"/>
          <w:bCs/>
          <w:color w:val="632423" w:themeColor="accent2" w:themeShade="80"/>
          <w:sz w:val="20"/>
          <w:szCs w:val="20"/>
        </w:rPr>
        <w:t>(</w:t>
      </w:r>
      <w:r w:rsidR="004E0405" w:rsidRPr="00816B82">
        <w:rPr>
          <w:rFonts w:ascii="Times New Roman" w:hAnsi="Times New Roman"/>
          <w:bCs/>
          <w:color w:val="632423" w:themeColor="accent2" w:themeShade="80"/>
          <w:sz w:val="20"/>
          <w:szCs w:val="20"/>
        </w:rPr>
        <w:t>3%</w:t>
      </w:r>
      <w:r w:rsidR="003E324C" w:rsidRPr="00816B82">
        <w:rPr>
          <w:rFonts w:ascii="Times New Roman" w:hAnsi="Times New Roman"/>
          <w:bCs/>
          <w:color w:val="632423" w:themeColor="accent2" w:themeShade="80"/>
          <w:sz w:val="20"/>
          <w:szCs w:val="20"/>
        </w:rPr>
        <w:t>).</w:t>
      </w:r>
    </w:p>
    <w:p w14:paraId="2A436D05" w14:textId="77777777" w:rsidR="004152C8" w:rsidRPr="00816B82" w:rsidRDefault="004152C8" w:rsidP="004152C8">
      <w:pPr>
        <w:autoSpaceDE w:val="0"/>
        <w:autoSpaceDN w:val="0"/>
        <w:adjustRightInd w:val="0"/>
        <w:spacing w:after="0" w:line="240" w:lineRule="auto"/>
        <w:jc w:val="both"/>
        <w:rPr>
          <w:rFonts w:ascii="Times New Roman" w:hAnsi="Times New Roman"/>
          <w:bCs/>
          <w:color w:val="632423" w:themeColor="accent2" w:themeShade="80"/>
          <w:sz w:val="20"/>
          <w:szCs w:val="20"/>
        </w:rPr>
      </w:pPr>
    </w:p>
    <w:p w14:paraId="77BA29E3" w14:textId="79931FE9" w:rsidR="008C20F9" w:rsidRPr="00816B82" w:rsidRDefault="008C20F9" w:rsidP="004152C8">
      <w:pPr>
        <w:autoSpaceDE w:val="0"/>
        <w:autoSpaceDN w:val="0"/>
        <w:adjustRightInd w:val="0"/>
        <w:spacing w:after="0" w:line="240" w:lineRule="auto"/>
        <w:jc w:val="both"/>
        <w:rPr>
          <w:rFonts w:ascii="Times New Roman" w:hAnsi="Times New Roman"/>
          <w:b/>
          <w:bCs/>
          <w:color w:val="632423" w:themeColor="accent2" w:themeShade="80"/>
          <w:sz w:val="20"/>
          <w:szCs w:val="20"/>
        </w:rPr>
      </w:pPr>
      <w:r w:rsidRPr="00816B82">
        <w:rPr>
          <w:rFonts w:ascii="Times New Roman" w:hAnsi="Times New Roman"/>
          <w:b/>
          <w:bCs/>
          <w:color w:val="632423" w:themeColor="accent2" w:themeShade="80"/>
          <w:sz w:val="20"/>
          <w:szCs w:val="20"/>
        </w:rPr>
        <w:t xml:space="preserve">Otros </w:t>
      </w:r>
      <w:r w:rsidR="009F6D72">
        <w:rPr>
          <w:rFonts w:ascii="Times New Roman" w:hAnsi="Times New Roman"/>
          <w:b/>
          <w:bCs/>
          <w:color w:val="632423" w:themeColor="accent2" w:themeShade="80"/>
          <w:sz w:val="20"/>
          <w:szCs w:val="20"/>
        </w:rPr>
        <w:t>Co</w:t>
      </w:r>
      <w:r w:rsidRPr="00816B82">
        <w:rPr>
          <w:rFonts w:ascii="Times New Roman" w:hAnsi="Times New Roman"/>
          <w:b/>
          <w:bCs/>
          <w:color w:val="632423" w:themeColor="accent2" w:themeShade="80"/>
          <w:sz w:val="20"/>
          <w:szCs w:val="20"/>
        </w:rPr>
        <w:t xml:space="preserve">bros </w:t>
      </w:r>
    </w:p>
    <w:p w14:paraId="3BE5D7D6" w14:textId="77777777" w:rsidR="00011ED1" w:rsidRPr="00816B82" w:rsidRDefault="00011ED1" w:rsidP="004152C8">
      <w:pPr>
        <w:autoSpaceDE w:val="0"/>
        <w:autoSpaceDN w:val="0"/>
        <w:adjustRightInd w:val="0"/>
        <w:spacing w:after="0" w:line="240" w:lineRule="auto"/>
        <w:jc w:val="both"/>
        <w:rPr>
          <w:rFonts w:ascii="Times New Roman" w:hAnsi="Times New Roman"/>
          <w:b/>
          <w:bCs/>
          <w:color w:val="632423" w:themeColor="accent2" w:themeShade="80"/>
          <w:sz w:val="20"/>
          <w:szCs w:val="20"/>
        </w:rPr>
      </w:pPr>
    </w:p>
    <w:p w14:paraId="7B95F5A5" w14:textId="77777777" w:rsidR="004152C8" w:rsidRPr="00816B82" w:rsidRDefault="008C20F9" w:rsidP="00804E9B">
      <w:pPr>
        <w:autoSpaceDE w:val="0"/>
        <w:autoSpaceDN w:val="0"/>
        <w:adjustRightInd w:val="0"/>
        <w:spacing w:line="240" w:lineRule="auto"/>
        <w:jc w:val="both"/>
        <w:rPr>
          <w:rFonts w:ascii="Times New Roman" w:hAnsi="Times New Roman"/>
          <w:bCs/>
          <w:color w:val="632423" w:themeColor="accent2" w:themeShade="80"/>
          <w:sz w:val="20"/>
          <w:szCs w:val="20"/>
        </w:rPr>
      </w:pPr>
      <w:r w:rsidRPr="00816B82">
        <w:rPr>
          <w:rFonts w:ascii="Times New Roman" w:hAnsi="Times New Roman"/>
          <w:bCs/>
          <w:color w:val="632423" w:themeColor="accent2" w:themeShade="80"/>
          <w:sz w:val="20"/>
          <w:szCs w:val="20"/>
        </w:rPr>
        <w:t>“Son las sumas que se pagan por servicios del establecimiento educativo privado distinto a los anteriores conceptos y fijados de manera expresa en el Reglamento o Manual de Convivencia, de conformidad con lo definido en el artículo 17 del Decreto 1860 de 1994, siempre y cuando dicho Reglamento se haya adoptado debidamente, según lo dispuesto en el artículo 14 y 15 del mismo decreto y se deriven de manera directa de los servicios educativos ofrecidos”.</w:t>
      </w:r>
      <w:r w:rsidRPr="00816B82">
        <w:rPr>
          <w:rStyle w:val="Refdenotaalpie"/>
          <w:rFonts w:ascii="Times New Roman" w:hAnsi="Times New Roman"/>
          <w:bCs/>
          <w:color w:val="632423" w:themeColor="accent2" w:themeShade="80"/>
        </w:rPr>
        <w:footnoteReference w:id="2"/>
      </w:r>
    </w:p>
    <w:p w14:paraId="42FDB107" w14:textId="77777777" w:rsidR="00011ED1" w:rsidRPr="00816B82" w:rsidRDefault="008C20F9" w:rsidP="008C0F72">
      <w:pPr>
        <w:spacing w:after="0" w:line="240" w:lineRule="auto"/>
        <w:jc w:val="both"/>
        <w:rPr>
          <w:rFonts w:ascii="Times New Roman" w:hAnsi="Times New Roman"/>
          <w:bCs/>
          <w:color w:val="632423" w:themeColor="accent2" w:themeShade="80"/>
          <w:sz w:val="20"/>
          <w:szCs w:val="20"/>
        </w:rPr>
      </w:pPr>
      <w:r w:rsidRPr="00816B82">
        <w:rPr>
          <w:rFonts w:ascii="Times New Roman" w:hAnsi="Times New Roman"/>
          <w:color w:val="632423" w:themeColor="accent2" w:themeShade="80"/>
          <w:sz w:val="20"/>
          <w:szCs w:val="20"/>
        </w:rPr>
        <w:t xml:space="preserve">Los siguientes </w:t>
      </w:r>
      <w:r w:rsidRPr="00816B82">
        <w:rPr>
          <w:rFonts w:ascii="Times New Roman" w:hAnsi="Times New Roman"/>
          <w:b/>
          <w:color w:val="632423" w:themeColor="accent2" w:themeShade="80"/>
          <w:sz w:val="20"/>
          <w:szCs w:val="20"/>
        </w:rPr>
        <w:t>“otros costos educativos”</w:t>
      </w:r>
      <w:r w:rsidRPr="00816B82">
        <w:rPr>
          <w:rFonts w:ascii="Times New Roman" w:hAnsi="Times New Roman"/>
          <w:color w:val="632423" w:themeColor="accent2" w:themeShade="80"/>
          <w:sz w:val="20"/>
          <w:szCs w:val="20"/>
        </w:rPr>
        <w:t xml:space="preserve"> se pagan simultáneamente con la matrícula.  Para el año </w:t>
      </w:r>
      <w:r w:rsidR="00F807D0" w:rsidRPr="00816B82">
        <w:rPr>
          <w:rFonts w:ascii="Times New Roman" w:hAnsi="Times New Roman"/>
          <w:b/>
          <w:bCs/>
          <w:color w:val="632423" w:themeColor="accent2" w:themeShade="80"/>
          <w:sz w:val="20"/>
          <w:szCs w:val="20"/>
        </w:rPr>
        <w:t>202</w:t>
      </w:r>
      <w:r w:rsidR="00DA1F87" w:rsidRPr="00816B82">
        <w:rPr>
          <w:rFonts w:ascii="Times New Roman" w:hAnsi="Times New Roman"/>
          <w:b/>
          <w:bCs/>
          <w:color w:val="632423" w:themeColor="accent2" w:themeShade="80"/>
          <w:sz w:val="20"/>
          <w:szCs w:val="20"/>
        </w:rPr>
        <w:t>1</w:t>
      </w:r>
      <w:r w:rsidRPr="00816B82">
        <w:rPr>
          <w:rFonts w:ascii="Times New Roman" w:hAnsi="Times New Roman"/>
          <w:b/>
          <w:bCs/>
          <w:color w:val="632423" w:themeColor="accent2" w:themeShade="80"/>
          <w:sz w:val="20"/>
          <w:szCs w:val="20"/>
        </w:rPr>
        <w:t xml:space="preserve"> </w:t>
      </w:r>
      <w:r w:rsidRPr="00816B82">
        <w:rPr>
          <w:rFonts w:ascii="Times New Roman" w:hAnsi="Times New Roman"/>
          <w:bCs/>
          <w:color w:val="632423" w:themeColor="accent2" w:themeShade="80"/>
          <w:sz w:val="20"/>
          <w:szCs w:val="20"/>
        </w:rPr>
        <w:t>comprenden:</w:t>
      </w:r>
    </w:p>
    <w:p w14:paraId="197D3D93" w14:textId="77777777" w:rsidR="008C20F9" w:rsidRPr="00816B82" w:rsidRDefault="008C20F9" w:rsidP="008C0F72">
      <w:pPr>
        <w:numPr>
          <w:ilvl w:val="0"/>
          <w:numId w:val="3"/>
        </w:numPr>
        <w:autoSpaceDE w:val="0"/>
        <w:autoSpaceDN w:val="0"/>
        <w:adjustRightInd w:val="0"/>
        <w:spacing w:after="0" w:line="240" w:lineRule="auto"/>
        <w:jc w:val="both"/>
        <w:rPr>
          <w:rFonts w:ascii="Times New Roman" w:hAnsi="Times New Roman"/>
          <w:bCs/>
          <w:color w:val="632423" w:themeColor="accent2" w:themeShade="80"/>
          <w:sz w:val="20"/>
          <w:szCs w:val="20"/>
        </w:rPr>
      </w:pPr>
      <w:r w:rsidRPr="00816B82">
        <w:rPr>
          <w:rFonts w:ascii="Times New Roman" w:hAnsi="Times New Roman"/>
          <w:bCs/>
          <w:color w:val="632423" w:themeColor="accent2" w:themeShade="80"/>
          <w:sz w:val="20"/>
          <w:szCs w:val="20"/>
        </w:rPr>
        <w:t>Agenda Escolar</w:t>
      </w:r>
      <w:r w:rsidR="00DA1F87" w:rsidRPr="00816B82">
        <w:rPr>
          <w:rFonts w:ascii="Times New Roman" w:hAnsi="Times New Roman"/>
          <w:bCs/>
          <w:color w:val="632423" w:themeColor="accent2" w:themeShade="80"/>
          <w:sz w:val="20"/>
          <w:szCs w:val="20"/>
        </w:rPr>
        <w:t xml:space="preserve"> </w:t>
      </w:r>
      <w:r w:rsidR="00955B4F" w:rsidRPr="00816B82">
        <w:rPr>
          <w:rFonts w:ascii="Times New Roman" w:hAnsi="Times New Roman"/>
          <w:bCs/>
          <w:color w:val="632423" w:themeColor="accent2" w:themeShade="80"/>
          <w:sz w:val="20"/>
          <w:szCs w:val="20"/>
        </w:rPr>
        <w:t>Virtual -</w:t>
      </w:r>
      <w:r w:rsidRPr="00816B82">
        <w:rPr>
          <w:rFonts w:ascii="Times New Roman" w:hAnsi="Times New Roman"/>
          <w:bCs/>
          <w:color w:val="632423" w:themeColor="accent2" w:themeShade="80"/>
          <w:sz w:val="20"/>
          <w:szCs w:val="20"/>
        </w:rPr>
        <w:t xml:space="preserve"> Reglamento o Manual de Convivencia</w:t>
      </w:r>
    </w:p>
    <w:p w14:paraId="74AFF6AF" w14:textId="77777777" w:rsidR="008C20F9" w:rsidRPr="00816B82" w:rsidRDefault="008C20F9" w:rsidP="00D40834">
      <w:pPr>
        <w:numPr>
          <w:ilvl w:val="0"/>
          <w:numId w:val="3"/>
        </w:numPr>
        <w:autoSpaceDE w:val="0"/>
        <w:autoSpaceDN w:val="0"/>
        <w:adjustRightInd w:val="0"/>
        <w:spacing w:after="0" w:line="240" w:lineRule="auto"/>
        <w:jc w:val="both"/>
        <w:rPr>
          <w:rFonts w:ascii="Times New Roman" w:hAnsi="Times New Roman"/>
          <w:bCs/>
          <w:color w:val="632423" w:themeColor="accent2" w:themeShade="80"/>
          <w:sz w:val="20"/>
          <w:szCs w:val="20"/>
        </w:rPr>
      </w:pPr>
      <w:r w:rsidRPr="00816B82">
        <w:rPr>
          <w:rFonts w:ascii="Times New Roman" w:hAnsi="Times New Roman"/>
          <w:bCs/>
          <w:color w:val="632423" w:themeColor="accent2" w:themeShade="80"/>
          <w:sz w:val="20"/>
          <w:szCs w:val="20"/>
        </w:rPr>
        <w:t xml:space="preserve">Carné estudiantil actualizado </w:t>
      </w:r>
    </w:p>
    <w:p w14:paraId="1D977FF4" w14:textId="77777777" w:rsidR="008C20F9" w:rsidRPr="00816B82" w:rsidRDefault="008C20F9" w:rsidP="00D40834">
      <w:pPr>
        <w:numPr>
          <w:ilvl w:val="0"/>
          <w:numId w:val="3"/>
        </w:numPr>
        <w:autoSpaceDE w:val="0"/>
        <w:autoSpaceDN w:val="0"/>
        <w:adjustRightInd w:val="0"/>
        <w:spacing w:after="0" w:line="240" w:lineRule="auto"/>
        <w:jc w:val="both"/>
        <w:rPr>
          <w:rFonts w:ascii="Times New Roman" w:hAnsi="Times New Roman"/>
          <w:bCs/>
          <w:color w:val="632423" w:themeColor="accent2" w:themeShade="80"/>
          <w:sz w:val="20"/>
          <w:szCs w:val="20"/>
        </w:rPr>
      </w:pPr>
      <w:r w:rsidRPr="00816B82">
        <w:rPr>
          <w:rFonts w:ascii="Times New Roman" w:hAnsi="Times New Roman"/>
          <w:bCs/>
          <w:color w:val="632423" w:themeColor="accent2" w:themeShade="80"/>
          <w:sz w:val="20"/>
          <w:szCs w:val="20"/>
        </w:rPr>
        <w:t xml:space="preserve">Sistematización de notas año escolar </w:t>
      </w:r>
    </w:p>
    <w:p w14:paraId="5814682A" w14:textId="4D06E402" w:rsidR="008C20F9" w:rsidRPr="00816B82" w:rsidRDefault="008C20F9" w:rsidP="00D40834">
      <w:pPr>
        <w:numPr>
          <w:ilvl w:val="0"/>
          <w:numId w:val="3"/>
        </w:numPr>
        <w:autoSpaceDE w:val="0"/>
        <w:autoSpaceDN w:val="0"/>
        <w:adjustRightInd w:val="0"/>
        <w:spacing w:after="0" w:line="240" w:lineRule="auto"/>
        <w:jc w:val="both"/>
        <w:rPr>
          <w:rFonts w:ascii="Times New Roman" w:hAnsi="Times New Roman"/>
          <w:bCs/>
          <w:color w:val="632423" w:themeColor="accent2" w:themeShade="80"/>
          <w:sz w:val="20"/>
          <w:szCs w:val="20"/>
        </w:rPr>
      </w:pPr>
      <w:r w:rsidRPr="00816B82">
        <w:rPr>
          <w:rFonts w:ascii="Times New Roman" w:hAnsi="Times New Roman"/>
          <w:bCs/>
          <w:color w:val="632423" w:themeColor="accent2" w:themeShade="80"/>
          <w:sz w:val="20"/>
          <w:szCs w:val="20"/>
        </w:rPr>
        <w:t>Papelería</w:t>
      </w:r>
      <w:r w:rsidR="00630A5A" w:rsidRPr="00816B82">
        <w:rPr>
          <w:rFonts w:ascii="Times New Roman" w:hAnsi="Times New Roman"/>
          <w:bCs/>
          <w:color w:val="632423" w:themeColor="accent2" w:themeShade="80"/>
          <w:sz w:val="20"/>
          <w:szCs w:val="20"/>
        </w:rPr>
        <w:t xml:space="preserve"> </w:t>
      </w:r>
    </w:p>
    <w:p w14:paraId="1C66098E" w14:textId="5D235A41" w:rsidR="0007508C" w:rsidRPr="00816B82" w:rsidRDefault="0007508C" w:rsidP="00D40834">
      <w:pPr>
        <w:numPr>
          <w:ilvl w:val="0"/>
          <w:numId w:val="3"/>
        </w:numPr>
        <w:autoSpaceDE w:val="0"/>
        <w:autoSpaceDN w:val="0"/>
        <w:adjustRightInd w:val="0"/>
        <w:spacing w:after="0" w:line="240" w:lineRule="auto"/>
        <w:jc w:val="both"/>
        <w:rPr>
          <w:rFonts w:ascii="Times New Roman" w:hAnsi="Times New Roman"/>
          <w:bCs/>
          <w:color w:val="632423" w:themeColor="accent2" w:themeShade="80"/>
          <w:sz w:val="20"/>
          <w:szCs w:val="20"/>
        </w:rPr>
      </w:pPr>
      <w:r w:rsidRPr="00816B82">
        <w:rPr>
          <w:rFonts w:ascii="Times New Roman" w:hAnsi="Times New Roman"/>
          <w:bCs/>
          <w:color w:val="632423" w:themeColor="accent2" w:themeShade="80"/>
          <w:sz w:val="20"/>
          <w:szCs w:val="20"/>
        </w:rPr>
        <w:t>Herramientas Digitales de Mediación Tecnológica</w:t>
      </w:r>
    </w:p>
    <w:p w14:paraId="21ECF9C3" w14:textId="77777777" w:rsidR="00F0713D" w:rsidRPr="00816B82" w:rsidRDefault="00F0713D" w:rsidP="00F0713D">
      <w:pPr>
        <w:numPr>
          <w:ilvl w:val="0"/>
          <w:numId w:val="3"/>
        </w:numPr>
        <w:autoSpaceDE w:val="0"/>
        <w:autoSpaceDN w:val="0"/>
        <w:adjustRightInd w:val="0"/>
        <w:spacing w:after="0" w:line="240" w:lineRule="auto"/>
        <w:jc w:val="both"/>
        <w:rPr>
          <w:rFonts w:ascii="Times New Roman" w:hAnsi="Times New Roman"/>
          <w:bCs/>
          <w:color w:val="632423" w:themeColor="accent2" w:themeShade="80"/>
          <w:sz w:val="20"/>
          <w:szCs w:val="20"/>
        </w:rPr>
      </w:pPr>
      <w:r w:rsidRPr="00816B82">
        <w:rPr>
          <w:rFonts w:ascii="Times New Roman" w:hAnsi="Times New Roman"/>
          <w:bCs/>
          <w:color w:val="632423" w:themeColor="accent2" w:themeShade="80"/>
          <w:sz w:val="20"/>
          <w:szCs w:val="20"/>
        </w:rPr>
        <w:t>Derechos de grado</w:t>
      </w:r>
    </w:p>
    <w:p w14:paraId="1B3673E6" w14:textId="77777777" w:rsidR="00F0713D" w:rsidRPr="00816B82" w:rsidRDefault="00F0713D" w:rsidP="00F0713D">
      <w:pPr>
        <w:numPr>
          <w:ilvl w:val="0"/>
          <w:numId w:val="3"/>
        </w:numPr>
        <w:autoSpaceDE w:val="0"/>
        <w:autoSpaceDN w:val="0"/>
        <w:adjustRightInd w:val="0"/>
        <w:spacing w:after="0" w:line="240" w:lineRule="auto"/>
        <w:jc w:val="both"/>
        <w:rPr>
          <w:rFonts w:ascii="Times New Roman" w:hAnsi="Times New Roman"/>
          <w:bCs/>
          <w:color w:val="632423" w:themeColor="accent2" w:themeShade="80"/>
          <w:sz w:val="20"/>
          <w:szCs w:val="20"/>
        </w:rPr>
      </w:pPr>
      <w:r w:rsidRPr="00816B82">
        <w:rPr>
          <w:rFonts w:ascii="Times New Roman" w:hAnsi="Times New Roman"/>
          <w:bCs/>
          <w:color w:val="632423" w:themeColor="accent2" w:themeShade="80"/>
          <w:sz w:val="20"/>
          <w:szCs w:val="20"/>
        </w:rPr>
        <w:t>Salidas pedagógicas</w:t>
      </w:r>
    </w:p>
    <w:p w14:paraId="13091207" w14:textId="77777777" w:rsidR="00F0713D" w:rsidRPr="00816B82" w:rsidRDefault="003E324C" w:rsidP="00F0713D">
      <w:pPr>
        <w:numPr>
          <w:ilvl w:val="0"/>
          <w:numId w:val="3"/>
        </w:numPr>
        <w:autoSpaceDE w:val="0"/>
        <w:autoSpaceDN w:val="0"/>
        <w:adjustRightInd w:val="0"/>
        <w:spacing w:after="0" w:line="240" w:lineRule="auto"/>
        <w:jc w:val="both"/>
        <w:rPr>
          <w:rFonts w:ascii="Times New Roman" w:hAnsi="Times New Roman"/>
          <w:bCs/>
          <w:color w:val="632423" w:themeColor="accent2" w:themeShade="80"/>
          <w:sz w:val="20"/>
          <w:szCs w:val="20"/>
        </w:rPr>
      </w:pPr>
      <w:r w:rsidRPr="00816B82">
        <w:rPr>
          <w:rFonts w:ascii="Times New Roman" w:hAnsi="Times New Roman"/>
          <w:bCs/>
          <w:color w:val="632423" w:themeColor="accent2" w:themeShade="80"/>
          <w:sz w:val="20"/>
          <w:szCs w:val="20"/>
        </w:rPr>
        <w:t>Convivencia (preescolar, p</w:t>
      </w:r>
      <w:r w:rsidR="00EF7BAF" w:rsidRPr="00816B82">
        <w:rPr>
          <w:rFonts w:ascii="Times New Roman" w:hAnsi="Times New Roman"/>
          <w:bCs/>
          <w:color w:val="632423" w:themeColor="accent2" w:themeShade="80"/>
          <w:sz w:val="20"/>
          <w:szCs w:val="20"/>
        </w:rPr>
        <w:t xml:space="preserve">rimaria y grados </w:t>
      </w:r>
      <w:r w:rsidRPr="00816B82">
        <w:rPr>
          <w:rFonts w:ascii="Times New Roman" w:hAnsi="Times New Roman"/>
          <w:bCs/>
          <w:color w:val="632423" w:themeColor="accent2" w:themeShade="80"/>
          <w:sz w:val="20"/>
          <w:szCs w:val="20"/>
        </w:rPr>
        <w:t xml:space="preserve"> sexto a o</w:t>
      </w:r>
      <w:r w:rsidR="00F0713D" w:rsidRPr="00816B82">
        <w:rPr>
          <w:rFonts w:ascii="Times New Roman" w:hAnsi="Times New Roman"/>
          <w:bCs/>
          <w:color w:val="632423" w:themeColor="accent2" w:themeShade="80"/>
          <w:sz w:val="20"/>
          <w:szCs w:val="20"/>
        </w:rPr>
        <w:t>ctavo)</w:t>
      </w:r>
    </w:p>
    <w:p w14:paraId="5E05575B" w14:textId="77777777" w:rsidR="00F0713D" w:rsidRPr="00816B82" w:rsidRDefault="003E324C" w:rsidP="00F0713D">
      <w:pPr>
        <w:numPr>
          <w:ilvl w:val="0"/>
          <w:numId w:val="3"/>
        </w:numPr>
        <w:autoSpaceDE w:val="0"/>
        <w:autoSpaceDN w:val="0"/>
        <w:adjustRightInd w:val="0"/>
        <w:spacing w:after="0" w:line="240" w:lineRule="auto"/>
        <w:jc w:val="both"/>
        <w:rPr>
          <w:rFonts w:ascii="Times New Roman" w:hAnsi="Times New Roman"/>
          <w:bCs/>
          <w:color w:val="632423" w:themeColor="accent2" w:themeShade="80"/>
          <w:sz w:val="20"/>
          <w:szCs w:val="20"/>
        </w:rPr>
      </w:pPr>
      <w:r w:rsidRPr="00816B82">
        <w:rPr>
          <w:rFonts w:ascii="Times New Roman" w:hAnsi="Times New Roman"/>
          <w:bCs/>
          <w:color w:val="632423" w:themeColor="accent2" w:themeShade="80"/>
          <w:sz w:val="20"/>
          <w:szCs w:val="20"/>
        </w:rPr>
        <w:t>Retiro (noveno, décimo y u</w:t>
      </w:r>
      <w:r w:rsidR="00F0713D" w:rsidRPr="00816B82">
        <w:rPr>
          <w:rFonts w:ascii="Times New Roman" w:hAnsi="Times New Roman"/>
          <w:bCs/>
          <w:color w:val="632423" w:themeColor="accent2" w:themeShade="80"/>
          <w:sz w:val="20"/>
          <w:szCs w:val="20"/>
        </w:rPr>
        <w:t>ndécimo)</w:t>
      </w:r>
    </w:p>
    <w:p w14:paraId="0DF51C79" w14:textId="77777777" w:rsidR="00F0713D" w:rsidRPr="00816B82" w:rsidRDefault="00F0713D" w:rsidP="00BD576A">
      <w:pPr>
        <w:numPr>
          <w:ilvl w:val="0"/>
          <w:numId w:val="3"/>
        </w:numPr>
        <w:autoSpaceDE w:val="0"/>
        <w:autoSpaceDN w:val="0"/>
        <w:adjustRightInd w:val="0"/>
        <w:spacing w:after="0" w:line="240" w:lineRule="auto"/>
        <w:jc w:val="both"/>
        <w:rPr>
          <w:rFonts w:ascii="Times New Roman" w:hAnsi="Times New Roman"/>
          <w:bCs/>
          <w:color w:val="632423" w:themeColor="accent2" w:themeShade="80"/>
          <w:sz w:val="20"/>
          <w:szCs w:val="20"/>
        </w:rPr>
      </w:pPr>
      <w:r w:rsidRPr="00816B82">
        <w:rPr>
          <w:rFonts w:ascii="Times New Roman" w:hAnsi="Times New Roman"/>
          <w:bCs/>
          <w:color w:val="632423" w:themeColor="accent2" w:themeShade="80"/>
          <w:sz w:val="20"/>
          <w:szCs w:val="20"/>
        </w:rPr>
        <w:t>Actividades de integración cultural</w:t>
      </w:r>
    </w:p>
    <w:p w14:paraId="0F51FC57" w14:textId="77777777" w:rsidR="00AC3760" w:rsidRPr="00816B82" w:rsidRDefault="003E324C" w:rsidP="00F0713D">
      <w:pPr>
        <w:numPr>
          <w:ilvl w:val="0"/>
          <w:numId w:val="3"/>
        </w:numPr>
        <w:autoSpaceDE w:val="0"/>
        <w:autoSpaceDN w:val="0"/>
        <w:adjustRightInd w:val="0"/>
        <w:spacing w:after="0" w:line="240" w:lineRule="auto"/>
        <w:jc w:val="both"/>
        <w:rPr>
          <w:rFonts w:ascii="Times New Roman" w:hAnsi="Times New Roman"/>
          <w:bCs/>
          <w:color w:val="632423" w:themeColor="accent2" w:themeShade="80"/>
          <w:sz w:val="20"/>
          <w:szCs w:val="20"/>
        </w:rPr>
      </w:pPr>
      <w:r w:rsidRPr="00816B82">
        <w:rPr>
          <w:rFonts w:ascii="Times New Roman" w:hAnsi="Times New Roman"/>
          <w:bCs/>
          <w:color w:val="632423" w:themeColor="accent2" w:themeShade="80"/>
          <w:sz w:val="20"/>
          <w:szCs w:val="20"/>
        </w:rPr>
        <w:t xml:space="preserve">Ludoteca y </w:t>
      </w:r>
      <w:r w:rsidR="00955B4F" w:rsidRPr="00816B82">
        <w:rPr>
          <w:rFonts w:ascii="Times New Roman" w:hAnsi="Times New Roman"/>
          <w:bCs/>
          <w:color w:val="632423" w:themeColor="accent2" w:themeShade="80"/>
          <w:sz w:val="20"/>
          <w:szCs w:val="20"/>
        </w:rPr>
        <w:t>g</w:t>
      </w:r>
      <w:r w:rsidRPr="00816B82">
        <w:rPr>
          <w:rFonts w:ascii="Times New Roman" w:hAnsi="Times New Roman"/>
          <w:bCs/>
          <w:color w:val="632423" w:themeColor="accent2" w:themeShade="80"/>
          <w:sz w:val="20"/>
          <w:szCs w:val="20"/>
        </w:rPr>
        <w:t>uías de trabajo: grados</w:t>
      </w:r>
      <w:r w:rsidR="00AC3760" w:rsidRPr="00816B82">
        <w:rPr>
          <w:rFonts w:ascii="Times New Roman" w:hAnsi="Times New Roman"/>
          <w:bCs/>
          <w:color w:val="632423" w:themeColor="accent2" w:themeShade="80"/>
          <w:sz w:val="20"/>
          <w:szCs w:val="20"/>
        </w:rPr>
        <w:t xml:space="preserve"> </w:t>
      </w:r>
      <w:r w:rsidR="00955B4F" w:rsidRPr="00816B82">
        <w:rPr>
          <w:rFonts w:ascii="Times New Roman" w:hAnsi="Times New Roman"/>
          <w:bCs/>
          <w:color w:val="632423" w:themeColor="accent2" w:themeShade="80"/>
          <w:sz w:val="20"/>
          <w:szCs w:val="20"/>
        </w:rPr>
        <w:t>P</w:t>
      </w:r>
      <w:r w:rsidR="00AC3760" w:rsidRPr="00816B82">
        <w:rPr>
          <w:rFonts w:ascii="Times New Roman" w:hAnsi="Times New Roman"/>
          <w:bCs/>
          <w:color w:val="632423" w:themeColor="accent2" w:themeShade="80"/>
          <w:sz w:val="20"/>
          <w:szCs w:val="20"/>
        </w:rPr>
        <w:t>re</w:t>
      </w:r>
      <w:r w:rsidR="00955B4F" w:rsidRPr="00816B82">
        <w:rPr>
          <w:rFonts w:ascii="Times New Roman" w:hAnsi="Times New Roman"/>
          <w:bCs/>
          <w:color w:val="632423" w:themeColor="accent2" w:themeShade="80"/>
          <w:sz w:val="20"/>
          <w:szCs w:val="20"/>
        </w:rPr>
        <w:t xml:space="preserve"> </w:t>
      </w:r>
      <w:r w:rsidR="00AC3760" w:rsidRPr="00816B82">
        <w:rPr>
          <w:rFonts w:ascii="Times New Roman" w:hAnsi="Times New Roman"/>
          <w:bCs/>
          <w:color w:val="632423" w:themeColor="accent2" w:themeShade="80"/>
          <w:sz w:val="20"/>
          <w:szCs w:val="20"/>
        </w:rPr>
        <w:t>-</w:t>
      </w:r>
      <w:r w:rsidR="00955B4F" w:rsidRPr="00816B82">
        <w:rPr>
          <w:rFonts w:ascii="Times New Roman" w:hAnsi="Times New Roman"/>
          <w:bCs/>
          <w:color w:val="632423" w:themeColor="accent2" w:themeShade="80"/>
          <w:sz w:val="20"/>
          <w:szCs w:val="20"/>
        </w:rPr>
        <w:t xml:space="preserve"> J</w:t>
      </w:r>
      <w:r w:rsidR="00AC3760" w:rsidRPr="00816B82">
        <w:rPr>
          <w:rFonts w:ascii="Times New Roman" w:hAnsi="Times New Roman"/>
          <w:bCs/>
          <w:color w:val="632423" w:themeColor="accent2" w:themeShade="80"/>
          <w:sz w:val="20"/>
          <w:szCs w:val="20"/>
        </w:rPr>
        <w:t xml:space="preserve">ardín a </w:t>
      </w:r>
      <w:r w:rsidR="00955B4F" w:rsidRPr="00816B82">
        <w:rPr>
          <w:rFonts w:ascii="Times New Roman" w:hAnsi="Times New Roman"/>
          <w:bCs/>
          <w:color w:val="632423" w:themeColor="accent2" w:themeShade="80"/>
          <w:sz w:val="20"/>
          <w:szCs w:val="20"/>
        </w:rPr>
        <w:t>T</w:t>
      </w:r>
      <w:r w:rsidR="00AC3760" w:rsidRPr="00816B82">
        <w:rPr>
          <w:rFonts w:ascii="Times New Roman" w:hAnsi="Times New Roman"/>
          <w:bCs/>
          <w:color w:val="632423" w:themeColor="accent2" w:themeShade="80"/>
          <w:sz w:val="20"/>
          <w:szCs w:val="20"/>
        </w:rPr>
        <w:t>ransición.</w:t>
      </w:r>
    </w:p>
    <w:p w14:paraId="574A59CA" w14:textId="77777777" w:rsidR="00343D50" w:rsidRPr="00816B82" w:rsidRDefault="00343D50" w:rsidP="00343D50">
      <w:pPr>
        <w:autoSpaceDE w:val="0"/>
        <w:autoSpaceDN w:val="0"/>
        <w:adjustRightInd w:val="0"/>
        <w:spacing w:after="0" w:line="240" w:lineRule="auto"/>
        <w:ind w:left="720"/>
        <w:jc w:val="both"/>
        <w:rPr>
          <w:rFonts w:ascii="Times New Roman" w:hAnsi="Times New Roman"/>
          <w:bCs/>
          <w:color w:val="632423" w:themeColor="accent2" w:themeShade="80"/>
          <w:sz w:val="20"/>
          <w:szCs w:val="20"/>
        </w:rPr>
      </w:pPr>
    </w:p>
    <w:p w14:paraId="5A637F76" w14:textId="145B9A10" w:rsidR="00DF38AF" w:rsidRPr="00816B82" w:rsidRDefault="008C20F9" w:rsidP="00DF38AF">
      <w:pPr>
        <w:autoSpaceDE w:val="0"/>
        <w:autoSpaceDN w:val="0"/>
        <w:adjustRightInd w:val="0"/>
        <w:spacing w:after="0" w:line="240" w:lineRule="auto"/>
        <w:jc w:val="both"/>
        <w:rPr>
          <w:rFonts w:ascii="Times New Roman" w:hAnsi="Times New Roman"/>
          <w:bCs/>
          <w:color w:val="632423" w:themeColor="accent2" w:themeShade="80"/>
          <w:sz w:val="20"/>
          <w:szCs w:val="20"/>
        </w:rPr>
      </w:pPr>
      <w:r w:rsidRPr="00816B82">
        <w:rPr>
          <w:rFonts w:ascii="Times New Roman" w:hAnsi="Times New Roman"/>
          <w:bCs/>
          <w:color w:val="632423" w:themeColor="accent2" w:themeShade="80"/>
          <w:sz w:val="20"/>
          <w:szCs w:val="20"/>
        </w:rPr>
        <w:t xml:space="preserve">Existen </w:t>
      </w:r>
      <w:r w:rsidRPr="00816B82">
        <w:rPr>
          <w:rFonts w:ascii="Times New Roman" w:hAnsi="Times New Roman"/>
          <w:b/>
          <w:bCs/>
          <w:color w:val="632423" w:themeColor="accent2" w:themeShade="80"/>
          <w:sz w:val="20"/>
          <w:szCs w:val="20"/>
        </w:rPr>
        <w:t>“</w:t>
      </w:r>
      <w:r w:rsidR="009F6D72">
        <w:rPr>
          <w:rFonts w:ascii="Times New Roman" w:hAnsi="Times New Roman"/>
          <w:b/>
          <w:bCs/>
          <w:color w:val="632423" w:themeColor="accent2" w:themeShade="80"/>
          <w:sz w:val="20"/>
          <w:szCs w:val="20"/>
        </w:rPr>
        <w:t>O</w:t>
      </w:r>
      <w:r w:rsidRPr="00816B82">
        <w:rPr>
          <w:rFonts w:ascii="Times New Roman" w:hAnsi="Times New Roman"/>
          <w:b/>
          <w:bCs/>
          <w:color w:val="632423" w:themeColor="accent2" w:themeShade="80"/>
          <w:sz w:val="20"/>
          <w:szCs w:val="20"/>
        </w:rPr>
        <w:t xml:space="preserve">tros </w:t>
      </w:r>
      <w:r w:rsidR="009F6D72">
        <w:rPr>
          <w:rFonts w:ascii="Times New Roman" w:hAnsi="Times New Roman"/>
          <w:b/>
          <w:bCs/>
          <w:color w:val="632423" w:themeColor="accent2" w:themeShade="80"/>
          <w:sz w:val="20"/>
          <w:szCs w:val="20"/>
        </w:rPr>
        <w:t>C</w:t>
      </w:r>
      <w:r w:rsidRPr="00816B82">
        <w:rPr>
          <w:rFonts w:ascii="Times New Roman" w:hAnsi="Times New Roman"/>
          <w:b/>
          <w:bCs/>
          <w:color w:val="632423" w:themeColor="accent2" w:themeShade="80"/>
          <w:sz w:val="20"/>
          <w:szCs w:val="20"/>
        </w:rPr>
        <w:t xml:space="preserve">obros </w:t>
      </w:r>
      <w:r w:rsidR="009F6D72">
        <w:rPr>
          <w:rFonts w:ascii="Times New Roman" w:hAnsi="Times New Roman"/>
          <w:b/>
          <w:bCs/>
          <w:color w:val="632423" w:themeColor="accent2" w:themeShade="80"/>
          <w:sz w:val="20"/>
          <w:szCs w:val="20"/>
        </w:rPr>
        <w:t>E</w:t>
      </w:r>
      <w:r w:rsidRPr="00816B82">
        <w:rPr>
          <w:rFonts w:ascii="Times New Roman" w:hAnsi="Times New Roman"/>
          <w:b/>
          <w:bCs/>
          <w:color w:val="632423" w:themeColor="accent2" w:themeShade="80"/>
          <w:sz w:val="20"/>
          <w:szCs w:val="20"/>
        </w:rPr>
        <w:t>ducativos”</w:t>
      </w:r>
      <w:r w:rsidRPr="00816B82">
        <w:rPr>
          <w:rFonts w:ascii="Times New Roman" w:hAnsi="Times New Roman"/>
          <w:bCs/>
          <w:color w:val="632423" w:themeColor="accent2" w:themeShade="80"/>
          <w:sz w:val="20"/>
          <w:szCs w:val="20"/>
        </w:rPr>
        <w:t xml:space="preserve"> se pagan</w:t>
      </w:r>
      <w:r w:rsidR="00B13880" w:rsidRPr="00816B82">
        <w:rPr>
          <w:rFonts w:ascii="Times New Roman" w:hAnsi="Times New Roman"/>
          <w:bCs/>
          <w:color w:val="632423" w:themeColor="accent2" w:themeShade="80"/>
          <w:sz w:val="20"/>
          <w:szCs w:val="20"/>
        </w:rPr>
        <w:t xml:space="preserve"> en el momento en que se accede</w:t>
      </w:r>
      <w:r w:rsidRPr="00816B82">
        <w:rPr>
          <w:rFonts w:ascii="Times New Roman" w:hAnsi="Times New Roman"/>
          <w:bCs/>
          <w:color w:val="632423" w:themeColor="accent2" w:themeShade="80"/>
          <w:sz w:val="20"/>
          <w:szCs w:val="20"/>
        </w:rPr>
        <w:t xml:space="preserve"> a ellos como: certificados</w:t>
      </w:r>
      <w:r w:rsidR="00630A5A" w:rsidRPr="00816B82">
        <w:rPr>
          <w:rFonts w:ascii="Times New Roman" w:hAnsi="Times New Roman"/>
          <w:bCs/>
          <w:color w:val="632423" w:themeColor="accent2" w:themeShade="80"/>
          <w:sz w:val="20"/>
          <w:szCs w:val="20"/>
        </w:rPr>
        <w:t xml:space="preserve"> de notas</w:t>
      </w:r>
      <w:r w:rsidR="00343D50" w:rsidRPr="00816B82">
        <w:rPr>
          <w:rFonts w:ascii="Times New Roman" w:hAnsi="Times New Roman"/>
          <w:bCs/>
          <w:color w:val="632423" w:themeColor="accent2" w:themeShade="80"/>
          <w:sz w:val="20"/>
          <w:szCs w:val="20"/>
        </w:rPr>
        <w:t>, constancias de estudio y certificado escolar.</w:t>
      </w:r>
    </w:p>
    <w:p w14:paraId="361DACFB" w14:textId="77777777" w:rsidR="00343D50" w:rsidRPr="00816B82" w:rsidRDefault="00343D50" w:rsidP="00DF38AF">
      <w:pPr>
        <w:autoSpaceDE w:val="0"/>
        <w:autoSpaceDN w:val="0"/>
        <w:adjustRightInd w:val="0"/>
        <w:spacing w:after="0" w:line="240" w:lineRule="auto"/>
        <w:jc w:val="both"/>
        <w:rPr>
          <w:rFonts w:ascii="Times New Roman" w:hAnsi="Times New Roman"/>
          <w:bCs/>
          <w:color w:val="632423" w:themeColor="accent2" w:themeShade="80"/>
          <w:sz w:val="20"/>
          <w:szCs w:val="20"/>
        </w:rPr>
      </w:pPr>
      <w:r w:rsidRPr="00816B82">
        <w:rPr>
          <w:rFonts w:ascii="Times New Roman" w:hAnsi="Times New Roman"/>
          <w:bCs/>
          <w:color w:val="632423" w:themeColor="accent2" w:themeShade="80"/>
          <w:sz w:val="20"/>
          <w:szCs w:val="20"/>
        </w:rPr>
        <w:t>Asimismo, la institución ofrece actividades extraescolares</w:t>
      </w:r>
      <w:r w:rsidR="002D400F" w:rsidRPr="00816B82">
        <w:rPr>
          <w:rFonts w:ascii="Times New Roman" w:hAnsi="Times New Roman"/>
          <w:bCs/>
          <w:color w:val="632423" w:themeColor="accent2" w:themeShade="80"/>
          <w:sz w:val="20"/>
          <w:szCs w:val="20"/>
        </w:rPr>
        <w:t>, la</w:t>
      </w:r>
      <w:r w:rsidRPr="00816B82">
        <w:rPr>
          <w:rFonts w:ascii="Times New Roman" w:hAnsi="Times New Roman"/>
          <w:bCs/>
          <w:color w:val="632423" w:themeColor="accent2" w:themeShade="80"/>
          <w:sz w:val="20"/>
          <w:szCs w:val="20"/>
        </w:rPr>
        <w:t xml:space="preserve">s cuales son </w:t>
      </w:r>
      <w:r w:rsidRPr="00816B82">
        <w:rPr>
          <w:rFonts w:ascii="Times New Roman" w:hAnsi="Times New Roman"/>
          <w:b/>
          <w:bCs/>
          <w:color w:val="632423" w:themeColor="accent2" w:themeShade="80"/>
          <w:sz w:val="20"/>
          <w:szCs w:val="20"/>
        </w:rPr>
        <w:t>opcionales</w:t>
      </w:r>
      <w:r w:rsidRPr="00816B82">
        <w:rPr>
          <w:rFonts w:ascii="Times New Roman" w:hAnsi="Times New Roman"/>
          <w:bCs/>
          <w:color w:val="632423" w:themeColor="accent2" w:themeShade="80"/>
          <w:sz w:val="20"/>
          <w:szCs w:val="20"/>
        </w:rPr>
        <w:t>, tales como: intensificación en idioma extranjero inglés, asesorías académicas en matemáticas, física o química, actividades artísticas (danzas, porras, música</w:t>
      </w:r>
      <w:r w:rsidR="00EF7BAF" w:rsidRPr="00816B82">
        <w:rPr>
          <w:rFonts w:ascii="Times New Roman" w:hAnsi="Times New Roman"/>
          <w:bCs/>
          <w:color w:val="632423" w:themeColor="accent2" w:themeShade="80"/>
          <w:sz w:val="20"/>
          <w:szCs w:val="20"/>
        </w:rPr>
        <w:t>, banda marcial</w:t>
      </w:r>
      <w:r w:rsidRPr="00816B82">
        <w:rPr>
          <w:rFonts w:ascii="Times New Roman" w:hAnsi="Times New Roman"/>
          <w:bCs/>
          <w:color w:val="632423" w:themeColor="accent2" w:themeShade="80"/>
          <w:sz w:val="20"/>
          <w:szCs w:val="20"/>
        </w:rPr>
        <w:t>)</w:t>
      </w:r>
      <w:r w:rsidR="002D400F" w:rsidRPr="00816B82">
        <w:rPr>
          <w:rFonts w:ascii="Times New Roman" w:hAnsi="Times New Roman"/>
          <w:bCs/>
          <w:color w:val="632423" w:themeColor="accent2" w:themeShade="80"/>
          <w:sz w:val="20"/>
          <w:szCs w:val="20"/>
        </w:rPr>
        <w:t xml:space="preserve">  y primeras comuniones.</w:t>
      </w:r>
    </w:p>
    <w:p w14:paraId="2B81EE3B" w14:textId="77777777" w:rsidR="000653FA" w:rsidRPr="00816B82" w:rsidRDefault="00EF7BAF" w:rsidP="00611531">
      <w:pPr>
        <w:autoSpaceDE w:val="0"/>
        <w:autoSpaceDN w:val="0"/>
        <w:adjustRightInd w:val="0"/>
        <w:spacing w:line="240" w:lineRule="auto"/>
        <w:jc w:val="both"/>
        <w:rPr>
          <w:rFonts w:ascii="Times New Roman" w:hAnsi="Times New Roman"/>
          <w:bCs/>
          <w:color w:val="632423" w:themeColor="accent2" w:themeShade="80"/>
          <w:sz w:val="20"/>
          <w:szCs w:val="20"/>
        </w:rPr>
      </w:pPr>
      <w:r w:rsidRPr="00816B82">
        <w:rPr>
          <w:rFonts w:ascii="Times New Roman" w:hAnsi="Times New Roman"/>
          <w:bCs/>
          <w:color w:val="632423" w:themeColor="accent2" w:themeShade="80"/>
          <w:sz w:val="20"/>
          <w:szCs w:val="20"/>
        </w:rPr>
        <w:t>En el caso del daño de los pupitres personales</w:t>
      </w:r>
      <w:r w:rsidR="00343D50" w:rsidRPr="00816B82">
        <w:rPr>
          <w:rFonts w:ascii="Times New Roman" w:hAnsi="Times New Roman"/>
          <w:bCs/>
          <w:color w:val="632423" w:themeColor="accent2" w:themeShade="80"/>
          <w:sz w:val="20"/>
          <w:szCs w:val="20"/>
        </w:rPr>
        <w:t xml:space="preserve">, </w:t>
      </w:r>
      <w:r w:rsidR="00F347ED" w:rsidRPr="00816B82">
        <w:rPr>
          <w:rFonts w:ascii="Times New Roman" w:hAnsi="Times New Roman"/>
          <w:bCs/>
          <w:color w:val="632423" w:themeColor="accent2" w:themeShade="80"/>
          <w:sz w:val="20"/>
          <w:szCs w:val="20"/>
        </w:rPr>
        <w:t>los</w:t>
      </w:r>
      <w:r w:rsidR="00343D50" w:rsidRPr="00816B82">
        <w:rPr>
          <w:rFonts w:ascii="Times New Roman" w:hAnsi="Times New Roman"/>
          <w:bCs/>
          <w:color w:val="632423" w:themeColor="accent2" w:themeShade="80"/>
          <w:sz w:val="20"/>
          <w:szCs w:val="20"/>
        </w:rPr>
        <w:t xml:space="preserve"> estudiantes asumen el costo del arreglo durante el año escolar, a través del pago en efectivo, reposición </w:t>
      </w:r>
      <w:r w:rsidR="00AE1FDB" w:rsidRPr="00816B82">
        <w:rPr>
          <w:rFonts w:ascii="Times New Roman" w:hAnsi="Times New Roman"/>
          <w:bCs/>
          <w:color w:val="632423" w:themeColor="accent2" w:themeShade="80"/>
          <w:sz w:val="20"/>
          <w:szCs w:val="20"/>
        </w:rPr>
        <w:t>o</w:t>
      </w:r>
      <w:r w:rsidR="00343D50" w:rsidRPr="00816B82">
        <w:rPr>
          <w:rFonts w:ascii="Times New Roman" w:hAnsi="Times New Roman"/>
          <w:bCs/>
          <w:color w:val="632423" w:themeColor="accent2" w:themeShade="80"/>
          <w:sz w:val="20"/>
          <w:szCs w:val="20"/>
        </w:rPr>
        <w:t xml:space="preserve"> envío a repara</w:t>
      </w:r>
      <w:r w:rsidR="00AE1FDB" w:rsidRPr="00816B82">
        <w:rPr>
          <w:rFonts w:ascii="Times New Roman" w:hAnsi="Times New Roman"/>
          <w:bCs/>
          <w:color w:val="632423" w:themeColor="accent2" w:themeShade="80"/>
          <w:sz w:val="20"/>
          <w:szCs w:val="20"/>
        </w:rPr>
        <w:t>ción  de lo que  sea necesario.</w:t>
      </w:r>
    </w:p>
    <w:p w14:paraId="4D275195" w14:textId="19321781" w:rsidR="00B0530E" w:rsidRPr="00816B82" w:rsidRDefault="002D400F" w:rsidP="00611531">
      <w:pPr>
        <w:autoSpaceDE w:val="0"/>
        <w:autoSpaceDN w:val="0"/>
        <w:adjustRightInd w:val="0"/>
        <w:spacing w:line="240" w:lineRule="auto"/>
        <w:jc w:val="both"/>
        <w:rPr>
          <w:rFonts w:ascii="Times New Roman" w:hAnsi="Times New Roman"/>
          <w:bCs/>
          <w:color w:val="632423" w:themeColor="accent2" w:themeShade="80"/>
          <w:sz w:val="20"/>
          <w:szCs w:val="20"/>
        </w:rPr>
      </w:pPr>
      <w:r w:rsidRPr="00816B82">
        <w:rPr>
          <w:rFonts w:ascii="Times New Roman" w:hAnsi="Times New Roman"/>
          <w:bCs/>
          <w:color w:val="632423" w:themeColor="accent2" w:themeShade="80"/>
          <w:sz w:val="20"/>
          <w:szCs w:val="20"/>
        </w:rPr>
        <w:t xml:space="preserve">Los siguientes cuadros </w:t>
      </w:r>
      <w:r w:rsidR="008C20F9" w:rsidRPr="00816B82">
        <w:rPr>
          <w:rFonts w:ascii="Times New Roman" w:hAnsi="Times New Roman"/>
          <w:bCs/>
          <w:color w:val="632423" w:themeColor="accent2" w:themeShade="80"/>
          <w:sz w:val="20"/>
          <w:szCs w:val="20"/>
        </w:rPr>
        <w:t>resume</w:t>
      </w:r>
      <w:r w:rsidRPr="00816B82">
        <w:rPr>
          <w:rFonts w:ascii="Times New Roman" w:hAnsi="Times New Roman"/>
          <w:bCs/>
          <w:color w:val="632423" w:themeColor="accent2" w:themeShade="80"/>
          <w:sz w:val="20"/>
          <w:szCs w:val="20"/>
        </w:rPr>
        <w:t>n</w:t>
      </w:r>
      <w:r w:rsidR="008C20F9" w:rsidRPr="00816B82">
        <w:rPr>
          <w:rFonts w:ascii="Times New Roman" w:hAnsi="Times New Roman"/>
          <w:bCs/>
          <w:color w:val="632423" w:themeColor="accent2" w:themeShade="80"/>
          <w:sz w:val="20"/>
          <w:szCs w:val="20"/>
        </w:rPr>
        <w:t xml:space="preserve"> los costos educativos discrimi</w:t>
      </w:r>
      <w:r w:rsidR="008B2D92" w:rsidRPr="00816B82">
        <w:rPr>
          <w:rFonts w:ascii="Times New Roman" w:hAnsi="Times New Roman"/>
          <w:bCs/>
          <w:color w:val="632423" w:themeColor="accent2" w:themeShade="80"/>
          <w:sz w:val="20"/>
          <w:szCs w:val="20"/>
        </w:rPr>
        <w:t xml:space="preserve">nados uno a uno para el año </w:t>
      </w:r>
      <w:r w:rsidR="00DA1F87" w:rsidRPr="009F6D72">
        <w:rPr>
          <w:rFonts w:ascii="Times New Roman" w:hAnsi="Times New Roman"/>
          <w:bCs/>
          <w:color w:val="632423" w:themeColor="accent2" w:themeShade="80"/>
          <w:sz w:val="20"/>
          <w:szCs w:val="20"/>
        </w:rPr>
        <w:t>2021</w:t>
      </w:r>
      <w:r w:rsidR="009F6D72">
        <w:rPr>
          <w:rFonts w:ascii="Times New Roman" w:hAnsi="Times New Roman"/>
          <w:bCs/>
          <w:color w:val="632423" w:themeColor="accent2" w:themeShade="80"/>
          <w:sz w:val="20"/>
          <w:szCs w:val="20"/>
        </w:rPr>
        <w:t>:</w:t>
      </w:r>
    </w:p>
    <w:p w14:paraId="78719DBD" w14:textId="1B65F26C" w:rsidR="00D01584" w:rsidRPr="00816B82" w:rsidRDefault="00D01584" w:rsidP="006A0100">
      <w:pPr>
        <w:spacing w:after="0"/>
        <w:rPr>
          <w:rFonts w:ascii="Times New Roman" w:hAnsi="Times New Roman"/>
          <w:b/>
          <w:color w:val="632423" w:themeColor="accent2" w:themeShade="80"/>
        </w:rPr>
      </w:pPr>
    </w:p>
    <w:p w14:paraId="25807828" w14:textId="1A35C1D8" w:rsidR="009F6D72" w:rsidRDefault="00F83168" w:rsidP="00F83168">
      <w:pPr>
        <w:spacing w:after="0" w:line="240" w:lineRule="auto"/>
        <w:jc w:val="center"/>
        <w:rPr>
          <w:rFonts w:ascii="Cambria" w:eastAsia="Times New Roman" w:hAnsi="Cambria"/>
          <w:b/>
          <w:color w:val="632423" w:themeColor="accent2" w:themeShade="80"/>
          <w:lang w:eastAsia="es-CO"/>
        </w:rPr>
      </w:pPr>
      <w:r w:rsidRPr="00816B82">
        <w:rPr>
          <w:rFonts w:ascii="Cambria" w:eastAsia="Times New Roman" w:hAnsi="Cambria"/>
          <w:b/>
          <w:color w:val="632423" w:themeColor="accent2" w:themeShade="80"/>
          <w:lang w:eastAsia="es-CO"/>
        </w:rPr>
        <w:t xml:space="preserve">              </w:t>
      </w:r>
    </w:p>
    <w:p w14:paraId="1B5A28CE" w14:textId="6CDC1630" w:rsidR="002E18E9" w:rsidRDefault="002E18E9" w:rsidP="00F83168">
      <w:pPr>
        <w:spacing w:after="0" w:line="240" w:lineRule="auto"/>
        <w:jc w:val="center"/>
        <w:rPr>
          <w:rFonts w:ascii="Cambria" w:eastAsia="Times New Roman" w:hAnsi="Cambria"/>
          <w:b/>
          <w:color w:val="632423" w:themeColor="accent2" w:themeShade="80"/>
          <w:lang w:eastAsia="es-CO"/>
        </w:rPr>
      </w:pPr>
    </w:p>
    <w:p w14:paraId="524C27D9" w14:textId="77777777" w:rsidR="002E18E9" w:rsidRDefault="002E18E9" w:rsidP="00F83168">
      <w:pPr>
        <w:spacing w:after="0" w:line="240" w:lineRule="auto"/>
        <w:jc w:val="center"/>
        <w:rPr>
          <w:rFonts w:ascii="Cambria" w:eastAsia="Times New Roman" w:hAnsi="Cambria"/>
          <w:b/>
          <w:color w:val="632423" w:themeColor="accent2" w:themeShade="80"/>
          <w:lang w:eastAsia="es-CO"/>
        </w:rPr>
      </w:pPr>
    </w:p>
    <w:tbl>
      <w:tblPr>
        <w:tblpPr w:leftFromText="141" w:rightFromText="141" w:vertAnchor="page" w:horzAnchor="margin" w:tblpY="1816"/>
        <w:tblW w:w="10763" w:type="dxa"/>
        <w:tblLayout w:type="fixed"/>
        <w:tblCellMar>
          <w:left w:w="70" w:type="dxa"/>
          <w:right w:w="70" w:type="dxa"/>
        </w:tblCellMar>
        <w:tblLook w:val="04A0" w:firstRow="1" w:lastRow="0" w:firstColumn="1" w:lastColumn="0" w:noHBand="0" w:noVBand="1"/>
      </w:tblPr>
      <w:tblGrid>
        <w:gridCol w:w="854"/>
        <w:gridCol w:w="139"/>
        <w:gridCol w:w="992"/>
        <w:gridCol w:w="992"/>
        <w:gridCol w:w="992"/>
        <w:gridCol w:w="932"/>
        <w:gridCol w:w="860"/>
        <w:gridCol w:w="335"/>
        <w:gridCol w:w="3533"/>
        <w:gridCol w:w="1134"/>
      </w:tblGrid>
      <w:tr w:rsidR="002E18E9" w:rsidRPr="00816B82" w14:paraId="76A1F602" w14:textId="77777777" w:rsidTr="002E18E9">
        <w:trPr>
          <w:gridAfter w:val="9"/>
          <w:wAfter w:w="9909" w:type="dxa"/>
          <w:trHeight w:val="391"/>
        </w:trPr>
        <w:tc>
          <w:tcPr>
            <w:tcW w:w="854" w:type="dxa"/>
            <w:tcBorders>
              <w:top w:val="nil"/>
              <w:left w:val="nil"/>
              <w:bottom w:val="nil"/>
              <w:right w:val="nil"/>
            </w:tcBorders>
            <w:shd w:val="clear" w:color="auto" w:fill="auto"/>
            <w:noWrap/>
            <w:vAlign w:val="bottom"/>
            <w:hideMark/>
          </w:tcPr>
          <w:p w14:paraId="729FC6FE" w14:textId="77777777" w:rsidR="002E18E9" w:rsidRPr="00816B82" w:rsidRDefault="002E18E9" w:rsidP="002E18E9">
            <w:pPr>
              <w:spacing w:after="0" w:line="240" w:lineRule="auto"/>
              <w:jc w:val="center"/>
              <w:rPr>
                <w:rFonts w:ascii="Cambria" w:eastAsia="Times New Roman" w:hAnsi="Cambria" w:cs="Calibri"/>
                <w:b/>
                <w:bCs/>
                <w:color w:val="632423" w:themeColor="accent2" w:themeShade="80"/>
                <w:sz w:val="32"/>
                <w:szCs w:val="32"/>
                <w:lang w:eastAsia="es-CO"/>
              </w:rPr>
            </w:pPr>
          </w:p>
        </w:tc>
      </w:tr>
      <w:tr w:rsidR="002E18E9" w:rsidRPr="00816B82" w14:paraId="1D4FFDF3" w14:textId="77777777" w:rsidTr="002E18E9">
        <w:trPr>
          <w:trHeight w:val="293"/>
        </w:trPr>
        <w:tc>
          <w:tcPr>
            <w:tcW w:w="5761" w:type="dxa"/>
            <w:gridSpan w:val="7"/>
            <w:tcBorders>
              <w:top w:val="nil"/>
              <w:left w:val="nil"/>
              <w:bottom w:val="nil"/>
              <w:right w:val="nil"/>
            </w:tcBorders>
            <w:shd w:val="clear" w:color="auto" w:fill="auto"/>
            <w:noWrap/>
            <w:vAlign w:val="bottom"/>
            <w:hideMark/>
          </w:tcPr>
          <w:p w14:paraId="3E67A5AF" w14:textId="77777777" w:rsidR="002E18E9" w:rsidRPr="009F6D72" w:rsidRDefault="002E18E9" w:rsidP="002E18E9">
            <w:pPr>
              <w:spacing w:after="0" w:line="240" w:lineRule="auto"/>
              <w:rPr>
                <w:rFonts w:ascii="Cambria" w:eastAsia="Times New Roman" w:hAnsi="Cambria"/>
                <w:color w:val="632423" w:themeColor="accent2" w:themeShade="80"/>
                <w:sz w:val="24"/>
                <w:szCs w:val="20"/>
                <w:lang w:eastAsia="es-CO"/>
              </w:rPr>
            </w:pPr>
            <w:r w:rsidRPr="009F6D72">
              <w:rPr>
                <w:rFonts w:ascii="Cambria" w:eastAsia="Times New Roman" w:hAnsi="Cambria" w:cs="Calibri"/>
                <w:b/>
                <w:bCs/>
                <w:color w:val="632423" w:themeColor="accent2" w:themeShade="80"/>
                <w:sz w:val="24"/>
                <w:szCs w:val="32"/>
                <w:lang w:eastAsia="es-CO"/>
              </w:rPr>
              <w:t>COSTOS EDUCATIVOS 2021</w:t>
            </w:r>
          </w:p>
        </w:tc>
        <w:tc>
          <w:tcPr>
            <w:tcW w:w="335" w:type="dxa"/>
            <w:tcBorders>
              <w:top w:val="nil"/>
              <w:left w:val="nil"/>
              <w:bottom w:val="nil"/>
              <w:right w:val="nil"/>
            </w:tcBorders>
            <w:shd w:val="clear" w:color="auto" w:fill="auto"/>
            <w:noWrap/>
            <w:vAlign w:val="bottom"/>
            <w:hideMark/>
          </w:tcPr>
          <w:p w14:paraId="294C0743" w14:textId="77777777" w:rsidR="002E18E9" w:rsidRPr="009F6D72" w:rsidRDefault="002E18E9" w:rsidP="002E18E9">
            <w:pPr>
              <w:spacing w:after="0" w:line="240" w:lineRule="auto"/>
              <w:rPr>
                <w:rFonts w:ascii="Cambria" w:eastAsia="Times New Roman" w:hAnsi="Cambria" w:cs="Calibri"/>
                <w:b/>
                <w:bCs/>
                <w:color w:val="632423" w:themeColor="accent2" w:themeShade="80"/>
                <w:sz w:val="24"/>
                <w:szCs w:val="32"/>
                <w:lang w:eastAsia="es-CO"/>
              </w:rPr>
            </w:pPr>
          </w:p>
        </w:tc>
        <w:tc>
          <w:tcPr>
            <w:tcW w:w="4667" w:type="dxa"/>
            <w:gridSpan w:val="2"/>
            <w:tcBorders>
              <w:top w:val="nil"/>
              <w:left w:val="nil"/>
              <w:bottom w:val="nil"/>
              <w:right w:val="nil"/>
            </w:tcBorders>
            <w:shd w:val="clear" w:color="auto" w:fill="auto"/>
            <w:noWrap/>
            <w:vAlign w:val="bottom"/>
            <w:hideMark/>
          </w:tcPr>
          <w:p w14:paraId="64BF6343" w14:textId="77777777" w:rsidR="002E18E9" w:rsidRPr="009F6D72" w:rsidRDefault="002E18E9" w:rsidP="002E18E9">
            <w:pPr>
              <w:spacing w:after="0" w:line="240" w:lineRule="auto"/>
              <w:rPr>
                <w:rFonts w:ascii="Cambria" w:eastAsia="Times New Roman" w:hAnsi="Cambria" w:cs="Calibri"/>
                <w:b/>
                <w:bCs/>
                <w:color w:val="632423" w:themeColor="accent2" w:themeShade="80"/>
                <w:sz w:val="24"/>
                <w:szCs w:val="32"/>
                <w:lang w:eastAsia="es-CO"/>
              </w:rPr>
            </w:pPr>
            <w:r w:rsidRPr="009F6D72">
              <w:rPr>
                <w:rFonts w:ascii="Cambria" w:eastAsia="Times New Roman" w:hAnsi="Cambria" w:cs="Calibri"/>
                <w:b/>
                <w:bCs/>
                <w:color w:val="632423" w:themeColor="accent2" w:themeShade="80"/>
                <w:sz w:val="24"/>
                <w:szCs w:val="32"/>
                <w:lang w:eastAsia="es-CO"/>
              </w:rPr>
              <w:t>OTROS COBROS PERIODICOS 2021</w:t>
            </w:r>
          </w:p>
        </w:tc>
      </w:tr>
      <w:tr w:rsidR="002E18E9" w:rsidRPr="00816B82" w14:paraId="7FFC1C77" w14:textId="77777777" w:rsidTr="002E18E9">
        <w:trPr>
          <w:trHeight w:val="293"/>
        </w:trPr>
        <w:tc>
          <w:tcPr>
            <w:tcW w:w="5761" w:type="dxa"/>
            <w:gridSpan w:val="7"/>
            <w:tcBorders>
              <w:top w:val="nil"/>
              <w:left w:val="nil"/>
              <w:bottom w:val="nil"/>
              <w:right w:val="nil"/>
            </w:tcBorders>
            <w:shd w:val="clear" w:color="auto" w:fill="auto"/>
            <w:noWrap/>
            <w:vAlign w:val="bottom"/>
          </w:tcPr>
          <w:p w14:paraId="20CE0961" w14:textId="77777777" w:rsidR="002E18E9" w:rsidRPr="00816B82" w:rsidRDefault="002E18E9" w:rsidP="002E18E9">
            <w:pPr>
              <w:spacing w:after="0" w:line="240" w:lineRule="auto"/>
              <w:rPr>
                <w:rFonts w:ascii="Cambria" w:eastAsia="Times New Roman" w:hAnsi="Cambria" w:cs="Calibri"/>
                <w:b/>
                <w:bCs/>
                <w:color w:val="632423" w:themeColor="accent2" w:themeShade="80"/>
                <w:sz w:val="32"/>
                <w:szCs w:val="32"/>
                <w:lang w:eastAsia="es-CO"/>
              </w:rPr>
            </w:pPr>
          </w:p>
        </w:tc>
        <w:tc>
          <w:tcPr>
            <w:tcW w:w="335" w:type="dxa"/>
            <w:tcBorders>
              <w:top w:val="nil"/>
              <w:left w:val="nil"/>
              <w:bottom w:val="nil"/>
              <w:right w:val="nil"/>
            </w:tcBorders>
            <w:shd w:val="clear" w:color="auto" w:fill="auto"/>
            <w:noWrap/>
            <w:vAlign w:val="bottom"/>
          </w:tcPr>
          <w:p w14:paraId="1B4A8743" w14:textId="77777777" w:rsidR="002E18E9" w:rsidRPr="00816B82" w:rsidRDefault="002E18E9" w:rsidP="002E18E9">
            <w:pPr>
              <w:spacing w:after="0" w:line="240" w:lineRule="auto"/>
              <w:rPr>
                <w:rFonts w:ascii="Cambria" w:eastAsia="Times New Roman" w:hAnsi="Cambria" w:cs="Calibri"/>
                <w:b/>
                <w:bCs/>
                <w:color w:val="632423" w:themeColor="accent2" w:themeShade="80"/>
                <w:sz w:val="28"/>
                <w:szCs w:val="32"/>
                <w:lang w:eastAsia="es-CO"/>
              </w:rPr>
            </w:pPr>
          </w:p>
        </w:tc>
        <w:tc>
          <w:tcPr>
            <w:tcW w:w="4667" w:type="dxa"/>
            <w:gridSpan w:val="2"/>
            <w:tcBorders>
              <w:top w:val="nil"/>
              <w:left w:val="nil"/>
              <w:bottom w:val="nil"/>
              <w:right w:val="nil"/>
            </w:tcBorders>
            <w:shd w:val="clear" w:color="auto" w:fill="auto"/>
            <w:noWrap/>
            <w:vAlign w:val="bottom"/>
          </w:tcPr>
          <w:p w14:paraId="1533D196" w14:textId="77777777" w:rsidR="002E18E9" w:rsidRPr="00816B82" w:rsidRDefault="002E18E9" w:rsidP="002E18E9">
            <w:pPr>
              <w:spacing w:after="0" w:line="240" w:lineRule="auto"/>
              <w:rPr>
                <w:rFonts w:ascii="Cambria" w:eastAsia="Times New Roman" w:hAnsi="Cambria" w:cs="Calibri"/>
                <w:b/>
                <w:bCs/>
                <w:color w:val="632423" w:themeColor="accent2" w:themeShade="80"/>
                <w:sz w:val="28"/>
                <w:szCs w:val="32"/>
                <w:lang w:eastAsia="es-CO"/>
              </w:rPr>
            </w:pPr>
          </w:p>
        </w:tc>
      </w:tr>
      <w:tr w:rsidR="002E18E9" w:rsidRPr="00816B82" w14:paraId="13536BDD" w14:textId="77777777" w:rsidTr="002E18E9">
        <w:trPr>
          <w:trHeight w:val="293"/>
        </w:trPr>
        <w:tc>
          <w:tcPr>
            <w:tcW w:w="993" w:type="dxa"/>
            <w:gridSpan w:val="2"/>
            <w:vMerge w:val="restart"/>
            <w:tcBorders>
              <w:top w:val="single" w:sz="8" w:space="0" w:color="auto"/>
              <w:left w:val="single" w:sz="8" w:space="0" w:color="auto"/>
              <w:bottom w:val="single" w:sz="8" w:space="0" w:color="000000"/>
              <w:right w:val="single" w:sz="8" w:space="0" w:color="auto"/>
            </w:tcBorders>
            <w:shd w:val="clear" w:color="auto" w:fill="95B3D7" w:themeFill="accent1" w:themeFillTint="99"/>
            <w:noWrap/>
            <w:vAlign w:val="center"/>
            <w:hideMark/>
          </w:tcPr>
          <w:p w14:paraId="05DCEB2F" w14:textId="77777777" w:rsidR="002E18E9" w:rsidRPr="00816B82" w:rsidRDefault="002E18E9" w:rsidP="002E18E9">
            <w:pPr>
              <w:spacing w:after="0" w:line="240" w:lineRule="auto"/>
              <w:rPr>
                <w:rFonts w:ascii="Cambria" w:eastAsia="Times New Roman" w:hAnsi="Cambria" w:cs="Calibri"/>
                <w:b/>
                <w:bCs/>
                <w:color w:val="632423" w:themeColor="accent2" w:themeShade="80"/>
                <w:sz w:val="16"/>
                <w:szCs w:val="16"/>
                <w:lang w:eastAsia="es-CO"/>
              </w:rPr>
            </w:pPr>
            <w:r w:rsidRPr="00816B82">
              <w:rPr>
                <w:rFonts w:ascii="Cambria" w:eastAsia="Times New Roman" w:hAnsi="Cambria" w:cs="Calibri"/>
                <w:b/>
                <w:bCs/>
                <w:color w:val="632423" w:themeColor="accent2" w:themeShade="80"/>
                <w:sz w:val="16"/>
                <w:szCs w:val="16"/>
                <w:lang w:eastAsia="es-CO"/>
              </w:rPr>
              <w:t>NIVEL</w:t>
            </w:r>
          </w:p>
        </w:tc>
        <w:tc>
          <w:tcPr>
            <w:tcW w:w="992" w:type="dxa"/>
            <w:vMerge w:val="restart"/>
            <w:tcBorders>
              <w:top w:val="single" w:sz="8" w:space="0" w:color="auto"/>
              <w:left w:val="nil"/>
              <w:right w:val="single" w:sz="8" w:space="0" w:color="auto"/>
            </w:tcBorders>
            <w:shd w:val="clear" w:color="auto" w:fill="95B3D7" w:themeFill="accent1" w:themeFillTint="99"/>
            <w:vAlign w:val="center"/>
            <w:hideMark/>
          </w:tcPr>
          <w:p w14:paraId="0737178F" w14:textId="77777777" w:rsidR="002E18E9" w:rsidRPr="00816B82" w:rsidRDefault="002E18E9" w:rsidP="002E18E9">
            <w:pPr>
              <w:spacing w:after="0" w:line="240" w:lineRule="auto"/>
              <w:jc w:val="center"/>
              <w:rPr>
                <w:rFonts w:ascii="Cambria" w:eastAsia="Times New Roman" w:hAnsi="Cambria" w:cs="Calibri"/>
                <w:b/>
                <w:bCs/>
                <w:color w:val="632423" w:themeColor="accent2" w:themeShade="80"/>
                <w:sz w:val="16"/>
                <w:szCs w:val="16"/>
                <w:lang w:eastAsia="es-CO"/>
              </w:rPr>
            </w:pPr>
            <w:r w:rsidRPr="00816B82">
              <w:rPr>
                <w:rFonts w:ascii="Cambria" w:eastAsia="Times New Roman" w:hAnsi="Cambria" w:cs="Calibri"/>
                <w:b/>
                <w:bCs/>
                <w:color w:val="632423" w:themeColor="accent2" w:themeShade="80"/>
                <w:sz w:val="16"/>
                <w:szCs w:val="16"/>
                <w:lang w:eastAsia="es-CO"/>
              </w:rPr>
              <w:t>TARIFA ANUAL</w:t>
            </w:r>
          </w:p>
          <w:p w14:paraId="678F863D" w14:textId="77777777" w:rsidR="002E18E9" w:rsidRPr="00816B82" w:rsidRDefault="002E18E9" w:rsidP="002E18E9">
            <w:pPr>
              <w:spacing w:after="0" w:line="240" w:lineRule="auto"/>
              <w:jc w:val="center"/>
              <w:rPr>
                <w:rFonts w:ascii="Cambria" w:eastAsia="Times New Roman" w:hAnsi="Cambria" w:cs="Calibri"/>
                <w:b/>
                <w:bCs/>
                <w:color w:val="632423" w:themeColor="accent2" w:themeShade="80"/>
                <w:sz w:val="16"/>
                <w:szCs w:val="16"/>
                <w:lang w:eastAsia="es-CO"/>
              </w:rPr>
            </w:pPr>
            <w:r w:rsidRPr="00816B82">
              <w:rPr>
                <w:rFonts w:ascii="Cambria" w:eastAsia="Times New Roman" w:hAnsi="Cambria" w:cs="Calibri"/>
                <w:b/>
                <w:bCs/>
                <w:color w:val="632423" w:themeColor="accent2" w:themeShade="80"/>
                <w:sz w:val="16"/>
                <w:szCs w:val="16"/>
                <w:lang w:eastAsia="es-CO"/>
              </w:rPr>
              <w:t>2021</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95B3D7" w:themeFill="accent1" w:themeFillTint="99"/>
            <w:vAlign w:val="center"/>
            <w:hideMark/>
          </w:tcPr>
          <w:p w14:paraId="081DC255" w14:textId="77777777" w:rsidR="002E18E9" w:rsidRPr="00816B82" w:rsidRDefault="002E18E9" w:rsidP="002E18E9">
            <w:pPr>
              <w:spacing w:after="0" w:line="240" w:lineRule="auto"/>
              <w:jc w:val="center"/>
              <w:rPr>
                <w:rFonts w:ascii="Cambria" w:eastAsia="Times New Roman" w:hAnsi="Cambria" w:cs="Calibri"/>
                <w:b/>
                <w:bCs/>
                <w:color w:val="632423" w:themeColor="accent2" w:themeShade="80"/>
                <w:sz w:val="16"/>
                <w:szCs w:val="16"/>
                <w:lang w:eastAsia="es-CO"/>
              </w:rPr>
            </w:pPr>
            <w:r w:rsidRPr="00816B82">
              <w:rPr>
                <w:rFonts w:ascii="Cambria" w:eastAsia="Times New Roman" w:hAnsi="Cambria" w:cs="Calibri"/>
                <w:b/>
                <w:bCs/>
                <w:color w:val="632423" w:themeColor="accent2" w:themeShade="80"/>
                <w:sz w:val="14"/>
                <w:szCs w:val="16"/>
                <w:lang w:eastAsia="es-CO"/>
              </w:rPr>
              <w:t>MATRICULA 2021</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95B3D7" w:themeFill="accent1" w:themeFillTint="99"/>
            <w:vAlign w:val="center"/>
            <w:hideMark/>
          </w:tcPr>
          <w:p w14:paraId="78B4E721" w14:textId="77777777" w:rsidR="002E18E9" w:rsidRPr="00816B82" w:rsidRDefault="002E18E9" w:rsidP="002E18E9">
            <w:pPr>
              <w:spacing w:after="0" w:line="240" w:lineRule="auto"/>
              <w:jc w:val="center"/>
              <w:rPr>
                <w:rFonts w:ascii="Cambria" w:eastAsia="Times New Roman" w:hAnsi="Cambria" w:cs="Calibri"/>
                <w:b/>
                <w:bCs/>
                <w:color w:val="632423" w:themeColor="accent2" w:themeShade="80"/>
                <w:sz w:val="16"/>
                <w:szCs w:val="16"/>
                <w:lang w:eastAsia="es-CO"/>
              </w:rPr>
            </w:pPr>
            <w:r w:rsidRPr="00816B82">
              <w:rPr>
                <w:rFonts w:ascii="Cambria" w:eastAsia="Times New Roman" w:hAnsi="Cambria" w:cs="Calibri"/>
                <w:b/>
                <w:bCs/>
                <w:color w:val="632423" w:themeColor="accent2" w:themeShade="80"/>
                <w:sz w:val="14"/>
                <w:szCs w:val="16"/>
                <w:lang w:eastAsia="es-CO"/>
              </w:rPr>
              <w:t>OTROS COSTOS EDUCATIVOS (*)</w:t>
            </w:r>
          </w:p>
        </w:tc>
        <w:tc>
          <w:tcPr>
            <w:tcW w:w="932" w:type="dxa"/>
            <w:vMerge w:val="restart"/>
            <w:tcBorders>
              <w:top w:val="single" w:sz="8" w:space="0" w:color="auto"/>
              <w:left w:val="single" w:sz="8" w:space="0" w:color="auto"/>
              <w:bottom w:val="single" w:sz="8" w:space="0" w:color="000000"/>
              <w:right w:val="single" w:sz="8" w:space="0" w:color="auto"/>
            </w:tcBorders>
            <w:shd w:val="clear" w:color="auto" w:fill="95B3D7" w:themeFill="accent1" w:themeFillTint="99"/>
            <w:vAlign w:val="center"/>
            <w:hideMark/>
          </w:tcPr>
          <w:p w14:paraId="4F13DC4A" w14:textId="77777777" w:rsidR="002E18E9" w:rsidRPr="00816B82" w:rsidRDefault="002E18E9" w:rsidP="002E18E9">
            <w:pPr>
              <w:spacing w:after="0" w:line="240" w:lineRule="auto"/>
              <w:jc w:val="center"/>
              <w:rPr>
                <w:rFonts w:ascii="Cambria" w:eastAsia="Times New Roman" w:hAnsi="Cambria" w:cs="Calibri"/>
                <w:b/>
                <w:bCs/>
                <w:color w:val="632423" w:themeColor="accent2" w:themeShade="80"/>
                <w:sz w:val="16"/>
                <w:szCs w:val="16"/>
                <w:lang w:eastAsia="es-CO"/>
              </w:rPr>
            </w:pPr>
            <w:r w:rsidRPr="00816B82">
              <w:rPr>
                <w:rFonts w:ascii="Cambria" w:eastAsia="Times New Roman" w:hAnsi="Cambria" w:cs="Calibri"/>
                <w:b/>
                <w:bCs/>
                <w:color w:val="632423" w:themeColor="accent2" w:themeShade="80"/>
                <w:sz w:val="14"/>
                <w:szCs w:val="16"/>
                <w:lang w:eastAsia="es-CO"/>
              </w:rPr>
              <w:t>TOTAL, MATRICULA MAS OTROS COSTOS</w:t>
            </w:r>
          </w:p>
        </w:tc>
        <w:tc>
          <w:tcPr>
            <w:tcW w:w="860" w:type="dxa"/>
            <w:vMerge w:val="restart"/>
            <w:tcBorders>
              <w:top w:val="single" w:sz="8" w:space="0" w:color="auto"/>
              <w:left w:val="single" w:sz="8" w:space="0" w:color="auto"/>
              <w:bottom w:val="single" w:sz="8" w:space="0" w:color="000000"/>
              <w:right w:val="single" w:sz="8" w:space="0" w:color="auto"/>
            </w:tcBorders>
            <w:shd w:val="clear" w:color="auto" w:fill="95B3D7" w:themeFill="accent1" w:themeFillTint="99"/>
            <w:vAlign w:val="center"/>
            <w:hideMark/>
          </w:tcPr>
          <w:p w14:paraId="47F6F419" w14:textId="77777777" w:rsidR="002E18E9" w:rsidRPr="00816B82" w:rsidRDefault="002E18E9" w:rsidP="002E18E9">
            <w:pPr>
              <w:spacing w:after="0" w:line="240" w:lineRule="auto"/>
              <w:jc w:val="center"/>
              <w:rPr>
                <w:rFonts w:ascii="Cambria" w:eastAsia="Times New Roman" w:hAnsi="Cambria" w:cs="Calibri"/>
                <w:b/>
                <w:bCs/>
                <w:color w:val="632423" w:themeColor="accent2" w:themeShade="80"/>
                <w:sz w:val="16"/>
                <w:szCs w:val="16"/>
                <w:lang w:eastAsia="es-CO"/>
              </w:rPr>
            </w:pPr>
            <w:r w:rsidRPr="00816B82">
              <w:rPr>
                <w:rFonts w:ascii="Cambria" w:eastAsia="Times New Roman" w:hAnsi="Cambria" w:cs="Calibri"/>
                <w:b/>
                <w:bCs/>
                <w:color w:val="632423" w:themeColor="accent2" w:themeShade="80"/>
                <w:sz w:val="16"/>
                <w:szCs w:val="16"/>
                <w:lang w:eastAsia="es-CO"/>
              </w:rPr>
              <w:t>PENSION MENSUAL</w:t>
            </w:r>
          </w:p>
        </w:tc>
        <w:tc>
          <w:tcPr>
            <w:tcW w:w="335" w:type="dxa"/>
            <w:tcBorders>
              <w:top w:val="nil"/>
              <w:left w:val="nil"/>
              <w:bottom w:val="nil"/>
              <w:right w:val="nil"/>
            </w:tcBorders>
            <w:shd w:val="clear" w:color="auto" w:fill="auto"/>
            <w:noWrap/>
            <w:vAlign w:val="bottom"/>
            <w:hideMark/>
          </w:tcPr>
          <w:p w14:paraId="67FF4E87" w14:textId="77777777" w:rsidR="002E18E9" w:rsidRPr="00816B82" w:rsidRDefault="002E18E9" w:rsidP="002E18E9">
            <w:pPr>
              <w:spacing w:after="0" w:line="240" w:lineRule="auto"/>
              <w:jc w:val="center"/>
              <w:rPr>
                <w:rFonts w:ascii="Cambria" w:eastAsia="Times New Roman" w:hAnsi="Cambria" w:cs="Calibri"/>
                <w:b/>
                <w:bCs/>
                <w:color w:val="632423" w:themeColor="accent2" w:themeShade="80"/>
                <w:sz w:val="16"/>
                <w:szCs w:val="16"/>
                <w:lang w:eastAsia="es-CO"/>
              </w:rPr>
            </w:pPr>
          </w:p>
        </w:tc>
        <w:tc>
          <w:tcPr>
            <w:tcW w:w="3533" w:type="dxa"/>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hideMark/>
          </w:tcPr>
          <w:p w14:paraId="48747D04" w14:textId="77777777" w:rsidR="002E18E9" w:rsidRPr="00816B82" w:rsidRDefault="002E18E9" w:rsidP="002E18E9">
            <w:pPr>
              <w:spacing w:after="0" w:line="240" w:lineRule="auto"/>
              <w:jc w:val="both"/>
              <w:rPr>
                <w:rFonts w:ascii="Cambria" w:eastAsia="Times New Roman" w:hAnsi="Cambria" w:cs="Calibri"/>
                <w:b/>
                <w:bCs/>
                <w:color w:val="632423" w:themeColor="accent2" w:themeShade="80"/>
                <w:sz w:val="18"/>
                <w:szCs w:val="18"/>
                <w:lang w:eastAsia="es-CO"/>
              </w:rPr>
            </w:pPr>
            <w:r w:rsidRPr="00816B82">
              <w:rPr>
                <w:rFonts w:ascii="Cambria" w:eastAsia="Times New Roman" w:hAnsi="Cambria" w:cs="Calibri"/>
                <w:b/>
                <w:bCs/>
                <w:color w:val="632423" w:themeColor="accent2" w:themeShade="80"/>
                <w:sz w:val="18"/>
                <w:szCs w:val="18"/>
                <w:lang w:eastAsia="es-CO"/>
              </w:rPr>
              <w:t>Concepto</w:t>
            </w:r>
          </w:p>
        </w:tc>
        <w:tc>
          <w:tcPr>
            <w:tcW w:w="1134" w:type="dxa"/>
            <w:tcBorders>
              <w:top w:val="single" w:sz="8" w:space="0" w:color="auto"/>
              <w:left w:val="nil"/>
              <w:bottom w:val="single" w:sz="8" w:space="0" w:color="auto"/>
              <w:right w:val="single" w:sz="8" w:space="0" w:color="auto"/>
            </w:tcBorders>
            <w:shd w:val="clear" w:color="auto" w:fill="95B3D7" w:themeFill="accent1" w:themeFillTint="99"/>
            <w:vAlign w:val="center"/>
            <w:hideMark/>
          </w:tcPr>
          <w:p w14:paraId="37ECD27A" w14:textId="77777777" w:rsidR="002E18E9" w:rsidRPr="00816B82" w:rsidRDefault="002E18E9" w:rsidP="002E18E9">
            <w:pPr>
              <w:spacing w:after="0" w:line="240" w:lineRule="auto"/>
              <w:jc w:val="both"/>
              <w:rPr>
                <w:rFonts w:ascii="Cambria" w:eastAsia="Times New Roman" w:hAnsi="Cambria" w:cs="Calibri"/>
                <w:b/>
                <w:bCs/>
                <w:color w:val="632423" w:themeColor="accent2" w:themeShade="80"/>
                <w:sz w:val="18"/>
                <w:szCs w:val="18"/>
                <w:lang w:eastAsia="es-CO"/>
              </w:rPr>
            </w:pPr>
            <w:r w:rsidRPr="00816B82">
              <w:rPr>
                <w:rFonts w:ascii="Cambria" w:eastAsia="Times New Roman" w:hAnsi="Cambria" w:cs="Calibri"/>
                <w:b/>
                <w:bCs/>
                <w:color w:val="632423" w:themeColor="accent2" w:themeShade="80"/>
                <w:sz w:val="18"/>
                <w:szCs w:val="18"/>
                <w:lang w:eastAsia="es-CO"/>
              </w:rPr>
              <w:t>Valor 2021</w:t>
            </w:r>
          </w:p>
        </w:tc>
      </w:tr>
      <w:tr w:rsidR="002E18E9" w:rsidRPr="00816B82" w14:paraId="7DF29E0B" w14:textId="77777777" w:rsidTr="002E18E9">
        <w:trPr>
          <w:trHeight w:val="293"/>
        </w:trPr>
        <w:tc>
          <w:tcPr>
            <w:tcW w:w="993" w:type="dxa"/>
            <w:gridSpan w:val="2"/>
            <w:vMerge/>
            <w:tcBorders>
              <w:top w:val="single" w:sz="8" w:space="0" w:color="auto"/>
              <w:left w:val="single" w:sz="8" w:space="0" w:color="auto"/>
              <w:bottom w:val="single" w:sz="8" w:space="0" w:color="000000"/>
              <w:right w:val="single" w:sz="8" w:space="0" w:color="auto"/>
            </w:tcBorders>
            <w:vAlign w:val="center"/>
            <w:hideMark/>
          </w:tcPr>
          <w:p w14:paraId="025DB316" w14:textId="77777777" w:rsidR="002E18E9" w:rsidRPr="00816B82" w:rsidRDefault="002E18E9" w:rsidP="002E18E9">
            <w:pPr>
              <w:spacing w:after="0" w:line="240" w:lineRule="auto"/>
              <w:rPr>
                <w:rFonts w:ascii="Cambria" w:eastAsia="Times New Roman" w:hAnsi="Cambria" w:cs="Calibri"/>
                <w:b/>
                <w:bCs/>
                <w:color w:val="632423" w:themeColor="accent2" w:themeShade="80"/>
                <w:sz w:val="16"/>
                <w:szCs w:val="16"/>
                <w:lang w:eastAsia="es-CO"/>
              </w:rPr>
            </w:pPr>
          </w:p>
        </w:tc>
        <w:tc>
          <w:tcPr>
            <w:tcW w:w="992" w:type="dxa"/>
            <w:vMerge/>
            <w:tcBorders>
              <w:left w:val="nil"/>
              <w:right w:val="single" w:sz="8" w:space="0" w:color="auto"/>
            </w:tcBorders>
            <w:shd w:val="clear" w:color="auto" w:fill="auto"/>
            <w:vAlign w:val="center"/>
            <w:hideMark/>
          </w:tcPr>
          <w:p w14:paraId="5FAC1680" w14:textId="77777777" w:rsidR="002E18E9" w:rsidRPr="00816B82" w:rsidRDefault="002E18E9" w:rsidP="002E18E9">
            <w:pPr>
              <w:spacing w:after="0" w:line="240" w:lineRule="auto"/>
              <w:jc w:val="center"/>
              <w:rPr>
                <w:rFonts w:ascii="Cambria" w:eastAsia="Times New Roman" w:hAnsi="Cambria" w:cs="Calibri"/>
                <w:b/>
                <w:bCs/>
                <w:color w:val="632423" w:themeColor="accent2" w:themeShade="80"/>
                <w:sz w:val="16"/>
                <w:szCs w:val="16"/>
                <w:lang w:eastAsia="es-CO"/>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67E81F97" w14:textId="77777777" w:rsidR="002E18E9" w:rsidRPr="00816B82" w:rsidRDefault="002E18E9" w:rsidP="002E18E9">
            <w:pPr>
              <w:spacing w:after="0" w:line="240" w:lineRule="auto"/>
              <w:rPr>
                <w:rFonts w:ascii="Cambria" w:eastAsia="Times New Roman" w:hAnsi="Cambria" w:cs="Calibri"/>
                <w:b/>
                <w:bCs/>
                <w:color w:val="632423" w:themeColor="accent2" w:themeShade="80"/>
                <w:sz w:val="16"/>
                <w:szCs w:val="16"/>
                <w:lang w:eastAsia="es-CO"/>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4F10D4B2" w14:textId="77777777" w:rsidR="002E18E9" w:rsidRPr="00816B82" w:rsidRDefault="002E18E9" w:rsidP="002E18E9">
            <w:pPr>
              <w:spacing w:after="0" w:line="240" w:lineRule="auto"/>
              <w:rPr>
                <w:rFonts w:ascii="Cambria" w:eastAsia="Times New Roman" w:hAnsi="Cambria" w:cs="Calibri"/>
                <w:b/>
                <w:bCs/>
                <w:color w:val="632423" w:themeColor="accent2" w:themeShade="80"/>
                <w:sz w:val="16"/>
                <w:szCs w:val="16"/>
                <w:lang w:eastAsia="es-CO"/>
              </w:rPr>
            </w:pPr>
          </w:p>
        </w:tc>
        <w:tc>
          <w:tcPr>
            <w:tcW w:w="932" w:type="dxa"/>
            <w:vMerge/>
            <w:tcBorders>
              <w:top w:val="single" w:sz="8" w:space="0" w:color="auto"/>
              <w:left w:val="single" w:sz="8" w:space="0" w:color="auto"/>
              <w:bottom w:val="single" w:sz="8" w:space="0" w:color="000000"/>
              <w:right w:val="single" w:sz="8" w:space="0" w:color="auto"/>
            </w:tcBorders>
            <w:vAlign w:val="center"/>
            <w:hideMark/>
          </w:tcPr>
          <w:p w14:paraId="53BC9FA2" w14:textId="77777777" w:rsidR="002E18E9" w:rsidRPr="00816B82" w:rsidRDefault="002E18E9" w:rsidP="002E18E9">
            <w:pPr>
              <w:spacing w:after="0" w:line="240" w:lineRule="auto"/>
              <w:rPr>
                <w:rFonts w:ascii="Cambria" w:eastAsia="Times New Roman" w:hAnsi="Cambria" w:cs="Calibri"/>
                <w:b/>
                <w:bCs/>
                <w:color w:val="632423" w:themeColor="accent2" w:themeShade="80"/>
                <w:sz w:val="16"/>
                <w:szCs w:val="16"/>
                <w:lang w:eastAsia="es-CO"/>
              </w:rPr>
            </w:pPr>
          </w:p>
        </w:tc>
        <w:tc>
          <w:tcPr>
            <w:tcW w:w="860" w:type="dxa"/>
            <w:vMerge/>
            <w:tcBorders>
              <w:top w:val="single" w:sz="8" w:space="0" w:color="auto"/>
              <w:left w:val="single" w:sz="8" w:space="0" w:color="auto"/>
              <w:bottom w:val="single" w:sz="8" w:space="0" w:color="000000"/>
              <w:right w:val="single" w:sz="8" w:space="0" w:color="auto"/>
            </w:tcBorders>
            <w:vAlign w:val="center"/>
            <w:hideMark/>
          </w:tcPr>
          <w:p w14:paraId="0644E412" w14:textId="77777777" w:rsidR="002E18E9" w:rsidRPr="00816B82" w:rsidRDefault="002E18E9" w:rsidP="002E18E9">
            <w:pPr>
              <w:spacing w:after="0" w:line="240" w:lineRule="auto"/>
              <w:rPr>
                <w:rFonts w:ascii="Cambria" w:eastAsia="Times New Roman" w:hAnsi="Cambria" w:cs="Calibri"/>
                <w:b/>
                <w:bCs/>
                <w:color w:val="632423" w:themeColor="accent2" w:themeShade="80"/>
                <w:sz w:val="16"/>
                <w:szCs w:val="16"/>
                <w:lang w:eastAsia="es-CO"/>
              </w:rPr>
            </w:pPr>
          </w:p>
        </w:tc>
        <w:tc>
          <w:tcPr>
            <w:tcW w:w="335" w:type="dxa"/>
            <w:tcBorders>
              <w:top w:val="nil"/>
              <w:left w:val="nil"/>
              <w:bottom w:val="nil"/>
              <w:right w:val="nil"/>
            </w:tcBorders>
            <w:shd w:val="clear" w:color="auto" w:fill="auto"/>
            <w:noWrap/>
            <w:vAlign w:val="bottom"/>
            <w:hideMark/>
          </w:tcPr>
          <w:p w14:paraId="1BEE2E54" w14:textId="77777777" w:rsidR="002E18E9" w:rsidRPr="00816B82" w:rsidRDefault="002E18E9" w:rsidP="002E18E9">
            <w:pPr>
              <w:spacing w:after="0" w:line="240" w:lineRule="auto"/>
              <w:rPr>
                <w:rFonts w:ascii="Cambria" w:eastAsia="Times New Roman" w:hAnsi="Cambria" w:cs="Calibri"/>
                <w:b/>
                <w:bCs/>
                <w:color w:val="632423" w:themeColor="accent2" w:themeShade="80"/>
                <w:sz w:val="14"/>
                <w:szCs w:val="14"/>
                <w:lang w:eastAsia="es-CO"/>
              </w:rPr>
            </w:pPr>
          </w:p>
        </w:tc>
        <w:tc>
          <w:tcPr>
            <w:tcW w:w="3533" w:type="dxa"/>
            <w:tcBorders>
              <w:top w:val="nil"/>
              <w:left w:val="single" w:sz="8" w:space="0" w:color="auto"/>
              <w:bottom w:val="single" w:sz="8" w:space="0" w:color="auto"/>
              <w:right w:val="single" w:sz="8" w:space="0" w:color="auto"/>
            </w:tcBorders>
            <w:shd w:val="clear" w:color="auto" w:fill="auto"/>
            <w:vAlign w:val="center"/>
            <w:hideMark/>
          </w:tcPr>
          <w:p w14:paraId="1B74114D" w14:textId="77777777" w:rsidR="002E18E9" w:rsidRPr="00816B82" w:rsidRDefault="002E18E9" w:rsidP="002E18E9">
            <w:pPr>
              <w:spacing w:after="0" w:line="240" w:lineRule="auto"/>
              <w:jc w:val="both"/>
              <w:rPr>
                <w:rFonts w:ascii="Cambria" w:eastAsia="Times New Roman" w:hAnsi="Cambria" w:cs="Calibri"/>
                <w:color w:val="632423" w:themeColor="accent2" w:themeShade="80"/>
                <w:sz w:val="18"/>
                <w:szCs w:val="18"/>
                <w:lang w:eastAsia="es-CO"/>
              </w:rPr>
            </w:pPr>
            <w:r w:rsidRPr="00816B82">
              <w:rPr>
                <w:rFonts w:ascii="Cambria" w:eastAsia="Times New Roman" w:hAnsi="Cambria" w:cs="Calibri"/>
                <w:color w:val="632423" w:themeColor="accent2" w:themeShade="80"/>
                <w:sz w:val="18"/>
                <w:szCs w:val="18"/>
                <w:lang w:eastAsia="es-CO"/>
              </w:rPr>
              <w:t xml:space="preserve">Carné </w:t>
            </w:r>
          </w:p>
        </w:tc>
        <w:tc>
          <w:tcPr>
            <w:tcW w:w="1134" w:type="dxa"/>
            <w:tcBorders>
              <w:top w:val="nil"/>
              <w:left w:val="nil"/>
              <w:bottom w:val="single" w:sz="8" w:space="0" w:color="auto"/>
              <w:right w:val="single" w:sz="8" w:space="0" w:color="auto"/>
            </w:tcBorders>
            <w:shd w:val="clear" w:color="auto" w:fill="auto"/>
            <w:vAlign w:val="center"/>
            <w:hideMark/>
          </w:tcPr>
          <w:p w14:paraId="4EC88712" w14:textId="77777777" w:rsidR="002E18E9" w:rsidRPr="00816B82" w:rsidRDefault="002E18E9" w:rsidP="002E18E9">
            <w:pPr>
              <w:spacing w:after="0" w:line="240" w:lineRule="auto"/>
              <w:jc w:val="center"/>
              <w:rPr>
                <w:rFonts w:ascii="Cambria" w:eastAsia="Times New Roman" w:hAnsi="Cambria" w:cs="Calibri"/>
                <w:color w:val="632423" w:themeColor="accent2" w:themeShade="80"/>
                <w:sz w:val="18"/>
                <w:szCs w:val="18"/>
                <w:lang w:eastAsia="es-CO"/>
              </w:rPr>
            </w:pPr>
            <w:r w:rsidRPr="00816B82">
              <w:rPr>
                <w:rFonts w:ascii="Cambria" w:eastAsia="Times New Roman" w:hAnsi="Cambria" w:cs="Calibri"/>
                <w:color w:val="632423" w:themeColor="accent2" w:themeShade="80"/>
                <w:sz w:val="18"/>
                <w:szCs w:val="18"/>
                <w:lang w:eastAsia="es-CO"/>
              </w:rPr>
              <w:t>$ 17.500</w:t>
            </w:r>
          </w:p>
        </w:tc>
      </w:tr>
      <w:tr w:rsidR="002E18E9" w:rsidRPr="00816B82" w14:paraId="400E7B03" w14:textId="77777777" w:rsidTr="002E18E9">
        <w:trPr>
          <w:trHeight w:val="418"/>
        </w:trPr>
        <w:tc>
          <w:tcPr>
            <w:tcW w:w="993" w:type="dxa"/>
            <w:gridSpan w:val="2"/>
            <w:vMerge/>
            <w:tcBorders>
              <w:top w:val="single" w:sz="8" w:space="0" w:color="auto"/>
              <w:left w:val="single" w:sz="8" w:space="0" w:color="auto"/>
              <w:bottom w:val="single" w:sz="8" w:space="0" w:color="000000"/>
              <w:right w:val="single" w:sz="8" w:space="0" w:color="auto"/>
            </w:tcBorders>
            <w:vAlign w:val="center"/>
            <w:hideMark/>
          </w:tcPr>
          <w:p w14:paraId="5FA60A66" w14:textId="77777777" w:rsidR="002E18E9" w:rsidRPr="00816B82" w:rsidRDefault="002E18E9" w:rsidP="002E18E9">
            <w:pPr>
              <w:spacing w:after="0" w:line="240" w:lineRule="auto"/>
              <w:rPr>
                <w:rFonts w:ascii="Cambria" w:eastAsia="Times New Roman" w:hAnsi="Cambria" w:cs="Calibri"/>
                <w:b/>
                <w:bCs/>
                <w:color w:val="632423" w:themeColor="accent2" w:themeShade="80"/>
                <w:sz w:val="16"/>
                <w:szCs w:val="16"/>
                <w:lang w:eastAsia="es-CO"/>
              </w:rPr>
            </w:pPr>
          </w:p>
        </w:tc>
        <w:tc>
          <w:tcPr>
            <w:tcW w:w="992" w:type="dxa"/>
            <w:vMerge/>
            <w:tcBorders>
              <w:left w:val="nil"/>
              <w:bottom w:val="single" w:sz="8" w:space="0" w:color="auto"/>
              <w:right w:val="single" w:sz="8" w:space="0" w:color="auto"/>
            </w:tcBorders>
            <w:shd w:val="clear" w:color="auto" w:fill="auto"/>
            <w:vAlign w:val="center"/>
            <w:hideMark/>
          </w:tcPr>
          <w:p w14:paraId="7FE9D560" w14:textId="77777777" w:rsidR="002E18E9" w:rsidRPr="00816B82" w:rsidRDefault="002E18E9" w:rsidP="002E18E9">
            <w:pPr>
              <w:spacing w:after="0" w:line="240" w:lineRule="auto"/>
              <w:jc w:val="center"/>
              <w:rPr>
                <w:rFonts w:ascii="Cambria" w:eastAsia="Times New Roman" w:hAnsi="Cambria" w:cs="Calibri"/>
                <w:b/>
                <w:bCs/>
                <w:color w:val="632423" w:themeColor="accent2" w:themeShade="80"/>
                <w:sz w:val="16"/>
                <w:szCs w:val="16"/>
                <w:lang w:eastAsia="es-CO"/>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48ABBA69" w14:textId="77777777" w:rsidR="002E18E9" w:rsidRPr="00816B82" w:rsidRDefault="002E18E9" w:rsidP="002E18E9">
            <w:pPr>
              <w:spacing w:after="0" w:line="240" w:lineRule="auto"/>
              <w:rPr>
                <w:rFonts w:ascii="Cambria" w:eastAsia="Times New Roman" w:hAnsi="Cambria" w:cs="Calibri"/>
                <w:b/>
                <w:bCs/>
                <w:color w:val="632423" w:themeColor="accent2" w:themeShade="80"/>
                <w:sz w:val="16"/>
                <w:szCs w:val="16"/>
                <w:lang w:eastAsia="es-CO"/>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7F1B35C4" w14:textId="77777777" w:rsidR="002E18E9" w:rsidRPr="00816B82" w:rsidRDefault="002E18E9" w:rsidP="002E18E9">
            <w:pPr>
              <w:spacing w:after="0" w:line="240" w:lineRule="auto"/>
              <w:rPr>
                <w:rFonts w:ascii="Cambria" w:eastAsia="Times New Roman" w:hAnsi="Cambria" w:cs="Calibri"/>
                <w:b/>
                <w:bCs/>
                <w:color w:val="632423" w:themeColor="accent2" w:themeShade="80"/>
                <w:sz w:val="16"/>
                <w:szCs w:val="16"/>
                <w:lang w:eastAsia="es-CO"/>
              </w:rPr>
            </w:pPr>
          </w:p>
        </w:tc>
        <w:tc>
          <w:tcPr>
            <w:tcW w:w="932" w:type="dxa"/>
            <w:vMerge/>
            <w:tcBorders>
              <w:top w:val="single" w:sz="8" w:space="0" w:color="auto"/>
              <w:left w:val="single" w:sz="8" w:space="0" w:color="auto"/>
              <w:bottom w:val="single" w:sz="8" w:space="0" w:color="000000"/>
              <w:right w:val="single" w:sz="8" w:space="0" w:color="auto"/>
            </w:tcBorders>
            <w:vAlign w:val="center"/>
            <w:hideMark/>
          </w:tcPr>
          <w:p w14:paraId="51EAA86C" w14:textId="77777777" w:rsidR="002E18E9" w:rsidRPr="00816B82" w:rsidRDefault="002E18E9" w:rsidP="002E18E9">
            <w:pPr>
              <w:spacing w:after="0" w:line="240" w:lineRule="auto"/>
              <w:rPr>
                <w:rFonts w:ascii="Cambria" w:eastAsia="Times New Roman" w:hAnsi="Cambria" w:cs="Calibri"/>
                <w:b/>
                <w:bCs/>
                <w:color w:val="632423" w:themeColor="accent2" w:themeShade="80"/>
                <w:sz w:val="16"/>
                <w:szCs w:val="16"/>
                <w:lang w:eastAsia="es-CO"/>
              </w:rPr>
            </w:pPr>
          </w:p>
        </w:tc>
        <w:tc>
          <w:tcPr>
            <w:tcW w:w="860" w:type="dxa"/>
            <w:vMerge/>
            <w:tcBorders>
              <w:top w:val="single" w:sz="8" w:space="0" w:color="auto"/>
              <w:left w:val="single" w:sz="8" w:space="0" w:color="auto"/>
              <w:bottom w:val="single" w:sz="8" w:space="0" w:color="000000"/>
              <w:right w:val="single" w:sz="8" w:space="0" w:color="auto"/>
            </w:tcBorders>
            <w:vAlign w:val="center"/>
            <w:hideMark/>
          </w:tcPr>
          <w:p w14:paraId="324C19C4" w14:textId="77777777" w:rsidR="002E18E9" w:rsidRPr="00816B82" w:rsidRDefault="002E18E9" w:rsidP="002E18E9">
            <w:pPr>
              <w:spacing w:after="0" w:line="240" w:lineRule="auto"/>
              <w:rPr>
                <w:rFonts w:ascii="Cambria" w:eastAsia="Times New Roman" w:hAnsi="Cambria" w:cs="Calibri"/>
                <w:b/>
                <w:bCs/>
                <w:color w:val="632423" w:themeColor="accent2" w:themeShade="80"/>
                <w:sz w:val="16"/>
                <w:szCs w:val="16"/>
                <w:lang w:eastAsia="es-CO"/>
              </w:rPr>
            </w:pPr>
          </w:p>
        </w:tc>
        <w:tc>
          <w:tcPr>
            <w:tcW w:w="335" w:type="dxa"/>
            <w:tcBorders>
              <w:top w:val="nil"/>
              <w:left w:val="nil"/>
              <w:bottom w:val="nil"/>
              <w:right w:val="nil"/>
            </w:tcBorders>
            <w:shd w:val="clear" w:color="auto" w:fill="auto"/>
            <w:noWrap/>
            <w:vAlign w:val="bottom"/>
            <w:hideMark/>
          </w:tcPr>
          <w:p w14:paraId="2C854893" w14:textId="77777777" w:rsidR="002E18E9" w:rsidRPr="00816B82" w:rsidRDefault="002E18E9" w:rsidP="002E18E9">
            <w:pPr>
              <w:spacing w:after="0" w:line="240" w:lineRule="auto"/>
              <w:rPr>
                <w:rFonts w:ascii="Cambria" w:eastAsia="Times New Roman" w:hAnsi="Cambria" w:cs="Calibri"/>
                <w:b/>
                <w:bCs/>
                <w:color w:val="632423" w:themeColor="accent2" w:themeShade="80"/>
                <w:sz w:val="14"/>
                <w:szCs w:val="14"/>
                <w:lang w:eastAsia="es-CO"/>
              </w:rPr>
            </w:pPr>
          </w:p>
        </w:tc>
        <w:tc>
          <w:tcPr>
            <w:tcW w:w="3533" w:type="dxa"/>
            <w:tcBorders>
              <w:top w:val="nil"/>
              <w:left w:val="single" w:sz="8" w:space="0" w:color="auto"/>
              <w:bottom w:val="single" w:sz="8" w:space="0" w:color="auto"/>
              <w:right w:val="single" w:sz="8" w:space="0" w:color="auto"/>
            </w:tcBorders>
            <w:shd w:val="clear" w:color="auto" w:fill="auto"/>
            <w:vAlign w:val="center"/>
            <w:hideMark/>
          </w:tcPr>
          <w:p w14:paraId="103DF71D" w14:textId="77777777" w:rsidR="002E18E9" w:rsidRPr="00816B82" w:rsidRDefault="002E18E9" w:rsidP="002E18E9">
            <w:pPr>
              <w:spacing w:after="0" w:line="240" w:lineRule="auto"/>
              <w:jc w:val="both"/>
              <w:rPr>
                <w:rFonts w:ascii="Cambria" w:eastAsia="Times New Roman" w:hAnsi="Cambria" w:cs="Calibri"/>
                <w:color w:val="632423" w:themeColor="accent2" w:themeShade="80"/>
                <w:sz w:val="18"/>
                <w:szCs w:val="18"/>
                <w:lang w:eastAsia="es-CO"/>
              </w:rPr>
            </w:pPr>
            <w:r w:rsidRPr="00816B82">
              <w:rPr>
                <w:rFonts w:ascii="Cambria" w:eastAsia="Times New Roman" w:hAnsi="Cambria" w:cs="Calibri"/>
                <w:color w:val="632423" w:themeColor="accent2" w:themeShade="80"/>
                <w:sz w:val="18"/>
                <w:szCs w:val="18"/>
                <w:lang w:eastAsia="es-CO"/>
              </w:rPr>
              <w:t xml:space="preserve">Agenda Virtual (Manual de Convivencia y fichas con Valores) </w:t>
            </w:r>
          </w:p>
        </w:tc>
        <w:tc>
          <w:tcPr>
            <w:tcW w:w="1134" w:type="dxa"/>
            <w:tcBorders>
              <w:top w:val="nil"/>
              <w:left w:val="nil"/>
              <w:bottom w:val="single" w:sz="8" w:space="0" w:color="auto"/>
              <w:right w:val="single" w:sz="8" w:space="0" w:color="auto"/>
            </w:tcBorders>
            <w:shd w:val="clear" w:color="auto" w:fill="auto"/>
            <w:vAlign w:val="center"/>
            <w:hideMark/>
          </w:tcPr>
          <w:p w14:paraId="343DC07E" w14:textId="77777777" w:rsidR="002E18E9" w:rsidRPr="00816B82" w:rsidRDefault="002E18E9" w:rsidP="002E18E9">
            <w:pPr>
              <w:spacing w:after="0" w:line="240" w:lineRule="auto"/>
              <w:jc w:val="center"/>
              <w:rPr>
                <w:rFonts w:ascii="Cambria" w:eastAsia="Times New Roman" w:hAnsi="Cambria" w:cs="Calibri"/>
                <w:color w:val="632423" w:themeColor="accent2" w:themeShade="80"/>
                <w:sz w:val="18"/>
                <w:szCs w:val="18"/>
                <w:lang w:eastAsia="es-CO"/>
              </w:rPr>
            </w:pPr>
            <w:r w:rsidRPr="00816B82">
              <w:rPr>
                <w:rFonts w:ascii="Cambria" w:eastAsia="Times New Roman" w:hAnsi="Cambria" w:cs="Calibri"/>
                <w:color w:val="632423" w:themeColor="accent2" w:themeShade="80"/>
                <w:sz w:val="18"/>
                <w:szCs w:val="18"/>
                <w:lang w:eastAsia="es-CO"/>
              </w:rPr>
              <w:t>$ 22.150</w:t>
            </w:r>
          </w:p>
        </w:tc>
      </w:tr>
      <w:tr w:rsidR="002E18E9" w:rsidRPr="00816B82" w14:paraId="4BD38D62" w14:textId="77777777" w:rsidTr="002E18E9">
        <w:trPr>
          <w:trHeight w:val="275"/>
        </w:trPr>
        <w:tc>
          <w:tcPr>
            <w:tcW w:w="993" w:type="dxa"/>
            <w:gridSpan w:val="2"/>
            <w:tcBorders>
              <w:top w:val="nil"/>
              <w:left w:val="single" w:sz="8" w:space="0" w:color="auto"/>
              <w:bottom w:val="single" w:sz="8" w:space="0" w:color="auto"/>
              <w:right w:val="single" w:sz="8" w:space="0" w:color="auto"/>
            </w:tcBorders>
            <w:shd w:val="clear" w:color="000000" w:fill="D2EAF1"/>
            <w:vAlign w:val="center"/>
            <w:hideMark/>
          </w:tcPr>
          <w:p w14:paraId="069208BF" w14:textId="77777777" w:rsidR="002E18E9" w:rsidRPr="00816B82" w:rsidRDefault="002E18E9" w:rsidP="002E18E9">
            <w:pPr>
              <w:spacing w:after="0" w:line="240" w:lineRule="auto"/>
              <w:jc w:val="center"/>
              <w:rPr>
                <w:rFonts w:ascii="Cambria" w:eastAsia="Times New Roman" w:hAnsi="Cambria" w:cs="Calibri"/>
                <w:b/>
                <w:bCs/>
                <w:color w:val="632423" w:themeColor="accent2" w:themeShade="80"/>
                <w:sz w:val="16"/>
                <w:szCs w:val="16"/>
                <w:lang w:eastAsia="es-CO"/>
              </w:rPr>
            </w:pPr>
            <w:r w:rsidRPr="00816B82">
              <w:rPr>
                <w:rFonts w:ascii="Cambria" w:eastAsia="Times New Roman" w:hAnsi="Cambria" w:cs="Calibri"/>
                <w:b/>
                <w:bCs/>
                <w:color w:val="632423" w:themeColor="accent2" w:themeShade="80"/>
                <w:sz w:val="16"/>
                <w:szCs w:val="16"/>
                <w:lang w:eastAsia="es-CO"/>
              </w:rPr>
              <w:t xml:space="preserve">Pre jardín </w:t>
            </w:r>
          </w:p>
        </w:tc>
        <w:tc>
          <w:tcPr>
            <w:tcW w:w="992" w:type="dxa"/>
            <w:tcBorders>
              <w:top w:val="nil"/>
              <w:left w:val="nil"/>
              <w:bottom w:val="single" w:sz="8" w:space="0" w:color="auto"/>
              <w:right w:val="single" w:sz="8" w:space="0" w:color="auto"/>
            </w:tcBorders>
            <w:shd w:val="clear" w:color="000000" w:fill="D2EAF1"/>
            <w:noWrap/>
            <w:vAlign w:val="center"/>
            <w:hideMark/>
          </w:tcPr>
          <w:p w14:paraId="2B663505"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$ 3.361.050</w:t>
            </w:r>
          </w:p>
        </w:tc>
        <w:tc>
          <w:tcPr>
            <w:tcW w:w="992" w:type="dxa"/>
            <w:tcBorders>
              <w:top w:val="nil"/>
              <w:left w:val="nil"/>
              <w:bottom w:val="single" w:sz="8" w:space="0" w:color="auto"/>
              <w:right w:val="single" w:sz="8" w:space="0" w:color="auto"/>
            </w:tcBorders>
            <w:shd w:val="clear" w:color="000000" w:fill="D2EAF1"/>
            <w:noWrap/>
            <w:vAlign w:val="center"/>
            <w:hideMark/>
          </w:tcPr>
          <w:p w14:paraId="0B0CCC0C"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$ 336.200</w:t>
            </w:r>
          </w:p>
        </w:tc>
        <w:tc>
          <w:tcPr>
            <w:tcW w:w="992" w:type="dxa"/>
            <w:tcBorders>
              <w:top w:val="nil"/>
              <w:left w:val="nil"/>
              <w:bottom w:val="single" w:sz="8" w:space="0" w:color="auto"/>
              <w:right w:val="single" w:sz="8" w:space="0" w:color="auto"/>
            </w:tcBorders>
            <w:shd w:val="clear" w:color="000000" w:fill="D2EAF1"/>
            <w:noWrap/>
            <w:vAlign w:val="center"/>
            <w:hideMark/>
          </w:tcPr>
          <w:p w14:paraId="04FCA9ED"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$ 544.850</w:t>
            </w:r>
          </w:p>
        </w:tc>
        <w:tc>
          <w:tcPr>
            <w:tcW w:w="932" w:type="dxa"/>
            <w:tcBorders>
              <w:top w:val="nil"/>
              <w:left w:val="nil"/>
              <w:bottom w:val="single" w:sz="8" w:space="0" w:color="auto"/>
              <w:right w:val="single" w:sz="8" w:space="0" w:color="auto"/>
            </w:tcBorders>
            <w:shd w:val="clear" w:color="000000" w:fill="D2EAF1"/>
            <w:noWrap/>
            <w:vAlign w:val="center"/>
            <w:hideMark/>
          </w:tcPr>
          <w:p w14:paraId="6C0F9A19"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$ 881.050</w:t>
            </w:r>
          </w:p>
        </w:tc>
        <w:tc>
          <w:tcPr>
            <w:tcW w:w="860" w:type="dxa"/>
            <w:tcBorders>
              <w:top w:val="nil"/>
              <w:left w:val="nil"/>
              <w:bottom w:val="single" w:sz="8" w:space="0" w:color="auto"/>
              <w:right w:val="single" w:sz="8" w:space="0" w:color="auto"/>
            </w:tcBorders>
            <w:shd w:val="clear" w:color="000000" w:fill="D2EAF1"/>
            <w:noWrap/>
            <w:vAlign w:val="center"/>
            <w:hideMark/>
          </w:tcPr>
          <w:p w14:paraId="2D97A958"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$ 302.500</w:t>
            </w:r>
          </w:p>
        </w:tc>
        <w:tc>
          <w:tcPr>
            <w:tcW w:w="335" w:type="dxa"/>
            <w:tcBorders>
              <w:top w:val="nil"/>
              <w:left w:val="nil"/>
              <w:bottom w:val="nil"/>
              <w:right w:val="nil"/>
            </w:tcBorders>
            <w:shd w:val="clear" w:color="auto" w:fill="auto"/>
            <w:noWrap/>
            <w:vAlign w:val="bottom"/>
            <w:hideMark/>
          </w:tcPr>
          <w:p w14:paraId="2E485CFA" w14:textId="77777777" w:rsidR="002E18E9" w:rsidRPr="00816B82" w:rsidRDefault="002E18E9" w:rsidP="002E18E9">
            <w:pPr>
              <w:spacing w:after="0" w:line="240" w:lineRule="auto"/>
              <w:jc w:val="center"/>
              <w:rPr>
                <w:rFonts w:ascii="Cambria" w:eastAsia="Times New Roman" w:hAnsi="Cambria" w:cs="Calibri"/>
                <w:color w:val="632423" w:themeColor="accent2" w:themeShade="80"/>
                <w:sz w:val="16"/>
                <w:szCs w:val="16"/>
                <w:lang w:eastAsia="es-CO"/>
              </w:rPr>
            </w:pPr>
          </w:p>
        </w:tc>
        <w:tc>
          <w:tcPr>
            <w:tcW w:w="3533" w:type="dxa"/>
            <w:tcBorders>
              <w:top w:val="nil"/>
              <w:left w:val="single" w:sz="8" w:space="0" w:color="auto"/>
              <w:bottom w:val="single" w:sz="8" w:space="0" w:color="auto"/>
              <w:right w:val="single" w:sz="8" w:space="0" w:color="auto"/>
            </w:tcBorders>
            <w:shd w:val="clear" w:color="auto" w:fill="auto"/>
            <w:vAlign w:val="center"/>
            <w:hideMark/>
          </w:tcPr>
          <w:p w14:paraId="2923ABA7" w14:textId="77777777" w:rsidR="002E18E9" w:rsidRPr="00816B82" w:rsidRDefault="002E18E9" w:rsidP="002E18E9">
            <w:pPr>
              <w:spacing w:after="0" w:line="240" w:lineRule="auto"/>
              <w:jc w:val="both"/>
              <w:rPr>
                <w:rFonts w:ascii="Cambria" w:eastAsia="Times New Roman" w:hAnsi="Cambria" w:cs="Calibri"/>
                <w:color w:val="632423" w:themeColor="accent2" w:themeShade="80"/>
                <w:sz w:val="18"/>
                <w:szCs w:val="18"/>
                <w:lang w:eastAsia="es-CO"/>
              </w:rPr>
            </w:pPr>
            <w:r w:rsidRPr="00816B82">
              <w:rPr>
                <w:rFonts w:ascii="Cambria" w:eastAsia="Times New Roman" w:hAnsi="Cambria" w:cs="Calibri"/>
                <w:color w:val="632423" w:themeColor="accent2" w:themeShade="80"/>
                <w:sz w:val="18"/>
                <w:szCs w:val="18"/>
                <w:lang w:eastAsia="es-CO"/>
              </w:rPr>
              <w:t xml:space="preserve">Sistematización </w:t>
            </w:r>
          </w:p>
        </w:tc>
        <w:tc>
          <w:tcPr>
            <w:tcW w:w="1134" w:type="dxa"/>
            <w:tcBorders>
              <w:top w:val="nil"/>
              <w:left w:val="nil"/>
              <w:bottom w:val="single" w:sz="8" w:space="0" w:color="auto"/>
              <w:right w:val="single" w:sz="8" w:space="0" w:color="auto"/>
            </w:tcBorders>
            <w:shd w:val="clear" w:color="auto" w:fill="auto"/>
            <w:vAlign w:val="center"/>
            <w:hideMark/>
          </w:tcPr>
          <w:p w14:paraId="587CEE6C" w14:textId="77777777" w:rsidR="002E18E9" w:rsidRPr="00816B82" w:rsidRDefault="002E18E9" w:rsidP="002E18E9">
            <w:pPr>
              <w:spacing w:after="0" w:line="240" w:lineRule="auto"/>
              <w:jc w:val="center"/>
              <w:rPr>
                <w:rFonts w:ascii="Cambria" w:eastAsia="Times New Roman" w:hAnsi="Cambria" w:cs="Calibri"/>
                <w:color w:val="632423" w:themeColor="accent2" w:themeShade="80"/>
                <w:sz w:val="18"/>
                <w:szCs w:val="18"/>
                <w:lang w:eastAsia="es-CO"/>
              </w:rPr>
            </w:pPr>
            <w:r w:rsidRPr="00816B82">
              <w:rPr>
                <w:rFonts w:ascii="Cambria" w:eastAsia="Times New Roman" w:hAnsi="Cambria" w:cs="Calibri"/>
                <w:color w:val="632423" w:themeColor="accent2" w:themeShade="80"/>
                <w:sz w:val="18"/>
                <w:szCs w:val="18"/>
                <w:lang w:eastAsia="es-CO"/>
              </w:rPr>
              <w:t>$ 31.100</w:t>
            </w:r>
          </w:p>
        </w:tc>
      </w:tr>
      <w:tr w:rsidR="002E18E9" w:rsidRPr="00816B82" w14:paraId="7AB07AD3" w14:textId="77777777" w:rsidTr="002E18E9">
        <w:trPr>
          <w:trHeight w:val="369"/>
        </w:trPr>
        <w:tc>
          <w:tcPr>
            <w:tcW w:w="993" w:type="dxa"/>
            <w:gridSpan w:val="2"/>
            <w:tcBorders>
              <w:top w:val="nil"/>
              <w:left w:val="single" w:sz="8" w:space="0" w:color="auto"/>
              <w:bottom w:val="single" w:sz="8" w:space="0" w:color="auto"/>
              <w:right w:val="single" w:sz="8" w:space="0" w:color="auto"/>
            </w:tcBorders>
            <w:shd w:val="clear" w:color="auto" w:fill="auto"/>
            <w:vAlign w:val="center"/>
            <w:hideMark/>
          </w:tcPr>
          <w:p w14:paraId="0DE3D4E0" w14:textId="77777777" w:rsidR="002E18E9" w:rsidRPr="00816B82" w:rsidRDefault="002E18E9" w:rsidP="002E18E9">
            <w:pPr>
              <w:spacing w:after="0" w:line="240" w:lineRule="auto"/>
              <w:jc w:val="center"/>
              <w:rPr>
                <w:rFonts w:ascii="Cambria" w:eastAsia="Times New Roman" w:hAnsi="Cambria" w:cs="Calibri"/>
                <w:b/>
                <w:bCs/>
                <w:color w:val="632423" w:themeColor="accent2" w:themeShade="80"/>
                <w:sz w:val="16"/>
                <w:szCs w:val="16"/>
                <w:lang w:eastAsia="es-CO"/>
              </w:rPr>
            </w:pPr>
            <w:r w:rsidRPr="00816B82">
              <w:rPr>
                <w:rFonts w:ascii="Cambria" w:eastAsia="Times New Roman" w:hAnsi="Cambria" w:cs="Calibri"/>
                <w:b/>
                <w:bCs/>
                <w:color w:val="632423" w:themeColor="accent2" w:themeShade="80"/>
                <w:sz w:val="16"/>
                <w:szCs w:val="16"/>
                <w:lang w:eastAsia="es-CO"/>
              </w:rPr>
              <w:t>Jardín</w:t>
            </w:r>
          </w:p>
        </w:tc>
        <w:tc>
          <w:tcPr>
            <w:tcW w:w="992" w:type="dxa"/>
            <w:tcBorders>
              <w:top w:val="nil"/>
              <w:left w:val="nil"/>
              <w:bottom w:val="single" w:sz="8" w:space="0" w:color="auto"/>
              <w:right w:val="single" w:sz="8" w:space="0" w:color="auto"/>
            </w:tcBorders>
            <w:shd w:val="clear" w:color="auto" w:fill="auto"/>
            <w:noWrap/>
            <w:vAlign w:val="center"/>
            <w:hideMark/>
          </w:tcPr>
          <w:p w14:paraId="786A5AE8"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$ 3.299.950</w:t>
            </w:r>
          </w:p>
        </w:tc>
        <w:tc>
          <w:tcPr>
            <w:tcW w:w="992" w:type="dxa"/>
            <w:tcBorders>
              <w:top w:val="nil"/>
              <w:left w:val="nil"/>
              <w:bottom w:val="single" w:sz="8" w:space="0" w:color="auto"/>
              <w:right w:val="single" w:sz="8" w:space="0" w:color="auto"/>
            </w:tcBorders>
            <w:shd w:val="clear" w:color="auto" w:fill="auto"/>
            <w:noWrap/>
            <w:vAlign w:val="center"/>
            <w:hideMark/>
          </w:tcPr>
          <w:p w14:paraId="232E65B4"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$ 330.000</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14:paraId="460061C3"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$ 544.850</w:t>
            </w:r>
          </w:p>
        </w:tc>
        <w:tc>
          <w:tcPr>
            <w:tcW w:w="932" w:type="dxa"/>
            <w:tcBorders>
              <w:top w:val="nil"/>
              <w:left w:val="nil"/>
              <w:bottom w:val="single" w:sz="8" w:space="0" w:color="auto"/>
              <w:right w:val="single" w:sz="8" w:space="0" w:color="auto"/>
            </w:tcBorders>
            <w:shd w:val="clear" w:color="auto" w:fill="FFFFFF" w:themeFill="background1"/>
            <w:noWrap/>
            <w:vAlign w:val="center"/>
            <w:hideMark/>
          </w:tcPr>
          <w:p w14:paraId="17B35899"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$ 874.850</w:t>
            </w:r>
          </w:p>
        </w:tc>
        <w:tc>
          <w:tcPr>
            <w:tcW w:w="860" w:type="dxa"/>
            <w:tcBorders>
              <w:top w:val="nil"/>
              <w:left w:val="nil"/>
              <w:bottom w:val="single" w:sz="8" w:space="0" w:color="auto"/>
              <w:right w:val="single" w:sz="8" w:space="0" w:color="auto"/>
            </w:tcBorders>
            <w:shd w:val="clear" w:color="auto" w:fill="auto"/>
            <w:noWrap/>
            <w:vAlign w:val="center"/>
            <w:hideMark/>
          </w:tcPr>
          <w:p w14:paraId="565AA87E"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$ 297.000</w:t>
            </w:r>
          </w:p>
        </w:tc>
        <w:tc>
          <w:tcPr>
            <w:tcW w:w="335" w:type="dxa"/>
            <w:tcBorders>
              <w:top w:val="nil"/>
              <w:left w:val="nil"/>
              <w:bottom w:val="nil"/>
              <w:right w:val="nil"/>
            </w:tcBorders>
            <w:shd w:val="clear" w:color="auto" w:fill="auto"/>
            <w:noWrap/>
            <w:vAlign w:val="bottom"/>
            <w:hideMark/>
          </w:tcPr>
          <w:p w14:paraId="6EFECB7A" w14:textId="77777777" w:rsidR="002E18E9" w:rsidRPr="00816B82" w:rsidRDefault="002E18E9" w:rsidP="002E18E9">
            <w:pPr>
              <w:spacing w:after="0" w:line="240" w:lineRule="auto"/>
              <w:jc w:val="center"/>
              <w:rPr>
                <w:rFonts w:ascii="Cambria" w:eastAsia="Times New Roman" w:hAnsi="Cambria" w:cs="Calibri"/>
                <w:color w:val="632423" w:themeColor="accent2" w:themeShade="80"/>
                <w:sz w:val="16"/>
                <w:szCs w:val="16"/>
                <w:lang w:eastAsia="es-CO"/>
              </w:rPr>
            </w:pPr>
          </w:p>
        </w:tc>
        <w:tc>
          <w:tcPr>
            <w:tcW w:w="3533" w:type="dxa"/>
            <w:tcBorders>
              <w:top w:val="nil"/>
              <w:left w:val="single" w:sz="8" w:space="0" w:color="auto"/>
              <w:bottom w:val="single" w:sz="8" w:space="0" w:color="auto"/>
              <w:right w:val="single" w:sz="8" w:space="0" w:color="auto"/>
            </w:tcBorders>
            <w:shd w:val="clear" w:color="auto" w:fill="auto"/>
            <w:vAlign w:val="center"/>
            <w:hideMark/>
          </w:tcPr>
          <w:p w14:paraId="3FD10221" w14:textId="77777777" w:rsidR="002E18E9" w:rsidRPr="00816B82" w:rsidRDefault="002E18E9" w:rsidP="002E18E9">
            <w:pPr>
              <w:spacing w:after="0" w:line="240" w:lineRule="auto"/>
              <w:rPr>
                <w:rFonts w:ascii="Cambria" w:eastAsia="Times New Roman" w:hAnsi="Cambria" w:cs="Calibri"/>
                <w:color w:val="632423" w:themeColor="accent2" w:themeShade="80"/>
                <w:sz w:val="18"/>
                <w:szCs w:val="18"/>
                <w:lang w:eastAsia="es-CO"/>
              </w:rPr>
            </w:pPr>
            <w:r w:rsidRPr="00816B82">
              <w:rPr>
                <w:rFonts w:ascii="Cambria" w:eastAsia="Times New Roman" w:hAnsi="Cambria" w:cs="Calibri"/>
                <w:color w:val="632423" w:themeColor="accent2" w:themeShade="80"/>
                <w:sz w:val="18"/>
                <w:szCs w:val="18"/>
                <w:lang w:eastAsia="es-CO"/>
              </w:rPr>
              <w:t>Herramientas Digitales de Mediación Tecnológica</w:t>
            </w:r>
          </w:p>
        </w:tc>
        <w:tc>
          <w:tcPr>
            <w:tcW w:w="1134" w:type="dxa"/>
            <w:tcBorders>
              <w:top w:val="nil"/>
              <w:left w:val="nil"/>
              <w:bottom w:val="single" w:sz="8" w:space="0" w:color="auto"/>
              <w:right w:val="single" w:sz="8" w:space="0" w:color="auto"/>
            </w:tcBorders>
            <w:shd w:val="clear" w:color="auto" w:fill="auto"/>
            <w:vAlign w:val="center"/>
            <w:hideMark/>
          </w:tcPr>
          <w:p w14:paraId="504B7ABD" w14:textId="77777777" w:rsidR="002E18E9" w:rsidRPr="00816B82" w:rsidRDefault="002E18E9" w:rsidP="002E18E9">
            <w:pPr>
              <w:spacing w:after="0" w:line="240" w:lineRule="auto"/>
              <w:jc w:val="center"/>
              <w:rPr>
                <w:rFonts w:ascii="Cambria" w:eastAsia="Times New Roman" w:hAnsi="Cambria" w:cs="Calibri"/>
                <w:color w:val="632423" w:themeColor="accent2" w:themeShade="80"/>
                <w:sz w:val="18"/>
                <w:szCs w:val="18"/>
                <w:lang w:eastAsia="es-CO"/>
              </w:rPr>
            </w:pPr>
            <w:r w:rsidRPr="00816B82">
              <w:rPr>
                <w:rFonts w:ascii="Cambria" w:eastAsia="Times New Roman" w:hAnsi="Cambria" w:cs="Calibri"/>
                <w:color w:val="632423" w:themeColor="accent2" w:themeShade="80"/>
                <w:sz w:val="18"/>
                <w:szCs w:val="18"/>
                <w:lang w:eastAsia="es-CO"/>
              </w:rPr>
              <w:t>$ 45.000</w:t>
            </w:r>
          </w:p>
        </w:tc>
      </w:tr>
      <w:tr w:rsidR="002E18E9" w:rsidRPr="00816B82" w14:paraId="6AA389D5" w14:textId="77777777" w:rsidTr="002E18E9">
        <w:trPr>
          <w:trHeight w:val="393"/>
        </w:trPr>
        <w:tc>
          <w:tcPr>
            <w:tcW w:w="993" w:type="dxa"/>
            <w:gridSpan w:val="2"/>
            <w:tcBorders>
              <w:top w:val="nil"/>
              <w:left w:val="single" w:sz="8" w:space="0" w:color="auto"/>
              <w:bottom w:val="single" w:sz="8" w:space="0" w:color="auto"/>
              <w:right w:val="single" w:sz="8" w:space="0" w:color="auto"/>
            </w:tcBorders>
            <w:shd w:val="clear" w:color="000000" w:fill="D2EAF1"/>
            <w:vAlign w:val="center"/>
            <w:hideMark/>
          </w:tcPr>
          <w:p w14:paraId="5F64EC82" w14:textId="77777777" w:rsidR="002E18E9" w:rsidRPr="00816B82" w:rsidRDefault="002E18E9" w:rsidP="002E18E9">
            <w:pPr>
              <w:spacing w:after="0" w:line="240" w:lineRule="auto"/>
              <w:jc w:val="center"/>
              <w:rPr>
                <w:rFonts w:ascii="Cambria" w:eastAsia="Times New Roman" w:hAnsi="Cambria" w:cs="Calibri"/>
                <w:b/>
                <w:bCs/>
                <w:color w:val="632423" w:themeColor="accent2" w:themeShade="80"/>
                <w:sz w:val="16"/>
                <w:szCs w:val="16"/>
                <w:lang w:eastAsia="es-CO"/>
              </w:rPr>
            </w:pPr>
            <w:r w:rsidRPr="00816B82">
              <w:rPr>
                <w:rFonts w:ascii="Cambria" w:eastAsia="Times New Roman" w:hAnsi="Cambria" w:cs="Calibri"/>
                <w:b/>
                <w:bCs/>
                <w:color w:val="632423" w:themeColor="accent2" w:themeShade="80"/>
                <w:sz w:val="16"/>
                <w:szCs w:val="16"/>
                <w:lang w:eastAsia="es-CO"/>
              </w:rPr>
              <w:t>Transición</w:t>
            </w:r>
          </w:p>
        </w:tc>
        <w:tc>
          <w:tcPr>
            <w:tcW w:w="992" w:type="dxa"/>
            <w:tcBorders>
              <w:top w:val="nil"/>
              <w:left w:val="nil"/>
              <w:bottom w:val="single" w:sz="8" w:space="0" w:color="auto"/>
              <w:right w:val="single" w:sz="8" w:space="0" w:color="auto"/>
            </w:tcBorders>
            <w:shd w:val="clear" w:color="000000" w:fill="D2EAF1"/>
            <w:noWrap/>
            <w:vAlign w:val="center"/>
            <w:hideMark/>
          </w:tcPr>
          <w:p w14:paraId="3DD21ACF"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$ 3.299.950</w:t>
            </w:r>
          </w:p>
        </w:tc>
        <w:tc>
          <w:tcPr>
            <w:tcW w:w="992" w:type="dxa"/>
            <w:tcBorders>
              <w:top w:val="nil"/>
              <w:left w:val="nil"/>
              <w:bottom w:val="single" w:sz="8" w:space="0" w:color="auto"/>
              <w:right w:val="single" w:sz="8" w:space="0" w:color="auto"/>
            </w:tcBorders>
            <w:shd w:val="clear" w:color="000000" w:fill="D2EAF1"/>
            <w:noWrap/>
            <w:vAlign w:val="center"/>
            <w:hideMark/>
          </w:tcPr>
          <w:p w14:paraId="405B3A09"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$ 330.000</w:t>
            </w:r>
          </w:p>
        </w:tc>
        <w:tc>
          <w:tcPr>
            <w:tcW w:w="992" w:type="dxa"/>
            <w:tcBorders>
              <w:top w:val="nil"/>
              <w:left w:val="nil"/>
              <w:bottom w:val="single" w:sz="8" w:space="0" w:color="auto"/>
              <w:right w:val="single" w:sz="8" w:space="0" w:color="auto"/>
            </w:tcBorders>
            <w:shd w:val="clear" w:color="000000" w:fill="D2EAF1"/>
            <w:noWrap/>
            <w:vAlign w:val="center"/>
            <w:hideMark/>
          </w:tcPr>
          <w:p w14:paraId="06CE4603"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$ 594.350</w:t>
            </w:r>
          </w:p>
        </w:tc>
        <w:tc>
          <w:tcPr>
            <w:tcW w:w="932" w:type="dxa"/>
            <w:tcBorders>
              <w:top w:val="nil"/>
              <w:left w:val="nil"/>
              <w:bottom w:val="single" w:sz="8" w:space="0" w:color="auto"/>
              <w:right w:val="single" w:sz="8" w:space="0" w:color="auto"/>
            </w:tcBorders>
            <w:shd w:val="clear" w:color="000000" w:fill="D2EAF1"/>
            <w:noWrap/>
            <w:vAlign w:val="center"/>
            <w:hideMark/>
          </w:tcPr>
          <w:p w14:paraId="3260934B"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$ 924.350</w:t>
            </w:r>
          </w:p>
        </w:tc>
        <w:tc>
          <w:tcPr>
            <w:tcW w:w="860" w:type="dxa"/>
            <w:tcBorders>
              <w:top w:val="nil"/>
              <w:left w:val="nil"/>
              <w:bottom w:val="single" w:sz="8" w:space="0" w:color="auto"/>
              <w:right w:val="single" w:sz="8" w:space="0" w:color="auto"/>
            </w:tcBorders>
            <w:shd w:val="clear" w:color="000000" w:fill="D2EAF1"/>
            <w:noWrap/>
            <w:vAlign w:val="center"/>
            <w:hideMark/>
          </w:tcPr>
          <w:p w14:paraId="3DFF728C"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$ 297.000</w:t>
            </w:r>
          </w:p>
        </w:tc>
        <w:tc>
          <w:tcPr>
            <w:tcW w:w="335" w:type="dxa"/>
            <w:tcBorders>
              <w:top w:val="nil"/>
              <w:left w:val="nil"/>
              <w:bottom w:val="nil"/>
              <w:right w:val="nil"/>
            </w:tcBorders>
            <w:shd w:val="clear" w:color="auto" w:fill="auto"/>
            <w:noWrap/>
            <w:vAlign w:val="bottom"/>
            <w:hideMark/>
          </w:tcPr>
          <w:p w14:paraId="0BDA3795" w14:textId="77777777" w:rsidR="002E18E9" w:rsidRPr="00816B82" w:rsidRDefault="002E18E9" w:rsidP="002E18E9">
            <w:pPr>
              <w:spacing w:after="0" w:line="240" w:lineRule="auto"/>
              <w:jc w:val="center"/>
              <w:rPr>
                <w:rFonts w:ascii="Cambria" w:eastAsia="Times New Roman" w:hAnsi="Cambria" w:cs="Calibri"/>
                <w:color w:val="632423" w:themeColor="accent2" w:themeShade="80"/>
                <w:sz w:val="16"/>
                <w:szCs w:val="16"/>
                <w:lang w:eastAsia="es-CO"/>
              </w:rPr>
            </w:pPr>
          </w:p>
        </w:tc>
        <w:tc>
          <w:tcPr>
            <w:tcW w:w="3533" w:type="dxa"/>
            <w:tcBorders>
              <w:top w:val="nil"/>
              <w:left w:val="single" w:sz="8" w:space="0" w:color="auto"/>
              <w:bottom w:val="single" w:sz="8" w:space="0" w:color="auto"/>
              <w:right w:val="single" w:sz="8" w:space="0" w:color="auto"/>
            </w:tcBorders>
            <w:shd w:val="clear" w:color="auto" w:fill="auto"/>
            <w:vAlign w:val="center"/>
            <w:hideMark/>
          </w:tcPr>
          <w:p w14:paraId="4D9316FC" w14:textId="77777777" w:rsidR="002E18E9" w:rsidRPr="00816B82" w:rsidRDefault="002E18E9" w:rsidP="002E18E9">
            <w:pPr>
              <w:spacing w:after="0" w:line="240" w:lineRule="auto"/>
              <w:jc w:val="both"/>
              <w:rPr>
                <w:rFonts w:ascii="Cambria" w:eastAsia="Times New Roman" w:hAnsi="Cambria" w:cs="Calibri"/>
                <w:color w:val="632423" w:themeColor="accent2" w:themeShade="80"/>
                <w:sz w:val="18"/>
                <w:szCs w:val="18"/>
                <w:lang w:eastAsia="es-CO"/>
              </w:rPr>
            </w:pPr>
            <w:r w:rsidRPr="00816B82">
              <w:rPr>
                <w:rFonts w:ascii="Cambria" w:eastAsia="Times New Roman" w:hAnsi="Cambria" w:cs="Calibri"/>
                <w:color w:val="632423" w:themeColor="accent2" w:themeShade="80"/>
                <w:sz w:val="18"/>
                <w:szCs w:val="18"/>
                <w:lang w:eastAsia="es-CO"/>
              </w:rPr>
              <w:t>Circulares informativas y material didáctico</w:t>
            </w:r>
          </w:p>
        </w:tc>
        <w:tc>
          <w:tcPr>
            <w:tcW w:w="1134" w:type="dxa"/>
            <w:tcBorders>
              <w:top w:val="nil"/>
              <w:left w:val="nil"/>
              <w:bottom w:val="single" w:sz="8" w:space="0" w:color="auto"/>
              <w:right w:val="single" w:sz="8" w:space="0" w:color="auto"/>
            </w:tcBorders>
            <w:shd w:val="clear" w:color="auto" w:fill="auto"/>
            <w:vAlign w:val="center"/>
            <w:hideMark/>
          </w:tcPr>
          <w:p w14:paraId="1EE5A2CE" w14:textId="77777777" w:rsidR="002E18E9" w:rsidRPr="00816B82" w:rsidRDefault="002E18E9" w:rsidP="002E18E9">
            <w:pPr>
              <w:spacing w:after="0" w:line="240" w:lineRule="auto"/>
              <w:jc w:val="center"/>
              <w:rPr>
                <w:rFonts w:ascii="Cambria" w:eastAsia="Times New Roman" w:hAnsi="Cambria" w:cs="Calibri"/>
                <w:color w:val="632423" w:themeColor="accent2" w:themeShade="80"/>
                <w:sz w:val="18"/>
                <w:szCs w:val="18"/>
                <w:lang w:eastAsia="es-CO"/>
              </w:rPr>
            </w:pPr>
            <w:r w:rsidRPr="00816B82">
              <w:rPr>
                <w:rFonts w:ascii="Cambria" w:eastAsia="Times New Roman" w:hAnsi="Cambria" w:cs="Calibri"/>
                <w:color w:val="632423" w:themeColor="accent2" w:themeShade="80"/>
                <w:sz w:val="18"/>
                <w:szCs w:val="18"/>
                <w:lang w:eastAsia="es-CO"/>
              </w:rPr>
              <w:t>$ 18.500</w:t>
            </w:r>
          </w:p>
        </w:tc>
      </w:tr>
      <w:tr w:rsidR="002E18E9" w:rsidRPr="00816B82" w14:paraId="114DF446" w14:textId="77777777" w:rsidTr="002E18E9">
        <w:trPr>
          <w:trHeight w:val="350"/>
        </w:trPr>
        <w:tc>
          <w:tcPr>
            <w:tcW w:w="993" w:type="dxa"/>
            <w:gridSpan w:val="2"/>
            <w:tcBorders>
              <w:top w:val="nil"/>
              <w:left w:val="single" w:sz="8" w:space="0" w:color="auto"/>
              <w:bottom w:val="single" w:sz="8" w:space="0" w:color="auto"/>
              <w:right w:val="single" w:sz="8" w:space="0" w:color="auto"/>
            </w:tcBorders>
            <w:shd w:val="clear" w:color="auto" w:fill="auto"/>
            <w:vAlign w:val="center"/>
            <w:hideMark/>
          </w:tcPr>
          <w:p w14:paraId="1EEB97C8" w14:textId="77777777" w:rsidR="002E18E9" w:rsidRPr="00816B82" w:rsidRDefault="002E18E9" w:rsidP="002E18E9">
            <w:pPr>
              <w:spacing w:after="0" w:line="240" w:lineRule="auto"/>
              <w:jc w:val="center"/>
              <w:rPr>
                <w:rFonts w:ascii="Cambria" w:eastAsia="Times New Roman" w:hAnsi="Cambria" w:cs="Calibri"/>
                <w:b/>
                <w:bCs/>
                <w:color w:val="632423" w:themeColor="accent2" w:themeShade="80"/>
                <w:sz w:val="16"/>
                <w:szCs w:val="16"/>
                <w:lang w:eastAsia="es-CO"/>
              </w:rPr>
            </w:pPr>
            <w:r w:rsidRPr="00816B82">
              <w:rPr>
                <w:rFonts w:ascii="Cambria" w:eastAsia="Times New Roman" w:hAnsi="Cambria" w:cs="Calibri"/>
                <w:b/>
                <w:bCs/>
                <w:color w:val="632423" w:themeColor="accent2" w:themeShade="80"/>
                <w:sz w:val="16"/>
                <w:szCs w:val="16"/>
                <w:lang w:eastAsia="es-CO"/>
              </w:rPr>
              <w:t>Primero</w:t>
            </w:r>
          </w:p>
        </w:tc>
        <w:tc>
          <w:tcPr>
            <w:tcW w:w="992" w:type="dxa"/>
            <w:tcBorders>
              <w:top w:val="nil"/>
              <w:left w:val="nil"/>
              <w:bottom w:val="single" w:sz="8" w:space="0" w:color="auto"/>
              <w:right w:val="single" w:sz="8" w:space="0" w:color="auto"/>
            </w:tcBorders>
            <w:shd w:val="clear" w:color="auto" w:fill="auto"/>
            <w:noWrap/>
            <w:vAlign w:val="center"/>
            <w:hideMark/>
          </w:tcPr>
          <w:p w14:paraId="4F2AA09B"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$ 3.299.950</w:t>
            </w:r>
          </w:p>
        </w:tc>
        <w:tc>
          <w:tcPr>
            <w:tcW w:w="992" w:type="dxa"/>
            <w:tcBorders>
              <w:top w:val="nil"/>
              <w:left w:val="nil"/>
              <w:bottom w:val="single" w:sz="8" w:space="0" w:color="auto"/>
              <w:right w:val="single" w:sz="8" w:space="0" w:color="auto"/>
            </w:tcBorders>
            <w:shd w:val="clear" w:color="auto" w:fill="auto"/>
            <w:noWrap/>
            <w:vAlign w:val="center"/>
            <w:hideMark/>
          </w:tcPr>
          <w:p w14:paraId="3160490E"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$ 330.000</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14:paraId="55DF6365"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$ 419.350</w:t>
            </w:r>
          </w:p>
        </w:tc>
        <w:tc>
          <w:tcPr>
            <w:tcW w:w="932" w:type="dxa"/>
            <w:tcBorders>
              <w:top w:val="nil"/>
              <w:left w:val="nil"/>
              <w:bottom w:val="single" w:sz="8" w:space="0" w:color="auto"/>
              <w:right w:val="single" w:sz="8" w:space="0" w:color="auto"/>
            </w:tcBorders>
            <w:shd w:val="clear" w:color="auto" w:fill="FFFFFF" w:themeFill="background1"/>
            <w:noWrap/>
            <w:vAlign w:val="center"/>
            <w:hideMark/>
          </w:tcPr>
          <w:p w14:paraId="75F4F434"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$ 749.350</w:t>
            </w:r>
          </w:p>
        </w:tc>
        <w:tc>
          <w:tcPr>
            <w:tcW w:w="860" w:type="dxa"/>
            <w:tcBorders>
              <w:top w:val="nil"/>
              <w:left w:val="nil"/>
              <w:bottom w:val="single" w:sz="8" w:space="0" w:color="auto"/>
              <w:right w:val="single" w:sz="8" w:space="0" w:color="auto"/>
            </w:tcBorders>
            <w:shd w:val="clear" w:color="auto" w:fill="auto"/>
            <w:noWrap/>
            <w:vAlign w:val="center"/>
            <w:hideMark/>
          </w:tcPr>
          <w:p w14:paraId="514958EA"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$ 297.000</w:t>
            </w:r>
          </w:p>
        </w:tc>
        <w:tc>
          <w:tcPr>
            <w:tcW w:w="335" w:type="dxa"/>
            <w:tcBorders>
              <w:top w:val="nil"/>
              <w:left w:val="nil"/>
              <w:bottom w:val="nil"/>
              <w:right w:val="nil"/>
            </w:tcBorders>
            <w:shd w:val="clear" w:color="auto" w:fill="auto"/>
            <w:noWrap/>
            <w:vAlign w:val="bottom"/>
            <w:hideMark/>
          </w:tcPr>
          <w:p w14:paraId="05E4E3C0" w14:textId="77777777" w:rsidR="002E18E9" w:rsidRPr="00816B82" w:rsidRDefault="002E18E9" w:rsidP="002E18E9">
            <w:pPr>
              <w:spacing w:after="0" w:line="240" w:lineRule="auto"/>
              <w:jc w:val="center"/>
              <w:rPr>
                <w:rFonts w:ascii="Cambria" w:eastAsia="Times New Roman" w:hAnsi="Cambria" w:cs="Calibri"/>
                <w:color w:val="632423" w:themeColor="accent2" w:themeShade="80"/>
                <w:sz w:val="16"/>
                <w:szCs w:val="16"/>
                <w:lang w:eastAsia="es-CO"/>
              </w:rPr>
            </w:pPr>
          </w:p>
        </w:tc>
        <w:tc>
          <w:tcPr>
            <w:tcW w:w="3533" w:type="dxa"/>
            <w:tcBorders>
              <w:top w:val="nil"/>
              <w:left w:val="single" w:sz="8" w:space="0" w:color="auto"/>
              <w:bottom w:val="single" w:sz="8" w:space="0" w:color="auto"/>
              <w:right w:val="single" w:sz="8" w:space="0" w:color="auto"/>
            </w:tcBorders>
            <w:shd w:val="clear" w:color="auto" w:fill="auto"/>
            <w:vAlign w:val="center"/>
            <w:hideMark/>
          </w:tcPr>
          <w:p w14:paraId="3901EEF4" w14:textId="77777777" w:rsidR="002E18E9" w:rsidRPr="00816B82" w:rsidRDefault="002E18E9" w:rsidP="002E18E9">
            <w:pPr>
              <w:spacing w:after="0" w:line="240" w:lineRule="auto"/>
              <w:jc w:val="both"/>
              <w:rPr>
                <w:rFonts w:ascii="Cambria" w:eastAsia="Times New Roman" w:hAnsi="Cambria" w:cs="Calibri"/>
                <w:color w:val="632423" w:themeColor="accent2" w:themeShade="80"/>
                <w:sz w:val="18"/>
                <w:szCs w:val="18"/>
                <w:lang w:eastAsia="es-CO"/>
              </w:rPr>
            </w:pPr>
            <w:r w:rsidRPr="00816B82">
              <w:rPr>
                <w:rFonts w:ascii="Cambria" w:eastAsia="Times New Roman" w:hAnsi="Cambria" w:cs="Calibri"/>
                <w:color w:val="632423" w:themeColor="accent2" w:themeShade="80"/>
                <w:sz w:val="18"/>
                <w:szCs w:val="18"/>
                <w:lang w:eastAsia="es-CO"/>
              </w:rPr>
              <w:t>Ludoteca y guías de Pre-Jardín a Transición.</w:t>
            </w:r>
          </w:p>
        </w:tc>
        <w:tc>
          <w:tcPr>
            <w:tcW w:w="1134" w:type="dxa"/>
            <w:tcBorders>
              <w:top w:val="nil"/>
              <w:left w:val="nil"/>
              <w:bottom w:val="single" w:sz="8" w:space="0" w:color="auto"/>
              <w:right w:val="single" w:sz="8" w:space="0" w:color="auto"/>
            </w:tcBorders>
            <w:shd w:val="clear" w:color="auto" w:fill="auto"/>
            <w:vAlign w:val="center"/>
            <w:hideMark/>
          </w:tcPr>
          <w:p w14:paraId="1A38D4F1" w14:textId="77777777" w:rsidR="002E18E9" w:rsidRPr="00816B82" w:rsidRDefault="002E18E9" w:rsidP="002E18E9">
            <w:pPr>
              <w:spacing w:after="0" w:line="240" w:lineRule="auto"/>
              <w:jc w:val="center"/>
              <w:rPr>
                <w:rFonts w:ascii="Cambria" w:eastAsia="Times New Roman" w:hAnsi="Cambria" w:cs="Calibri"/>
                <w:color w:val="632423" w:themeColor="accent2" w:themeShade="80"/>
                <w:sz w:val="18"/>
                <w:szCs w:val="18"/>
                <w:lang w:eastAsia="es-CO"/>
              </w:rPr>
            </w:pPr>
            <w:r w:rsidRPr="00816B82">
              <w:rPr>
                <w:rFonts w:ascii="Cambria" w:eastAsia="Times New Roman" w:hAnsi="Cambria" w:cs="Calibri"/>
                <w:color w:val="632423" w:themeColor="accent2" w:themeShade="80"/>
                <w:sz w:val="18"/>
                <w:szCs w:val="18"/>
                <w:lang w:eastAsia="es-CO"/>
              </w:rPr>
              <w:t>$ 125.500</w:t>
            </w:r>
          </w:p>
        </w:tc>
      </w:tr>
      <w:tr w:rsidR="002E18E9" w:rsidRPr="00816B82" w14:paraId="44B0A51D" w14:textId="77777777" w:rsidTr="002E18E9">
        <w:trPr>
          <w:trHeight w:val="364"/>
        </w:trPr>
        <w:tc>
          <w:tcPr>
            <w:tcW w:w="993" w:type="dxa"/>
            <w:gridSpan w:val="2"/>
            <w:tcBorders>
              <w:top w:val="nil"/>
              <w:left w:val="single" w:sz="8" w:space="0" w:color="auto"/>
              <w:bottom w:val="single" w:sz="8" w:space="0" w:color="auto"/>
              <w:right w:val="single" w:sz="8" w:space="0" w:color="auto"/>
            </w:tcBorders>
            <w:shd w:val="clear" w:color="000000" w:fill="D2EAF1"/>
            <w:vAlign w:val="center"/>
            <w:hideMark/>
          </w:tcPr>
          <w:p w14:paraId="76A0E948" w14:textId="77777777" w:rsidR="002E18E9" w:rsidRPr="00816B82" w:rsidRDefault="002E18E9" w:rsidP="002E18E9">
            <w:pPr>
              <w:spacing w:after="0" w:line="240" w:lineRule="auto"/>
              <w:jc w:val="center"/>
              <w:rPr>
                <w:rFonts w:ascii="Cambria" w:eastAsia="Times New Roman" w:hAnsi="Cambria" w:cs="Calibri"/>
                <w:b/>
                <w:bCs/>
                <w:color w:val="632423" w:themeColor="accent2" w:themeShade="80"/>
                <w:sz w:val="16"/>
                <w:szCs w:val="16"/>
                <w:lang w:eastAsia="es-CO"/>
              </w:rPr>
            </w:pPr>
            <w:r w:rsidRPr="00816B82">
              <w:rPr>
                <w:rFonts w:ascii="Cambria" w:eastAsia="Times New Roman" w:hAnsi="Cambria" w:cs="Calibri"/>
                <w:b/>
                <w:bCs/>
                <w:color w:val="632423" w:themeColor="accent2" w:themeShade="80"/>
                <w:sz w:val="16"/>
                <w:szCs w:val="16"/>
                <w:lang w:eastAsia="es-CO"/>
              </w:rPr>
              <w:t>Segundo</w:t>
            </w:r>
          </w:p>
        </w:tc>
        <w:tc>
          <w:tcPr>
            <w:tcW w:w="992" w:type="dxa"/>
            <w:tcBorders>
              <w:top w:val="nil"/>
              <w:left w:val="nil"/>
              <w:bottom w:val="single" w:sz="8" w:space="0" w:color="auto"/>
              <w:right w:val="single" w:sz="8" w:space="0" w:color="auto"/>
            </w:tcBorders>
            <w:shd w:val="clear" w:color="000000" w:fill="D2EAF1"/>
            <w:noWrap/>
            <w:vAlign w:val="center"/>
            <w:hideMark/>
          </w:tcPr>
          <w:p w14:paraId="162276C8"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$ 3.299.950</w:t>
            </w:r>
          </w:p>
        </w:tc>
        <w:tc>
          <w:tcPr>
            <w:tcW w:w="992" w:type="dxa"/>
            <w:tcBorders>
              <w:top w:val="nil"/>
              <w:left w:val="nil"/>
              <w:bottom w:val="single" w:sz="8" w:space="0" w:color="auto"/>
              <w:right w:val="single" w:sz="8" w:space="0" w:color="auto"/>
            </w:tcBorders>
            <w:shd w:val="clear" w:color="000000" w:fill="D2EAF1"/>
            <w:noWrap/>
            <w:vAlign w:val="center"/>
            <w:hideMark/>
          </w:tcPr>
          <w:p w14:paraId="43338171"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$ 330.000</w:t>
            </w:r>
          </w:p>
        </w:tc>
        <w:tc>
          <w:tcPr>
            <w:tcW w:w="992" w:type="dxa"/>
            <w:tcBorders>
              <w:top w:val="nil"/>
              <w:left w:val="nil"/>
              <w:bottom w:val="single" w:sz="8" w:space="0" w:color="auto"/>
              <w:right w:val="single" w:sz="8" w:space="0" w:color="auto"/>
            </w:tcBorders>
            <w:shd w:val="clear" w:color="000000" w:fill="D2EAF1"/>
            <w:noWrap/>
            <w:vAlign w:val="center"/>
            <w:hideMark/>
          </w:tcPr>
          <w:p w14:paraId="29F99B07"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$ 419.350</w:t>
            </w:r>
          </w:p>
        </w:tc>
        <w:tc>
          <w:tcPr>
            <w:tcW w:w="932" w:type="dxa"/>
            <w:tcBorders>
              <w:top w:val="nil"/>
              <w:left w:val="nil"/>
              <w:bottom w:val="single" w:sz="8" w:space="0" w:color="auto"/>
              <w:right w:val="single" w:sz="8" w:space="0" w:color="auto"/>
            </w:tcBorders>
            <w:shd w:val="clear" w:color="000000" w:fill="D2EAF1"/>
            <w:noWrap/>
            <w:vAlign w:val="center"/>
            <w:hideMark/>
          </w:tcPr>
          <w:p w14:paraId="67BD2040"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$ 749.350</w:t>
            </w:r>
          </w:p>
        </w:tc>
        <w:tc>
          <w:tcPr>
            <w:tcW w:w="860" w:type="dxa"/>
            <w:tcBorders>
              <w:top w:val="nil"/>
              <w:left w:val="nil"/>
              <w:bottom w:val="single" w:sz="8" w:space="0" w:color="auto"/>
              <w:right w:val="single" w:sz="8" w:space="0" w:color="auto"/>
            </w:tcBorders>
            <w:shd w:val="clear" w:color="000000" w:fill="D2EAF1"/>
            <w:noWrap/>
            <w:vAlign w:val="center"/>
            <w:hideMark/>
          </w:tcPr>
          <w:p w14:paraId="5D8B26BE"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$ 297.000</w:t>
            </w:r>
          </w:p>
        </w:tc>
        <w:tc>
          <w:tcPr>
            <w:tcW w:w="335" w:type="dxa"/>
            <w:tcBorders>
              <w:top w:val="nil"/>
              <w:left w:val="nil"/>
              <w:bottom w:val="nil"/>
              <w:right w:val="nil"/>
            </w:tcBorders>
            <w:shd w:val="clear" w:color="auto" w:fill="auto"/>
            <w:noWrap/>
            <w:vAlign w:val="bottom"/>
            <w:hideMark/>
          </w:tcPr>
          <w:p w14:paraId="3E5A2BA7" w14:textId="77777777" w:rsidR="002E18E9" w:rsidRPr="00816B82" w:rsidRDefault="002E18E9" w:rsidP="002E18E9">
            <w:pPr>
              <w:spacing w:after="0" w:line="240" w:lineRule="auto"/>
              <w:jc w:val="center"/>
              <w:rPr>
                <w:rFonts w:ascii="Cambria" w:eastAsia="Times New Roman" w:hAnsi="Cambria" w:cs="Calibri"/>
                <w:color w:val="632423" w:themeColor="accent2" w:themeShade="80"/>
                <w:sz w:val="16"/>
                <w:szCs w:val="16"/>
                <w:highlight w:val="yellow"/>
                <w:lang w:eastAsia="es-CO"/>
              </w:rPr>
            </w:pPr>
          </w:p>
        </w:tc>
        <w:tc>
          <w:tcPr>
            <w:tcW w:w="3533" w:type="dxa"/>
            <w:tcBorders>
              <w:top w:val="nil"/>
              <w:left w:val="single" w:sz="8" w:space="0" w:color="auto"/>
              <w:bottom w:val="single" w:sz="8" w:space="0" w:color="auto"/>
              <w:right w:val="single" w:sz="8" w:space="0" w:color="auto"/>
            </w:tcBorders>
            <w:shd w:val="clear" w:color="auto" w:fill="auto"/>
            <w:vAlign w:val="center"/>
            <w:hideMark/>
          </w:tcPr>
          <w:p w14:paraId="24497D56" w14:textId="77777777" w:rsidR="002E18E9" w:rsidRPr="00816B82" w:rsidRDefault="002E18E9" w:rsidP="002E18E9">
            <w:pPr>
              <w:spacing w:after="0" w:line="240" w:lineRule="auto"/>
              <w:jc w:val="both"/>
              <w:rPr>
                <w:rFonts w:ascii="Cambria" w:eastAsia="Times New Roman" w:hAnsi="Cambria" w:cs="Calibri"/>
                <w:color w:val="632423" w:themeColor="accent2" w:themeShade="80"/>
                <w:sz w:val="18"/>
                <w:szCs w:val="18"/>
                <w:lang w:eastAsia="es-CO"/>
              </w:rPr>
            </w:pPr>
            <w:r w:rsidRPr="00816B82">
              <w:rPr>
                <w:rFonts w:ascii="Cambria" w:eastAsia="Times New Roman" w:hAnsi="Cambria" w:cs="Calibri"/>
                <w:color w:val="632423" w:themeColor="accent2" w:themeShade="80"/>
                <w:sz w:val="18"/>
                <w:szCs w:val="18"/>
                <w:lang w:eastAsia="es-CO"/>
              </w:rPr>
              <w:t>Salidas Pedagógicas (2)</w:t>
            </w:r>
          </w:p>
        </w:tc>
        <w:tc>
          <w:tcPr>
            <w:tcW w:w="1134" w:type="dxa"/>
            <w:tcBorders>
              <w:top w:val="nil"/>
              <w:left w:val="nil"/>
              <w:bottom w:val="single" w:sz="8" w:space="0" w:color="auto"/>
              <w:right w:val="single" w:sz="8" w:space="0" w:color="auto"/>
            </w:tcBorders>
            <w:shd w:val="clear" w:color="auto" w:fill="auto"/>
            <w:vAlign w:val="center"/>
            <w:hideMark/>
          </w:tcPr>
          <w:p w14:paraId="325A13A6" w14:textId="77777777" w:rsidR="002E18E9" w:rsidRPr="00816B82" w:rsidRDefault="002E18E9" w:rsidP="002E18E9">
            <w:pPr>
              <w:spacing w:after="0" w:line="240" w:lineRule="auto"/>
              <w:jc w:val="center"/>
              <w:rPr>
                <w:rFonts w:ascii="Cambria" w:eastAsia="Times New Roman" w:hAnsi="Cambria" w:cs="Calibri"/>
                <w:color w:val="632423" w:themeColor="accent2" w:themeShade="80"/>
                <w:sz w:val="18"/>
                <w:szCs w:val="18"/>
                <w:lang w:eastAsia="es-CO"/>
              </w:rPr>
            </w:pPr>
            <w:r w:rsidRPr="00816B82">
              <w:rPr>
                <w:rFonts w:ascii="Cambria" w:eastAsia="Times New Roman" w:hAnsi="Cambria" w:cs="Calibri"/>
                <w:color w:val="632423" w:themeColor="accent2" w:themeShade="80"/>
                <w:sz w:val="18"/>
                <w:szCs w:val="18"/>
                <w:lang w:eastAsia="es-CO"/>
              </w:rPr>
              <w:t>$ 123.600</w:t>
            </w:r>
          </w:p>
        </w:tc>
      </w:tr>
      <w:tr w:rsidR="002E18E9" w:rsidRPr="00816B82" w14:paraId="6F2BCBC6" w14:textId="77777777" w:rsidTr="002E18E9">
        <w:trPr>
          <w:trHeight w:val="257"/>
        </w:trPr>
        <w:tc>
          <w:tcPr>
            <w:tcW w:w="993" w:type="dxa"/>
            <w:gridSpan w:val="2"/>
            <w:tcBorders>
              <w:top w:val="nil"/>
              <w:left w:val="single" w:sz="8" w:space="0" w:color="auto"/>
              <w:bottom w:val="single" w:sz="8" w:space="0" w:color="auto"/>
              <w:right w:val="single" w:sz="8" w:space="0" w:color="auto"/>
            </w:tcBorders>
            <w:shd w:val="clear" w:color="auto" w:fill="auto"/>
            <w:vAlign w:val="center"/>
            <w:hideMark/>
          </w:tcPr>
          <w:p w14:paraId="47BB3342" w14:textId="77777777" w:rsidR="002E18E9" w:rsidRPr="00816B82" w:rsidRDefault="002E18E9" w:rsidP="002E18E9">
            <w:pPr>
              <w:spacing w:after="0" w:line="240" w:lineRule="auto"/>
              <w:jc w:val="center"/>
              <w:rPr>
                <w:rFonts w:ascii="Cambria" w:eastAsia="Times New Roman" w:hAnsi="Cambria" w:cs="Calibri"/>
                <w:b/>
                <w:bCs/>
                <w:color w:val="632423" w:themeColor="accent2" w:themeShade="80"/>
                <w:sz w:val="16"/>
                <w:szCs w:val="16"/>
                <w:lang w:eastAsia="es-CO"/>
              </w:rPr>
            </w:pPr>
            <w:r w:rsidRPr="00816B82">
              <w:rPr>
                <w:rFonts w:ascii="Cambria" w:eastAsia="Times New Roman" w:hAnsi="Cambria" w:cs="Calibri"/>
                <w:b/>
                <w:bCs/>
                <w:color w:val="632423" w:themeColor="accent2" w:themeShade="80"/>
                <w:sz w:val="16"/>
                <w:szCs w:val="16"/>
                <w:lang w:eastAsia="es-CO"/>
              </w:rPr>
              <w:t>Tercero</w:t>
            </w:r>
          </w:p>
        </w:tc>
        <w:tc>
          <w:tcPr>
            <w:tcW w:w="992" w:type="dxa"/>
            <w:tcBorders>
              <w:top w:val="nil"/>
              <w:left w:val="nil"/>
              <w:bottom w:val="single" w:sz="8" w:space="0" w:color="auto"/>
              <w:right w:val="single" w:sz="8" w:space="0" w:color="auto"/>
            </w:tcBorders>
            <w:shd w:val="clear" w:color="auto" w:fill="auto"/>
            <w:noWrap/>
            <w:vAlign w:val="center"/>
            <w:hideMark/>
          </w:tcPr>
          <w:p w14:paraId="73AA5020"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$ 3.260.850</w:t>
            </w:r>
          </w:p>
        </w:tc>
        <w:tc>
          <w:tcPr>
            <w:tcW w:w="992" w:type="dxa"/>
            <w:tcBorders>
              <w:top w:val="nil"/>
              <w:left w:val="nil"/>
              <w:bottom w:val="single" w:sz="8" w:space="0" w:color="auto"/>
              <w:right w:val="single" w:sz="8" w:space="0" w:color="auto"/>
            </w:tcBorders>
            <w:shd w:val="clear" w:color="auto" w:fill="auto"/>
            <w:noWrap/>
            <w:vAlign w:val="center"/>
            <w:hideMark/>
          </w:tcPr>
          <w:p w14:paraId="67D0E411"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$ 326.500</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14:paraId="53CA5789"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$ 419.350</w:t>
            </w:r>
          </w:p>
        </w:tc>
        <w:tc>
          <w:tcPr>
            <w:tcW w:w="932" w:type="dxa"/>
            <w:tcBorders>
              <w:top w:val="nil"/>
              <w:left w:val="nil"/>
              <w:bottom w:val="single" w:sz="8" w:space="0" w:color="auto"/>
              <w:right w:val="single" w:sz="8" w:space="0" w:color="auto"/>
            </w:tcBorders>
            <w:shd w:val="clear" w:color="auto" w:fill="FFFFFF" w:themeFill="background1"/>
            <w:noWrap/>
            <w:vAlign w:val="center"/>
            <w:hideMark/>
          </w:tcPr>
          <w:p w14:paraId="148D0A2C"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$ 745.850</w:t>
            </w:r>
          </w:p>
        </w:tc>
        <w:tc>
          <w:tcPr>
            <w:tcW w:w="860" w:type="dxa"/>
            <w:tcBorders>
              <w:top w:val="nil"/>
              <w:left w:val="nil"/>
              <w:bottom w:val="single" w:sz="8" w:space="0" w:color="auto"/>
              <w:right w:val="single" w:sz="8" w:space="0" w:color="auto"/>
            </w:tcBorders>
            <w:shd w:val="clear" w:color="auto" w:fill="auto"/>
            <w:noWrap/>
            <w:vAlign w:val="center"/>
            <w:hideMark/>
          </w:tcPr>
          <w:p w14:paraId="01CC06F1"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$ 294.000</w:t>
            </w:r>
          </w:p>
        </w:tc>
        <w:tc>
          <w:tcPr>
            <w:tcW w:w="335" w:type="dxa"/>
            <w:tcBorders>
              <w:top w:val="nil"/>
              <w:left w:val="nil"/>
              <w:bottom w:val="nil"/>
              <w:right w:val="nil"/>
            </w:tcBorders>
            <w:shd w:val="clear" w:color="auto" w:fill="auto"/>
            <w:noWrap/>
            <w:vAlign w:val="bottom"/>
            <w:hideMark/>
          </w:tcPr>
          <w:p w14:paraId="0B32ED92" w14:textId="77777777" w:rsidR="002E18E9" w:rsidRPr="00816B82" w:rsidRDefault="002E18E9" w:rsidP="002E18E9">
            <w:pPr>
              <w:spacing w:after="0" w:line="240" w:lineRule="auto"/>
              <w:jc w:val="center"/>
              <w:rPr>
                <w:rFonts w:ascii="Cambria" w:eastAsia="Times New Roman" w:hAnsi="Cambria" w:cs="Calibri"/>
                <w:color w:val="632423" w:themeColor="accent2" w:themeShade="80"/>
                <w:sz w:val="16"/>
                <w:szCs w:val="16"/>
                <w:lang w:eastAsia="es-CO"/>
              </w:rPr>
            </w:pPr>
          </w:p>
        </w:tc>
        <w:tc>
          <w:tcPr>
            <w:tcW w:w="3533" w:type="dxa"/>
            <w:tcBorders>
              <w:top w:val="nil"/>
              <w:left w:val="single" w:sz="8" w:space="0" w:color="auto"/>
              <w:bottom w:val="single" w:sz="8" w:space="0" w:color="auto"/>
              <w:right w:val="single" w:sz="8" w:space="0" w:color="auto"/>
            </w:tcBorders>
            <w:shd w:val="clear" w:color="auto" w:fill="auto"/>
            <w:vAlign w:val="center"/>
            <w:hideMark/>
          </w:tcPr>
          <w:p w14:paraId="3BD0BF5A" w14:textId="77777777" w:rsidR="002E18E9" w:rsidRPr="00816B82" w:rsidRDefault="002E18E9" w:rsidP="002E18E9">
            <w:pPr>
              <w:spacing w:after="0" w:line="240" w:lineRule="auto"/>
              <w:jc w:val="both"/>
              <w:rPr>
                <w:rFonts w:ascii="Cambria" w:eastAsia="Times New Roman" w:hAnsi="Cambria" w:cs="Calibri"/>
                <w:color w:val="632423" w:themeColor="accent2" w:themeShade="80"/>
                <w:sz w:val="18"/>
                <w:szCs w:val="18"/>
                <w:lang w:eastAsia="es-CO"/>
              </w:rPr>
            </w:pPr>
            <w:r w:rsidRPr="00816B82">
              <w:rPr>
                <w:rFonts w:ascii="Cambria" w:eastAsia="Times New Roman" w:hAnsi="Cambria" w:cs="Calibri"/>
                <w:color w:val="632423" w:themeColor="accent2" w:themeShade="80"/>
                <w:sz w:val="18"/>
                <w:szCs w:val="18"/>
                <w:lang w:eastAsia="es-CO"/>
              </w:rPr>
              <w:t>Convivencias Pre-Jardín a 8°</w:t>
            </w:r>
          </w:p>
        </w:tc>
        <w:tc>
          <w:tcPr>
            <w:tcW w:w="1134" w:type="dxa"/>
            <w:tcBorders>
              <w:top w:val="nil"/>
              <w:left w:val="nil"/>
              <w:bottom w:val="single" w:sz="8" w:space="0" w:color="auto"/>
              <w:right w:val="single" w:sz="8" w:space="0" w:color="auto"/>
            </w:tcBorders>
            <w:shd w:val="clear" w:color="auto" w:fill="auto"/>
            <w:vAlign w:val="center"/>
            <w:hideMark/>
          </w:tcPr>
          <w:p w14:paraId="5249AAD7" w14:textId="77777777" w:rsidR="002E18E9" w:rsidRPr="00816B82" w:rsidRDefault="002E18E9" w:rsidP="002E18E9">
            <w:pPr>
              <w:spacing w:after="0" w:line="240" w:lineRule="auto"/>
              <w:jc w:val="center"/>
              <w:rPr>
                <w:rFonts w:ascii="Cambria" w:eastAsia="Times New Roman" w:hAnsi="Cambria" w:cs="Calibri"/>
                <w:color w:val="632423" w:themeColor="accent2" w:themeShade="80"/>
                <w:sz w:val="18"/>
                <w:szCs w:val="18"/>
                <w:lang w:eastAsia="es-CO"/>
              </w:rPr>
            </w:pPr>
            <w:r w:rsidRPr="00816B82">
              <w:rPr>
                <w:rFonts w:ascii="Cambria" w:eastAsia="Times New Roman" w:hAnsi="Cambria" w:cs="Calibri"/>
                <w:color w:val="632423" w:themeColor="accent2" w:themeShade="80"/>
                <w:sz w:val="18"/>
                <w:szCs w:val="18"/>
                <w:lang w:eastAsia="es-CO"/>
              </w:rPr>
              <w:t>$ 76.500</w:t>
            </w:r>
          </w:p>
        </w:tc>
      </w:tr>
      <w:tr w:rsidR="002E18E9" w:rsidRPr="00816B82" w14:paraId="180B9C26" w14:textId="77777777" w:rsidTr="002E18E9">
        <w:trPr>
          <w:trHeight w:val="260"/>
        </w:trPr>
        <w:tc>
          <w:tcPr>
            <w:tcW w:w="993" w:type="dxa"/>
            <w:gridSpan w:val="2"/>
            <w:tcBorders>
              <w:top w:val="nil"/>
              <w:left w:val="single" w:sz="8" w:space="0" w:color="auto"/>
              <w:bottom w:val="single" w:sz="8" w:space="0" w:color="auto"/>
              <w:right w:val="single" w:sz="8" w:space="0" w:color="auto"/>
            </w:tcBorders>
            <w:shd w:val="clear" w:color="000000" w:fill="D2EAF1"/>
            <w:vAlign w:val="center"/>
            <w:hideMark/>
          </w:tcPr>
          <w:p w14:paraId="7E356AAE" w14:textId="77777777" w:rsidR="002E18E9" w:rsidRPr="00816B82" w:rsidRDefault="002E18E9" w:rsidP="002E18E9">
            <w:pPr>
              <w:spacing w:after="0" w:line="240" w:lineRule="auto"/>
              <w:jc w:val="center"/>
              <w:rPr>
                <w:rFonts w:ascii="Cambria" w:eastAsia="Times New Roman" w:hAnsi="Cambria" w:cs="Calibri"/>
                <w:b/>
                <w:bCs/>
                <w:color w:val="632423" w:themeColor="accent2" w:themeShade="80"/>
                <w:sz w:val="16"/>
                <w:szCs w:val="16"/>
                <w:lang w:eastAsia="es-CO"/>
              </w:rPr>
            </w:pPr>
            <w:r w:rsidRPr="00816B82">
              <w:rPr>
                <w:rFonts w:ascii="Cambria" w:eastAsia="Times New Roman" w:hAnsi="Cambria" w:cs="Calibri"/>
                <w:b/>
                <w:bCs/>
                <w:color w:val="632423" w:themeColor="accent2" w:themeShade="80"/>
                <w:sz w:val="16"/>
                <w:szCs w:val="16"/>
                <w:lang w:eastAsia="es-CO"/>
              </w:rPr>
              <w:t>Cuarto</w:t>
            </w:r>
          </w:p>
        </w:tc>
        <w:tc>
          <w:tcPr>
            <w:tcW w:w="992" w:type="dxa"/>
            <w:tcBorders>
              <w:top w:val="nil"/>
              <w:left w:val="nil"/>
              <w:bottom w:val="single" w:sz="8" w:space="0" w:color="auto"/>
              <w:right w:val="single" w:sz="8" w:space="0" w:color="auto"/>
            </w:tcBorders>
            <w:shd w:val="clear" w:color="000000" w:fill="D2EAF1"/>
            <w:noWrap/>
            <w:vAlign w:val="center"/>
            <w:hideMark/>
          </w:tcPr>
          <w:p w14:paraId="624A89DF"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$ 3.260.850</w:t>
            </w:r>
          </w:p>
        </w:tc>
        <w:tc>
          <w:tcPr>
            <w:tcW w:w="992" w:type="dxa"/>
            <w:tcBorders>
              <w:top w:val="nil"/>
              <w:left w:val="nil"/>
              <w:bottom w:val="single" w:sz="8" w:space="0" w:color="auto"/>
              <w:right w:val="single" w:sz="8" w:space="0" w:color="auto"/>
            </w:tcBorders>
            <w:shd w:val="clear" w:color="000000" w:fill="D2EAF1"/>
            <w:noWrap/>
            <w:vAlign w:val="center"/>
            <w:hideMark/>
          </w:tcPr>
          <w:p w14:paraId="6098292B"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$ 326.500</w:t>
            </w:r>
          </w:p>
        </w:tc>
        <w:tc>
          <w:tcPr>
            <w:tcW w:w="992" w:type="dxa"/>
            <w:tcBorders>
              <w:top w:val="nil"/>
              <w:left w:val="nil"/>
              <w:bottom w:val="single" w:sz="8" w:space="0" w:color="auto"/>
              <w:right w:val="single" w:sz="8" w:space="0" w:color="auto"/>
            </w:tcBorders>
            <w:shd w:val="clear" w:color="000000" w:fill="D2EAF1"/>
            <w:noWrap/>
            <w:vAlign w:val="center"/>
            <w:hideMark/>
          </w:tcPr>
          <w:p w14:paraId="48704BCF"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$ 419.350</w:t>
            </w:r>
          </w:p>
        </w:tc>
        <w:tc>
          <w:tcPr>
            <w:tcW w:w="932" w:type="dxa"/>
            <w:tcBorders>
              <w:top w:val="nil"/>
              <w:left w:val="nil"/>
              <w:bottom w:val="single" w:sz="8" w:space="0" w:color="auto"/>
              <w:right w:val="single" w:sz="8" w:space="0" w:color="auto"/>
            </w:tcBorders>
            <w:shd w:val="clear" w:color="auto" w:fill="C6D9F1" w:themeFill="text2" w:themeFillTint="33"/>
            <w:noWrap/>
            <w:vAlign w:val="center"/>
            <w:hideMark/>
          </w:tcPr>
          <w:p w14:paraId="17192157"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$ 745.850</w:t>
            </w:r>
          </w:p>
        </w:tc>
        <w:tc>
          <w:tcPr>
            <w:tcW w:w="860" w:type="dxa"/>
            <w:tcBorders>
              <w:top w:val="nil"/>
              <w:left w:val="nil"/>
              <w:bottom w:val="single" w:sz="8" w:space="0" w:color="auto"/>
              <w:right w:val="single" w:sz="8" w:space="0" w:color="auto"/>
            </w:tcBorders>
            <w:shd w:val="clear" w:color="000000" w:fill="D2EAF1"/>
            <w:noWrap/>
            <w:vAlign w:val="center"/>
            <w:hideMark/>
          </w:tcPr>
          <w:p w14:paraId="3A20B19D"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$ 294.000</w:t>
            </w:r>
          </w:p>
        </w:tc>
        <w:tc>
          <w:tcPr>
            <w:tcW w:w="335" w:type="dxa"/>
            <w:tcBorders>
              <w:top w:val="nil"/>
              <w:left w:val="nil"/>
              <w:bottom w:val="nil"/>
              <w:right w:val="nil"/>
            </w:tcBorders>
            <w:shd w:val="clear" w:color="auto" w:fill="auto"/>
            <w:noWrap/>
            <w:vAlign w:val="bottom"/>
            <w:hideMark/>
          </w:tcPr>
          <w:p w14:paraId="134AB7EB" w14:textId="77777777" w:rsidR="002E18E9" w:rsidRPr="00816B82" w:rsidRDefault="002E18E9" w:rsidP="002E18E9">
            <w:pPr>
              <w:spacing w:after="0" w:line="240" w:lineRule="auto"/>
              <w:jc w:val="center"/>
              <w:rPr>
                <w:rFonts w:ascii="Cambria" w:eastAsia="Times New Roman" w:hAnsi="Cambria" w:cs="Calibri"/>
                <w:color w:val="632423" w:themeColor="accent2" w:themeShade="80"/>
                <w:sz w:val="16"/>
                <w:szCs w:val="16"/>
                <w:lang w:eastAsia="es-CO"/>
              </w:rPr>
            </w:pPr>
          </w:p>
        </w:tc>
        <w:tc>
          <w:tcPr>
            <w:tcW w:w="3533" w:type="dxa"/>
            <w:tcBorders>
              <w:top w:val="nil"/>
              <w:left w:val="single" w:sz="8" w:space="0" w:color="auto"/>
              <w:bottom w:val="single" w:sz="8" w:space="0" w:color="auto"/>
              <w:right w:val="single" w:sz="8" w:space="0" w:color="auto"/>
            </w:tcBorders>
            <w:shd w:val="clear" w:color="auto" w:fill="auto"/>
            <w:vAlign w:val="center"/>
            <w:hideMark/>
          </w:tcPr>
          <w:p w14:paraId="347E6AB8" w14:textId="77777777" w:rsidR="002E18E9" w:rsidRPr="00816B82" w:rsidRDefault="002E18E9" w:rsidP="002E18E9">
            <w:pPr>
              <w:spacing w:after="0" w:line="240" w:lineRule="auto"/>
              <w:jc w:val="both"/>
              <w:rPr>
                <w:rFonts w:ascii="Cambria" w:eastAsia="Times New Roman" w:hAnsi="Cambria" w:cs="Calibri"/>
                <w:color w:val="632423" w:themeColor="accent2" w:themeShade="80"/>
                <w:sz w:val="18"/>
                <w:szCs w:val="18"/>
                <w:lang w:eastAsia="es-CO"/>
              </w:rPr>
            </w:pPr>
            <w:r w:rsidRPr="00816B82">
              <w:rPr>
                <w:rFonts w:ascii="Cambria" w:eastAsia="Times New Roman" w:hAnsi="Cambria" w:cs="Calibri"/>
                <w:color w:val="632423" w:themeColor="accent2" w:themeShade="80"/>
                <w:sz w:val="18"/>
                <w:szCs w:val="18"/>
                <w:lang w:eastAsia="es-CO"/>
              </w:rPr>
              <w:t>Ceremonia de grado para Transición, Quinto y Noveno.</w:t>
            </w:r>
          </w:p>
        </w:tc>
        <w:tc>
          <w:tcPr>
            <w:tcW w:w="1134" w:type="dxa"/>
            <w:tcBorders>
              <w:top w:val="nil"/>
              <w:left w:val="nil"/>
              <w:bottom w:val="single" w:sz="8" w:space="0" w:color="auto"/>
              <w:right w:val="single" w:sz="8" w:space="0" w:color="auto"/>
            </w:tcBorders>
            <w:shd w:val="clear" w:color="auto" w:fill="auto"/>
            <w:vAlign w:val="center"/>
            <w:hideMark/>
          </w:tcPr>
          <w:p w14:paraId="70D0DF18" w14:textId="77777777" w:rsidR="002E18E9" w:rsidRPr="00816B82" w:rsidRDefault="002E18E9" w:rsidP="002E18E9">
            <w:pPr>
              <w:spacing w:after="0" w:line="240" w:lineRule="auto"/>
              <w:jc w:val="center"/>
              <w:rPr>
                <w:rFonts w:ascii="Cambria" w:eastAsia="Times New Roman" w:hAnsi="Cambria" w:cs="Calibri"/>
                <w:color w:val="632423" w:themeColor="accent2" w:themeShade="80"/>
                <w:sz w:val="18"/>
                <w:szCs w:val="18"/>
                <w:highlight w:val="yellow"/>
                <w:lang w:eastAsia="es-CO"/>
              </w:rPr>
            </w:pPr>
            <w:r w:rsidRPr="00816B82">
              <w:rPr>
                <w:rFonts w:ascii="Cambria" w:eastAsia="Times New Roman" w:hAnsi="Cambria" w:cs="Calibri"/>
                <w:color w:val="632423" w:themeColor="accent2" w:themeShade="80"/>
                <w:sz w:val="18"/>
                <w:szCs w:val="18"/>
                <w:lang w:eastAsia="es-CO"/>
              </w:rPr>
              <w:t>$ 49.500</w:t>
            </w:r>
          </w:p>
        </w:tc>
      </w:tr>
      <w:tr w:rsidR="002E18E9" w:rsidRPr="00816B82" w14:paraId="4A719282" w14:textId="77777777" w:rsidTr="002E18E9">
        <w:trPr>
          <w:trHeight w:val="353"/>
        </w:trPr>
        <w:tc>
          <w:tcPr>
            <w:tcW w:w="993" w:type="dxa"/>
            <w:gridSpan w:val="2"/>
            <w:tcBorders>
              <w:top w:val="nil"/>
              <w:left w:val="single" w:sz="8" w:space="0" w:color="auto"/>
              <w:bottom w:val="single" w:sz="8" w:space="0" w:color="auto"/>
              <w:right w:val="single" w:sz="8" w:space="0" w:color="auto"/>
            </w:tcBorders>
            <w:shd w:val="clear" w:color="auto" w:fill="auto"/>
            <w:vAlign w:val="center"/>
            <w:hideMark/>
          </w:tcPr>
          <w:p w14:paraId="10721E2C" w14:textId="77777777" w:rsidR="002E18E9" w:rsidRPr="00816B82" w:rsidRDefault="002E18E9" w:rsidP="002E18E9">
            <w:pPr>
              <w:spacing w:after="0" w:line="240" w:lineRule="auto"/>
              <w:jc w:val="center"/>
              <w:rPr>
                <w:rFonts w:ascii="Cambria" w:eastAsia="Times New Roman" w:hAnsi="Cambria" w:cs="Calibri"/>
                <w:b/>
                <w:bCs/>
                <w:color w:val="632423" w:themeColor="accent2" w:themeShade="80"/>
                <w:sz w:val="16"/>
                <w:szCs w:val="16"/>
                <w:lang w:eastAsia="es-CO"/>
              </w:rPr>
            </w:pPr>
            <w:r w:rsidRPr="00816B82">
              <w:rPr>
                <w:rFonts w:ascii="Cambria" w:eastAsia="Times New Roman" w:hAnsi="Cambria" w:cs="Calibri"/>
                <w:b/>
                <w:bCs/>
                <w:color w:val="632423" w:themeColor="accent2" w:themeShade="80"/>
                <w:sz w:val="16"/>
                <w:szCs w:val="16"/>
                <w:lang w:eastAsia="es-CO"/>
              </w:rPr>
              <w:t>Quinto</w:t>
            </w:r>
          </w:p>
        </w:tc>
        <w:tc>
          <w:tcPr>
            <w:tcW w:w="992" w:type="dxa"/>
            <w:tcBorders>
              <w:top w:val="nil"/>
              <w:left w:val="nil"/>
              <w:bottom w:val="single" w:sz="8" w:space="0" w:color="auto"/>
              <w:right w:val="single" w:sz="8" w:space="0" w:color="auto"/>
            </w:tcBorders>
            <w:shd w:val="clear" w:color="auto" w:fill="auto"/>
            <w:noWrap/>
            <w:vAlign w:val="center"/>
            <w:hideMark/>
          </w:tcPr>
          <w:p w14:paraId="04FC3297"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$ 3.167.450</w:t>
            </w:r>
          </w:p>
        </w:tc>
        <w:tc>
          <w:tcPr>
            <w:tcW w:w="992" w:type="dxa"/>
            <w:tcBorders>
              <w:top w:val="nil"/>
              <w:left w:val="nil"/>
              <w:bottom w:val="single" w:sz="8" w:space="0" w:color="auto"/>
              <w:right w:val="single" w:sz="8" w:space="0" w:color="auto"/>
            </w:tcBorders>
            <w:shd w:val="clear" w:color="auto" w:fill="auto"/>
            <w:noWrap/>
            <w:vAlign w:val="center"/>
            <w:hideMark/>
          </w:tcPr>
          <w:p w14:paraId="5A2D6B99"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$ 317.000</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14:paraId="1B85B4E2"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$ 468.850</w:t>
            </w:r>
          </w:p>
        </w:tc>
        <w:tc>
          <w:tcPr>
            <w:tcW w:w="932" w:type="dxa"/>
            <w:tcBorders>
              <w:top w:val="nil"/>
              <w:left w:val="nil"/>
              <w:bottom w:val="single" w:sz="8" w:space="0" w:color="auto"/>
              <w:right w:val="single" w:sz="8" w:space="0" w:color="auto"/>
            </w:tcBorders>
            <w:shd w:val="clear" w:color="auto" w:fill="FFFFFF" w:themeFill="background1"/>
            <w:noWrap/>
            <w:vAlign w:val="center"/>
            <w:hideMark/>
          </w:tcPr>
          <w:p w14:paraId="737915F2"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$ 785.850</w:t>
            </w:r>
          </w:p>
        </w:tc>
        <w:tc>
          <w:tcPr>
            <w:tcW w:w="860" w:type="dxa"/>
            <w:tcBorders>
              <w:top w:val="nil"/>
              <w:left w:val="nil"/>
              <w:bottom w:val="single" w:sz="8" w:space="0" w:color="auto"/>
              <w:right w:val="single" w:sz="8" w:space="0" w:color="auto"/>
            </w:tcBorders>
            <w:shd w:val="clear" w:color="auto" w:fill="auto"/>
            <w:noWrap/>
            <w:vAlign w:val="center"/>
            <w:hideMark/>
          </w:tcPr>
          <w:p w14:paraId="074BC893"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$ 287.500</w:t>
            </w:r>
          </w:p>
        </w:tc>
        <w:tc>
          <w:tcPr>
            <w:tcW w:w="335" w:type="dxa"/>
            <w:tcBorders>
              <w:top w:val="nil"/>
              <w:left w:val="nil"/>
              <w:bottom w:val="nil"/>
              <w:right w:val="nil"/>
            </w:tcBorders>
            <w:shd w:val="clear" w:color="auto" w:fill="auto"/>
            <w:noWrap/>
            <w:vAlign w:val="bottom"/>
            <w:hideMark/>
          </w:tcPr>
          <w:p w14:paraId="015A52FF" w14:textId="77777777" w:rsidR="002E18E9" w:rsidRPr="00816B82" w:rsidRDefault="002E18E9" w:rsidP="002E18E9">
            <w:pPr>
              <w:spacing w:after="0" w:line="240" w:lineRule="auto"/>
              <w:jc w:val="center"/>
              <w:rPr>
                <w:rFonts w:ascii="Cambria" w:eastAsia="Times New Roman" w:hAnsi="Cambria" w:cs="Calibri"/>
                <w:color w:val="632423" w:themeColor="accent2" w:themeShade="80"/>
                <w:sz w:val="16"/>
                <w:szCs w:val="16"/>
                <w:lang w:eastAsia="es-CO"/>
              </w:rPr>
            </w:pPr>
          </w:p>
        </w:tc>
        <w:tc>
          <w:tcPr>
            <w:tcW w:w="3533" w:type="dxa"/>
            <w:tcBorders>
              <w:top w:val="nil"/>
              <w:left w:val="single" w:sz="8" w:space="0" w:color="auto"/>
              <w:bottom w:val="single" w:sz="8" w:space="0" w:color="auto"/>
              <w:right w:val="single" w:sz="8" w:space="0" w:color="auto"/>
            </w:tcBorders>
            <w:shd w:val="clear" w:color="auto" w:fill="auto"/>
            <w:vAlign w:val="center"/>
            <w:hideMark/>
          </w:tcPr>
          <w:p w14:paraId="012EBED5" w14:textId="77777777" w:rsidR="002E18E9" w:rsidRPr="00816B82" w:rsidRDefault="002E18E9" w:rsidP="002E18E9">
            <w:pPr>
              <w:spacing w:after="0" w:line="240" w:lineRule="auto"/>
              <w:jc w:val="both"/>
              <w:rPr>
                <w:rFonts w:ascii="Cambria" w:eastAsia="Times New Roman" w:hAnsi="Cambria" w:cs="Calibri"/>
                <w:color w:val="632423" w:themeColor="accent2" w:themeShade="80"/>
                <w:sz w:val="18"/>
                <w:szCs w:val="18"/>
                <w:lang w:eastAsia="es-CO"/>
              </w:rPr>
            </w:pPr>
            <w:r w:rsidRPr="00816B82">
              <w:rPr>
                <w:rFonts w:ascii="Cambria" w:eastAsia="Times New Roman" w:hAnsi="Cambria" w:cs="Calibri"/>
                <w:color w:val="632423" w:themeColor="accent2" w:themeShade="80"/>
                <w:sz w:val="18"/>
                <w:szCs w:val="18"/>
                <w:lang w:eastAsia="es-CO"/>
              </w:rPr>
              <w:t>Derechos de grado para Once</w:t>
            </w:r>
          </w:p>
        </w:tc>
        <w:tc>
          <w:tcPr>
            <w:tcW w:w="1134" w:type="dxa"/>
            <w:tcBorders>
              <w:top w:val="nil"/>
              <w:left w:val="nil"/>
              <w:bottom w:val="single" w:sz="8" w:space="0" w:color="auto"/>
              <w:right w:val="single" w:sz="8" w:space="0" w:color="auto"/>
            </w:tcBorders>
            <w:shd w:val="clear" w:color="auto" w:fill="auto"/>
            <w:vAlign w:val="center"/>
            <w:hideMark/>
          </w:tcPr>
          <w:p w14:paraId="795B9BB6" w14:textId="77777777" w:rsidR="002E18E9" w:rsidRPr="00816B82" w:rsidRDefault="002E18E9" w:rsidP="002E18E9">
            <w:pPr>
              <w:spacing w:after="0" w:line="240" w:lineRule="auto"/>
              <w:jc w:val="center"/>
              <w:rPr>
                <w:rFonts w:ascii="Cambria" w:eastAsia="Times New Roman" w:hAnsi="Cambria" w:cs="Calibri"/>
                <w:color w:val="632423" w:themeColor="accent2" w:themeShade="80"/>
                <w:sz w:val="18"/>
                <w:szCs w:val="18"/>
                <w:lang w:eastAsia="es-CO"/>
              </w:rPr>
            </w:pPr>
            <w:r w:rsidRPr="00816B82">
              <w:rPr>
                <w:rFonts w:ascii="Cambria" w:eastAsia="Times New Roman" w:hAnsi="Cambria" w:cs="Calibri"/>
                <w:color w:val="632423" w:themeColor="accent2" w:themeShade="80"/>
                <w:sz w:val="18"/>
                <w:szCs w:val="18"/>
                <w:lang w:eastAsia="es-CO"/>
              </w:rPr>
              <w:t>$ 68.750</w:t>
            </w:r>
          </w:p>
        </w:tc>
      </w:tr>
      <w:tr w:rsidR="002E18E9" w:rsidRPr="00816B82" w14:paraId="2412753C" w14:textId="77777777" w:rsidTr="002E18E9">
        <w:trPr>
          <w:trHeight w:val="293"/>
        </w:trPr>
        <w:tc>
          <w:tcPr>
            <w:tcW w:w="993" w:type="dxa"/>
            <w:gridSpan w:val="2"/>
            <w:tcBorders>
              <w:top w:val="nil"/>
              <w:left w:val="single" w:sz="8" w:space="0" w:color="auto"/>
              <w:bottom w:val="single" w:sz="8" w:space="0" w:color="auto"/>
              <w:right w:val="single" w:sz="8" w:space="0" w:color="auto"/>
            </w:tcBorders>
            <w:shd w:val="clear" w:color="000000" w:fill="D2EAF1"/>
            <w:vAlign w:val="center"/>
            <w:hideMark/>
          </w:tcPr>
          <w:p w14:paraId="020E5A6D" w14:textId="77777777" w:rsidR="002E18E9" w:rsidRPr="00816B82" w:rsidRDefault="002E18E9" w:rsidP="002E18E9">
            <w:pPr>
              <w:spacing w:after="0" w:line="240" w:lineRule="auto"/>
              <w:jc w:val="center"/>
              <w:rPr>
                <w:rFonts w:ascii="Cambria" w:eastAsia="Times New Roman" w:hAnsi="Cambria" w:cs="Calibri"/>
                <w:b/>
                <w:bCs/>
                <w:color w:val="632423" w:themeColor="accent2" w:themeShade="80"/>
                <w:sz w:val="16"/>
                <w:szCs w:val="16"/>
                <w:lang w:eastAsia="es-CO"/>
              </w:rPr>
            </w:pPr>
            <w:r w:rsidRPr="00816B82">
              <w:rPr>
                <w:rFonts w:ascii="Cambria" w:eastAsia="Times New Roman" w:hAnsi="Cambria" w:cs="Calibri"/>
                <w:b/>
                <w:bCs/>
                <w:color w:val="632423" w:themeColor="accent2" w:themeShade="80"/>
                <w:sz w:val="16"/>
                <w:szCs w:val="16"/>
                <w:lang w:eastAsia="es-CO"/>
              </w:rPr>
              <w:t>Sexto</w:t>
            </w:r>
          </w:p>
        </w:tc>
        <w:tc>
          <w:tcPr>
            <w:tcW w:w="992" w:type="dxa"/>
            <w:tcBorders>
              <w:top w:val="nil"/>
              <w:left w:val="nil"/>
              <w:bottom w:val="single" w:sz="8" w:space="0" w:color="auto"/>
              <w:right w:val="single" w:sz="8" w:space="0" w:color="auto"/>
            </w:tcBorders>
            <w:shd w:val="clear" w:color="000000" w:fill="D2EAF1"/>
            <w:noWrap/>
            <w:vAlign w:val="center"/>
            <w:hideMark/>
          </w:tcPr>
          <w:p w14:paraId="7BAFA8DD"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$ 3.142.450</w:t>
            </w:r>
          </w:p>
        </w:tc>
        <w:tc>
          <w:tcPr>
            <w:tcW w:w="992" w:type="dxa"/>
            <w:tcBorders>
              <w:top w:val="nil"/>
              <w:left w:val="nil"/>
              <w:bottom w:val="single" w:sz="8" w:space="0" w:color="auto"/>
              <w:right w:val="single" w:sz="8" w:space="0" w:color="auto"/>
            </w:tcBorders>
            <w:shd w:val="clear" w:color="000000" w:fill="D2EAF1"/>
            <w:noWrap/>
            <w:vAlign w:val="center"/>
            <w:hideMark/>
          </w:tcPr>
          <w:p w14:paraId="1CEE1901"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$ 315.000</w:t>
            </w:r>
          </w:p>
        </w:tc>
        <w:tc>
          <w:tcPr>
            <w:tcW w:w="992" w:type="dxa"/>
            <w:tcBorders>
              <w:top w:val="nil"/>
              <w:left w:val="nil"/>
              <w:bottom w:val="single" w:sz="8" w:space="0" w:color="auto"/>
              <w:right w:val="single" w:sz="8" w:space="0" w:color="auto"/>
            </w:tcBorders>
            <w:shd w:val="clear" w:color="000000" w:fill="D2EAF1"/>
            <w:noWrap/>
            <w:vAlign w:val="center"/>
            <w:hideMark/>
          </w:tcPr>
          <w:p w14:paraId="7542095C"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$ 419.350</w:t>
            </w:r>
          </w:p>
        </w:tc>
        <w:tc>
          <w:tcPr>
            <w:tcW w:w="932" w:type="dxa"/>
            <w:tcBorders>
              <w:top w:val="nil"/>
              <w:left w:val="nil"/>
              <w:bottom w:val="single" w:sz="8" w:space="0" w:color="auto"/>
              <w:right w:val="single" w:sz="8" w:space="0" w:color="auto"/>
            </w:tcBorders>
            <w:shd w:val="clear" w:color="000000" w:fill="D2EAF1"/>
            <w:noWrap/>
            <w:vAlign w:val="center"/>
            <w:hideMark/>
          </w:tcPr>
          <w:p w14:paraId="016E1200"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$ 734.350</w:t>
            </w:r>
          </w:p>
        </w:tc>
        <w:tc>
          <w:tcPr>
            <w:tcW w:w="860" w:type="dxa"/>
            <w:tcBorders>
              <w:top w:val="nil"/>
              <w:left w:val="nil"/>
              <w:bottom w:val="single" w:sz="8" w:space="0" w:color="auto"/>
              <w:right w:val="single" w:sz="8" w:space="0" w:color="auto"/>
            </w:tcBorders>
            <w:shd w:val="clear" w:color="000000" w:fill="D2EAF1"/>
            <w:noWrap/>
            <w:vAlign w:val="center"/>
            <w:hideMark/>
          </w:tcPr>
          <w:p w14:paraId="76B53BF9"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$ 285.000</w:t>
            </w:r>
          </w:p>
        </w:tc>
        <w:tc>
          <w:tcPr>
            <w:tcW w:w="335" w:type="dxa"/>
            <w:tcBorders>
              <w:top w:val="nil"/>
              <w:left w:val="nil"/>
              <w:bottom w:val="nil"/>
              <w:right w:val="nil"/>
            </w:tcBorders>
            <w:shd w:val="clear" w:color="auto" w:fill="auto"/>
            <w:noWrap/>
            <w:vAlign w:val="bottom"/>
            <w:hideMark/>
          </w:tcPr>
          <w:p w14:paraId="21CAC595" w14:textId="77777777" w:rsidR="002E18E9" w:rsidRPr="00816B82" w:rsidRDefault="002E18E9" w:rsidP="002E18E9">
            <w:pPr>
              <w:spacing w:after="0" w:line="240" w:lineRule="auto"/>
              <w:jc w:val="center"/>
              <w:rPr>
                <w:rFonts w:ascii="Cambria" w:eastAsia="Times New Roman" w:hAnsi="Cambria" w:cs="Calibri"/>
                <w:color w:val="632423" w:themeColor="accent2" w:themeShade="80"/>
                <w:sz w:val="16"/>
                <w:szCs w:val="16"/>
                <w:highlight w:val="yellow"/>
                <w:lang w:eastAsia="es-CO"/>
              </w:rPr>
            </w:pPr>
          </w:p>
        </w:tc>
        <w:tc>
          <w:tcPr>
            <w:tcW w:w="3533" w:type="dxa"/>
            <w:tcBorders>
              <w:top w:val="nil"/>
              <w:left w:val="single" w:sz="8" w:space="0" w:color="auto"/>
              <w:bottom w:val="single" w:sz="8" w:space="0" w:color="auto"/>
              <w:right w:val="single" w:sz="8" w:space="0" w:color="auto"/>
            </w:tcBorders>
            <w:shd w:val="clear" w:color="auto" w:fill="auto"/>
            <w:vAlign w:val="center"/>
          </w:tcPr>
          <w:p w14:paraId="7B0AA963" w14:textId="77777777" w:rsidR="002E18E9" w:rsidRPr="00816B82" w:rsidRDefault="002E18E9" w:rsidP="002E18E9">
            <w:pPr>
              <w:spacing w:after="0" w:line="240" w:lineRule="auto"/>
              <w:jc w:val="both"/>
              <w:rPr>
                <w:rFonts w:ascii="Cambria" w:eastAsia="Times New Roman" w:hAnsi="Cambria" w:cs="Calibri"/>
                <w:color w:val="632423" w:themeColor="accent2" w:themeShade="80"/>
                <w:sz w:val="18"/>
                <w:szCs w:val="18"/>
                <w:lang w:eastAsia="es-CO"/>
              </w:rPr>
            </w:pPr>
            <w:r w:rsidRPr="00816B82">
              <w:rPr>
                <w:rFonts w:ascii="Cambria" w:eastAsia="Times New Roman" w:hAnsi="Cambria" w:cs="Calibri"/>
                <w:color w:val="632423" w:themeColor="accent2" w:themeShade="80"/>
                <w:sz w:val="18"/>
                <w:szCs w:val="18"/>
                <w:lang w:eastAsia="es-CO"/>
              </w:rPr>
              <w:t>Actividades de integración cultural</w:t>
            </w:r>
          </w:p>
        </w:tc>
        <w:tc>
          <w:tcPr>
            <w:tcW w:w="1134" w:type="dxa"/>
            <w:tcBorders>
              <w:top w:val="nil"/>
              <w:left w:val="nil"/>
              <w:bottom w:val="single" w:sz="8" w:space="0" w:color="auto"/>
              <w:right w:val="single" w:sz="8" w:space="0" w:color="auto"/>
            </w:tcBorders>
            <w:shd w:val="clear" w:color="auto" w:fill="auto"/>
            <w:vAlign w:val="center"/>
            <w:hideMark/>
          </w:tcPr>
          <w:p w14:paraId="63112702" w14:textId="77777777" w:rsidR="002E18E9" w:rsidRPr="00816B82" w:rsidRDefault="002E18E9" w:rsidP="002E18E9">
            <w:pPr>
              <w:spacing w:after="0" w:line="240" w:lineRule="auto"/>
              <w:jc w:val="center"/>
              <w:rPr>
                <w:rFonts w:ascii="Cambria" w:eastAsia="Times New Roman" w:hAnsi="Cambria" w:cs="Calibri"/>
                <w:color w:val="632423" w:themeColor="accent2" w:themeShade="80"/>
                <w:sz w:val="18"/>
                <w:szCs w:val="18"/>
                <w:lang w:eastAsia="es-CO"/>
              </w:rPr>
            </w:pPr>
            <w:r w:rsidRPr="00816B82">
              <w:rPr>
                <w:rFonts w:ascii="Cambria" w:eastAsia="Times New Roman" w:hAnsi="Cambria" w:cs="Calibri"/>
                <w:color w:val="632423" w:themeColor="accent2" w:themeShade="80"/>
                <w:sz w:val="18"/>
                <w:szCs w:val="18"/>
                <w:lang w:eastAsia="es-CO"/>
              </w:rPr>
              <w:t>$ 85.000</w:t>
            </w:r>
          </w:p>
        </w:tc>
      </w:tr>
      <w:tr w:rsidR="002E18E9" w:rsidRPr="00816B82" w14:paraId="4216D470" w14:textId="77777777" w:rsidTr="002E18E9">
        <w:trPr>
          <w:trHeight w:val="293"/>
        </w:trPr>
        <w:tc>
          <w:tcPr>
            <w:tcW w:w="993" w:type="dxa"/>
            <w:gridSpan w:val="2"/>
            <w:tcBorders>
              <w:top w:val="nil"/>
              <w:left w:val="single" w:sz="8" w:space="0" w:color="auto"/>
              <w:bottom w:val="single" w:sz="8" w:space="0" w:color="auto"/>
              <w:right w:val="single" w:sz="8" w:space="0" w:color="auto"/>
            </w:tcBorders>
            <w:shd w:val="clear" w:color="auto" w:fill="FFFFFF" w:themeFill="background1"/>
            <w:vAlign w:val="center"/>
            <w:hideMark/>
          </w:tcPr>
          <w:p w14:paraId="73283BC9" w14:textId="77777777" w:rsidR="002E18E9" w:rsidRPr="00816B82" w:rsidRDefault="002E18E9" w:rsidP="002E18E9">
            <w:pPr>
              <w:spacing w:after="0" w:line="240" w:lineRule="auto"/>
              <w:jc w:val="center"/>
              <w:rPr>
                <w:rFonts w:ascii="Cambria" w:eastAsia="Times New Roman" w:hAnsi="Cambria" w:cs="Calibri"/>
                <w:b/>
                <w:bCs/>
                <w:color w:val="632423" w:themeColor="accent2" w:themeShade="80"/>
                <w:sz w:val="16"/>
                <w:szCs w:val="16"/>
                <w:lang w:eastAsia="es-CO"/>
              </w:rPr>
            </w:pPr>
            <w:r w:rsidRPr="00816B82">
              <w:rPr>
                <w:rFonts w:ascii="Cambria" w:eastAsia="Times New Roman" w:hAnsi="Cambria" w:cs="Calibri"/>
                <w:b/>
                <w:bCs/>
                <w:color w:val="632423" w:themeColor="accent2" w:themeShade="80"/>
                <w:sz w:val="16"/>
                <w:szCs w:val="16"/>
                <w:lang w:eastAsia="es-CO"/>
              </w:rPr>
              <w:t>Séptimo   </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14:paraId="698A88AD"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$ 2.334.100</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14:paraId="02AA3C07"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$ 233.500</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14:paraId="57CD9097"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$ 419.350</w:t>
            </w:r>
          </w:p>
        </w:tc>
        <w:tc>
          <w:tcPr>
            <w:tcW w:w="932" w:type="dxa"/>
            <w:tcBorders>
              <w:top w:val="nil"/>
              <w:left w:val="nil"/>
              <w:bottom w:val="single" w:sz="8" w:space="0" w:color="auto"/>
              <w:right w:val="single" w:sz="8" w:space="0" w:color="auto"/>
            </w:tcBorders>
            <w:shd w:val="clear" w:color="auto" w:fill="FFFFFF" w:themeFill="background1"/>
            <w:noWrap/>
            <w:vAlign w:val="center"/>
            <w:hideMark/>
          </w:tcPr>
          <w:p w14:paraId="0430C59B"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$ 652.850</w:t>
            </w:r>
          </w:p>
        </w:tc>
        <w:tc>
          <w:tcPr>
            <w:tcW w:w="860" w:type="dxa"/>
            <w:tcBorders>
              <w:top w:val="nil"/>
              <w:left w:val="nil"/>
              <w:bottom w:val="single" w:sz="8" w:space="0" w:color="auto"/>
              <w:right w:val="single" w:sz="8" w:space="0" w:color="auto"/>
            </w:tcBorders>
            <w:shd w:val="clear" w:color="auto" w:fill="FFFFFF" w:themeFill="background1"/>
            <w:noWrap/>
            <w:vAlign w:val="center"/>
            <w:hideMark/>
          </w:tcPr>
          <w:p w14:paraId="5E198022"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$ 210.000</w:t>
            </w:r>
          </w:p>
        </w:tc>
        <w:tc>
          <w:tcPr>
            <w:tcW w:w="335" w:type="dxa"/>
            <w:tcBorders>
              <w:top w:val="nil"/>
              <w:left w:val="nil"/>
              <w:bottom w:val="nil"/>
              <w:right w:val="nil"/>
            </w:tcBorders>
            <w:shd w:val="clear" w:color="auto" w:fill="auto"/>
            <w:noWrap/>
            <w:vAlign w:val="bottom"/>
            <w:hideMark/>
          </w:tcPr>
          <w:p w14:paraId="1355745E" w14:textId="77777777" w:rsidR="002E18E9" w:rsidRPr="00816B82" w:rsidRDefault="002E18E9" w:rsidP="002E18E9">
            <w:pPr>
              <w:spacing w:after="0" w:line="240" w:lineRule="auto"/>
              <w:jc w:val="center"/>
              <w:rPr>
                <w:rFonts w:ascii="Cambria" w:eastAsia="Times New Roman" w:hAnsi="Cambria" w:cs="Calibri"/>
                <w:color w:val="632423" w:themeColor="accent2" w:themeShade="80"/>
                <w:sz w:val="16"/>
                <w:szCs w:val="16"/>
                <w:lang w:eastAsia="es-CO"/>
              </w:rPr>
            </w:pPr>
          </w:p>
        </w:tc>
        <w:tc>
          <w:tcPr>
            <w:tcW w:w="3533" w:type="dxa"/>
            <w:tcBorders>
              <w:top w:val="nil"/>
              <w:left w:val="single" w:sz="8" w:space="0" w:color="auto"/>
              <w:bottom w:val="single" w:sz="8" w:space="0" w:color="auto"/>
              <w:right w:val="single" w:sz="8" w:space="0" w:color="auto"/>
            </w:tcBorders>
            <w:shd w:val="clear" w:color="auto" w:fill="auto"/>
            <w:vAlign w:val="center"/>
            <w:hideMark/>
          </w:tcPr>
          <w:p w14:paraId="505DEFB9" w14:textId="77777777" w:rsidR="002E18E9" w:rsidRPr="00816B82" w:rsidRDefault="002E18E9" w:rsidP="002E18E9">
            <w:pPr>
              <w:spacing w:after="0" w:line="240" w:lineRule="auto"/>
              <w:jc w:val="both"/>
              <w:rPr>
                <w:rFonts w:ascii="Cambria" w:eastAsia="Times New Roman" w:hAnsi="Cambria" w:cs="Calibri"/>
                <w:color w:val="632423" w:themeColor="accent2" w:themeShade="80"/>
                <w:sz w:val="18"/>
                <w:szCs w:val="18"/>
                <w:lang w:eastAsia="es-CO"/>
              </w:rPr>
            </w:pPr>
            <w:r w:rsidRPr="00816B82">
              <w:rPr>
                <w:rFonts w:ascii="Cambria" w:eastAsia="Times New Roman" w:hAnsi="Cambria" w:cs="Calibri"/>
                <w:color w:val="632423" w:themeColor="accent2" w:themeShade="80"/>
                <w:sz w:val="18"/>
                <w:szCs w:val="18"/>
                <w:lang w:eastAsia="es-CO"/>
              </w:rPr>
              <w:t>Convivencias 9° a 11°</w:t>
            </w:r>
          </w:p>
        </w:tc>
        <w:tc>
          <w:tcPr>
            <w:tcW w:w="1134" w:type="dxa"/>
            <w:tcBorders>
              <w:top w:val="nil"/>
              <w:left w:val="nil"/>
              <w:bottom w:val="single" w:sz="8" w:space="0" w:color="auto"/>
              <w:right w:val="single" w:sz="8" w:space="0" w:color="auto"/>
            </w:tcBorders>
            <w:shd w:val="clear" w:color="auto" w:fill="auto"/>
            <w:vAlign w:val="center"/>
            <w:hideMark/>
          </w:tcPr>
          <w:p w14:paraId="3EC2612D" w14:textId="77777777" w:rsidR="002E18E9" w:rsidRPr="00816B82" w:rsidRDefault="002E18E9" w:rsidP="002E18E9">
            <w:pPr>
              <w:spacing w:after="0" w:line="240" w:lineRule="auto"/>
              <w:jc w:val="center"/>
              <w:rPr>
                <w:rFonts w:ascii="Cambria" w:eastAsia="Times New Roman" w:hAnsi="Cambria" w:cs="Calibri"/>
                <w:color w:val="632423" w:themeColor="accent2" w:themeShade="80"/>
                <w:sz w:val="18"/>
                <w:szCs w:val="18"/>
                <w:lang w:eastAsia="es-CO"/>
              </w:rPr>
            </w:pPr>
            <w:r w:rsidRPr="00816B82">
              <w:rPr>
                <w:rFonts w:ascii="Cambria" w:eastAsia="Times New Roman" w:hAnsi="Cambria" w:cs="Calibri"/>
                <w:color w:val="632423" w:themeColor="accent2" w:themeShade="80"/>
                <w:sz w:val="18"/>
                <w:szCs w:val="18"/>
                <w:lang w:eastAsia="es-CO"/>
              </w:rPr>
              <w:t>$ 144.500</w:t>
            </w:r>
          </w:p>
        </w:tc>
      </w:tr>
      <w:tr w:rsidR="002E18E9" w:rsidRPr="00816B82" w14:paraId="1042A919" w14:textId="77777777" w:rsidTr="002E18E9">
        <w:trPr>
          <w:trHeight w:val="461"/>
        </w:trPr>
        <w:tc>
          <w:tcPr>
            <w:tcW w:w="993" w:type="dxa"/>
            <w:gridSpan w:val="2"/>
            <w:tcBorders>
              <w:top w:val="nil"/>
              <w:left w:val="single" w:sz="8" w:space="0" w:color="auto"/>
              <w:bottom w:val="single" w:sz="8" w:space="0" w:color="auto"/>
              <w:right w:val="single" w:sz="8" w:space="0" w:color="auto"/>
            </w:tcBorders>
            <w:shd w:val="clear" w:color="auto" w:fill="DBE5F1" w:themeFill="accent1" w:themeFillTint="33"/>
            <w:vAlign w:val="center"/>
            <w:hideMark/>
          </w:tcPr>
          <w:p w14:paraId="00E0A568" w14:textId="77777777" w:rsidR="002E18E9" w:rsidRPr="00816B82" w:rsidRDefault="002E18E9" w:rsidP="002E18E9">
            <w:pPr>
              <w:spacing w:after="0" w:line="240" w:lineRule="auto"/>
              <w:jc w:val="center"/>
              <w:rPr>
                <w:rFonts w:ascii="Cambria" w:eastAsia="Times New Roman" w:hAnsi="Cambria" w:cs="Calibri"/>
                <w:b/>
                <w:bCs/>
                <w:color w:val="632423" w:themeColor="accent2" w:themeShade="80"/>
                <w:sz w:val="16"/>
                <w:szCs w:val="16"/>
                <w:lang w:eastAsia="es-CO"/>
              </w:rPr>
            </w:pPr>
            <w:r w:rsidRPr="00816B82">
              <w:rPr>
                <w:rFonts w:ascii="Cambria" w:eastAsia="Times New Roman" w:hAnsi="Cambria" w:cs="Calibri"/>
                <w:b/>
                <w:bCs/>
                <w:color w:val="632423" w:themeColor="accent2" w:themeShade="80"/>
                <w:sz w:val="16"/>
                <w:szCs w:val="16"/>
                <w:lang w:eastAsia="es-CO"/>
              </w:rPr>
              <w:t xml:space="preserve">Octavo </w:t>
            </w:r>
          </w:p>
        </w:tc>
        <w:tc>
          <w:tcPr>
            <w:tcW w:w="992" w:type="dxa"/>
            <w:tcBorders>
              <w:top w:val="nil"/>
              <w:left w:val="nil"/>
              <w:bottom w:val="single" w:sz="8" w:space="0" w:color="auto"/>
              <w:right w:val="single" w:sz="8" w:space="0" w:color="auto"/>
            </w:tcBorders>
            <w:shd w:val="clear" w:color="auto" w:fill="DBE5F1" w:themeFill="accent1" w:themeFillTint="33"/>
            <w:noWrap/>
            <w:vAlign w:val="center"/>
            <w:hideMark/>
          </w:tcPr>
          <w:p w14:paraId="45363CA8"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$ 2.018.900</w:t>
            </w:r>
          </w:p>
        </w:tc>
        <w:tc>
          <w:tcPr>
            <w:tcW w:w="992" w:type="dxa"/>
            <w:tcBorders>
              <w:top w:val="nil"/>
              <w:left w:val="nil"/>
              <w:bottom w:val="single" w:sz="8" w:space="0" w:color="auto"/>
              <w:right w:val="single" w:sz="8" w:space="0" w:color="auto"/>
            </w:tcBorders>
            <w:shd w:val="clear" w:color="auto" w:fill="DBE5F1" w:themeFill="accent1" w:themeFillTint="33"/>
            <w:noWrap/>
            <w:vAlign w:val="center"/>
            <w:hideMark/>
          </w:tcPr>
          <w:p w14:paraId="4CC1C383"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$ 202.000</w:t>
            </w:r>
          </w:p>
        </w:tc>
        <w:tc>
          <w:tcPr>
            <w:tcW w:w="992" w:type="dxa"/>
            <w:tcBorders>
              <w:top w:val="nil"/>
              <w:left w:val="nil"/>
              <w:bottom w:val="single" w:sz="8" w:space="0" w:color="auto"/>
              <w:right w:val="single" w:sz="8" w:space="0" w:color="auto"/>
            </w:tcBorders>
            <w:shd w:val="clear" w:color="auto" w:fill="DBE5F1" w:themeFill="accent1" w:themeFillTint="33"/>
            <w:noWrap/>
            <w:vAlign w:val="center"/>
            <w:hideMark/>
          </w:tcPr>
          <w:p w14:paraId="40764CA9"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$ 419.350</w:t>
            </w:r>
          </w:p>
        </w:tc>
        <w:tc>
          <w:tcPr>
            <w:tcW w:w="932" w:type="dxa"/>
            <w:tcBorders>
              <w:top w:val="nil"/>
              <w:left w:val="nil"/>
              <w:bottom w:val="single" w:sz="8" w:space="0" w:color="auto"/>
              <w:right w:val="single" w:sz="8" w:space="0" w:color="auto"/>
            </w:tcBorders>
            <w:shd w:val="clear" w:color="auto" w:fill="DBE5F1" w:themeFill="accent1" w:themeFillTint="33"/>
            <w:noWrap/>
            <w:vAlign w:val="center"/>
            <w:hideMark/>
          </w:tcPr>
          <w:p w14:paraId="1567C198"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$ 621.350</w:t>
            </w:r>
          </w:p>
        </w:tc>
        <w:tc>
          <w:tcPr>
            <w:tcW w:w="860" w:type="dxa"/>
            <w:tcBorders>
              <w:top w:val="nil"/>
              <w:left w:val="nil"/>
              <w:bottom w:val="single" w:sz="8" w:space="0" w:color="auto"/>
              <w:right w:val="single" w:sz="8" w:space="0" w:color="auto"/>
            </w:tcBorders>
            <w:shd w:val="clear" w:color="auto" w:fill="DBE5F1" w:themeFill="accent1" w:themeFillTint="33"/>
            <w:noWrap/>
            <w:vAlign w:val="center"/>
            <w:hideMark/>
          </w:tcPr>
          <w:p w14:paraId="487AA1A9"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$ 182.000</w:t>
            </w:r>
          </w:p>
        </w:tc>
        <w:tc>
          <w:tcPr>
            <w:tcW w:w="335" w:type="dxa"/>
            <w:tcBorders>
              <w:top w:val="nil"/>
              <w:left w:val="nil"/>
              <w:bottom w:val="nil"/>
              <w:right w:val="nil"/>
            </w:tcBorders>
            <w:shd w:val="clear" w:color="auto" w:fill="auto"/>
            <w:noWrap/>
            <w:vAlign w:val="bottom"/>
            <w:hideMark/>
          </w:tcPr>
          <w:p w14:paraId="2398A823" w14:textId="77777777" w:rsidR="002E18E9" w:rsidRPr="00816B82" w:rsidRDefault="002E18E9" w:rsidP="002E18E9">
            <w:pPr>
              <w:spacing w:after="0" w:line="240" w:lineRule="auto"/>
              <w:jc w:val="center"/>
              <w:rPr>
                <w:rFonts w:ascii="Cambria" w:eastAsia="Times New Roman" w:hAnsi="Cambria" w:cs="Calibri"/>
                <w:color w:val="632423" w:themeColor="accent2" w:themeShade="80"/>
                <w:sz w:val="16"/>
                <w:szCs w:val="16"/>
                <w:lang w:eastAsia="es-CO"/>
              </w:rPr>
            </w:pPr>
          </w:p>
        </w:tc>
        <w:tc>
          <w:tcPr>
            <w:tcW w:w="3533" w:type="dxa"/>
            <w:tcBorders>
              <w:top w:val="nil"/>
              <w:left w:val="single" w:sz="8" w:space="0" w:color="auto"/>
              <w:bottom w:val="single" w:sz="8" w:space="0" w:color="auto"/>
              <w:right w:val="single" w:sz="8" w:space="0" w:color="auto"/>
            </w:tcBorders>
            <w:shd w:val="clear" w:color="auto" w:fill="auto"/>
            <w:vAlign w:val="center"/>
          </w:tcPr>
          <w:p w14:paraId="32771517" w14:textId="77777777" w:rsidR="002E18E9" w:rsidRPr="00816B82" w:rsidRDefault="002E18E9" w:rsidP="002E18E9">
            <w:pPr>
              <w:spacing w:after="0" w:line="240" w:lineRule="auto"/>
              <w:jc w:val="both"/>
              <w:rPr>
                <w:rFonts w:ascii="Cambria" w:eastAsia="Times New Roman" w:hAnsi="Cambria" w:cs="Calibri"/>
                <w:color w:val="632423" w:themeColor="accent2" w:themeShade="80"/>
                <w:sz w:val="18"/>
                <w:szCs w:val="18"/>
                <w:lang w:eastAsia="es-CO"/>
              </w:rPr>
            </w:pPr>
            <w:r w:rsidRPr="00816B82">
              <w:rPr>
                <w:rFonts w:ascii="Cambria" w:eastAsia="Times New Roman" w:hAnsi="Cambria" w:cs="Calibri"/>
                <w:color w:val="632423" w:themeColor="accent2" w:themeShade="80"/>
                <w:sz w:val="18"/>
                <w:szCs w:val="18"/>
                <w:lang w:eastAsia="es-CO"/>
              </w:rPr>
              <w:t xml:space="preserve">Constancias (cuando sean solicitadas) </w:t>
            </w:r>
          </w:p>
        </w:tc>
        <w:tc>
          <w:tcPr>
            <w:tcW w:w="1134" w:type="dxa"/>
            <w:tcBorders>
              <w:top w:val="nil"/>
              <w:left w:val="nil"/>
              <w:bottom w:val="single" w:sz="8" w:space="0" w:color="auto"/>
              <w:right w:val="single" w:sz="8" w:space="0" w:color="auto"/>
            </w:tcBorders>
            <w:shd w:val="clear" w:color="auto" w:fill="auto"/>
            <w:vAlign w:val="center"/>
            <w:hideMark/>
          </w:tcPr>
          <w:p w14:paraId="1D70ED0C" w14:textId="77777777" w:rsidR="002E18E9" w:rsidRPr="00816B82" w:rsidRDefault="002E18E9" w:rsidP="002E18E9">
            <w:pPr>
              <w:spacing w:after="0" w:line="240" w:lineRule="auto"/>
              <w:jc w:val="center"/>
              <w:rPr>
                <w:rFonts w:ascii="Cambria" w:eastAsia="Times New Roman" w:hAnsi="Cambria" w:cs="Calibri"/>
                <w:color w:val="632423" w:themeColor="accent2" w:themeShade="80"/>
                <w:sz w:val="18"/>
                <w:szCs w:val="18"/>
                <w:lang w:eastAsia="es-CO"/>
              </w:rPr>
            </w:pPr>
            <w:r w:rsidRPr="00816B82">
              <w:rPr>
                <w:rFonts w:ascii="Cambria" w:eastAsia="Times New Roman" w:hAnsi="Cambria" w:cs="Calibri"/>
                <w:color w:val="632423" w:themeColor="accent2" w:themeShade="80"/>
                <w:sz w:val="18"/>
                <w:szCs w:val="18"/>
                <w:lang w:eastAsia="es-CO"/>
              </w:rPr>
              <w:t>$ 8.800</w:t>
            </w:r>
          </w:p>
        </w:tc>
      </w:tr>
      <w:tr w:rsidR="002E18E9" w:rsidRPr="00816B82" w14:paraId="761E51BE" w14:textId="77777777" w:rsidTr="002E18E9">
        <w:trPr>
          <w:trHeight w:val="289"/>
        </w:trPr>
        <w:tc>
          <w:tcPr>
            <w:tcW w:w="993" w:type="dxa"/>
            <w:gridSpan w:val="2"/>
            <w:tcBorders>
              <w:top w:val="nil"/>
              <w:left w:val="single" w:sz="8" w:space="0" w:color="auto"/>
              <w:bottom w:val="single" w:sz="8" w:space="0" w:color="auto"/>
              <w:right w:val="single" w:sz="8" w:space="0" w:color="auto"/>
            </w:tcBorders>
            <w:shd w:val="clear" w:color="auto" w:fill="FFFFFF" w:themeFill="background1"/>
            <w:vAlign w:val="center"/>
            <w:hideMark/>
          </w:tcPr>
          <w:p w14:paraId="685DDF59" w14:textId="77777777" w:rsidR="002E18E9" w:rsidRPr="00816B82" w:rsidRDefault="002E18E9" w:rsidP="002E18E9">
            <w:pPr>
              <w:spacing w:after="0" w:line="240" w:lineRule="auto"/>
              <w:jc w:val="center"/>
              <w:rPr>
                <w:rFonts w:ascii="Cambria" w:eastAsia="Times New Roman" w:hAnsi="Cambria" w:cs="Calibri"/>
                <w:b/>
                <w:bCs/>
                <w:color w:val="632423" w:themeColor="accent2" w:themeShade="80"/>
                <w:sz w:val="16"/>
                <w:szCs w:val="16"/>
                <w:lang w:eastAsia="es-CO"/>
              </w:rPr>
            </w:pPr>
            <w:r w:rsidRPr="00816B82">
              <w:rPr>
                <w:rFonts w:ascii="Cambria" w:eastAsia="Times New Roman" w:hAnsi="Cambria" w:cs="Calibri"/>
                <w:b/>
                <w:bCs/>
                <w:color w:val="632423" w:themeColor="accent2" w:themeShade="80"/>
                <w:sz w:val="16"/>
                <w:szCs w:val="16"/>
                <w:lang w:eastAsia="es-CO"/>
              </w:rPr>
              <w:t xml:space="preserve">Noveno </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14:paraId="744E4D2B"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$ 2.018.900</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14:paraId="7AF363C7"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$ 202.000</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14:paraId="6647BE8E"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$ 536.850</w:t>
            </w:r>
          </w:p>
        </w:tc>
        <w:tc>
          <w:tcPr>
            <w:tcW w:w="932" w:type="dxa"/>
            <w:tcBorders>
              <w:top w:val="nil"/>
              <w:left w:val="nil"/>
              <w:bottom w:val="single" w:sz="8" w:space="0" w:color="auto"/>
              <w:right w:val="single" w:sz="8" w:space="0" w:color="auto"/>
            </w:tcBorders>
            <w:shd w:val="clear" w:color="auto" w:fill="FFFFFF" w:themeFill="background1"/>
            <w:noWrap/>
            <w:vAlign w:val="center"/>
            <w:hideMark/>
          </w:tcPr>
          <w:p w14:paraId="696631C3"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$ 738.850</w:t>
            </w:r>
          </w:p>
        </w:tc>
        <w:tc>
          <w:tcPr>
            <w:tcW w:w="860" w:type="dxa"/>
            <w:tcBorders>
              <w:top w:val="nil"/>
              <w:left w:val="nil"/>
              <w:bottom w:val="single" w:sz="8" w:space="0" w:color="auto"/>
              <w:right w:val="single" w:sz="8" w:space="0" w:color="auto"/>
            </w:tcBorders>
            <w:shd w:val="clear" w:color="auto" w:fill="FFFFFF" w:themeFill="background1"/>
            <w:noWrap/>
            <w:vAlign w:val="center"/>
            <w:hideMark/>
          </w:tcPr>
          <w:p w14:paraId="1090006D"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$ 182.000</w:t>
            </w:r>
          </w:p>
        </w:tc>
        <w:tc>
          <w:tcPr>
            <w:tcW w:w="335" w:type="dxa"/>
            <w:tcBorders>
              <w:top w:val="nil"/>
              <w:left w:val="nil"/>
              <w:bottom w:val="nil"/>
              <w:right w:val="nil"/>
            </w:tcBorders>
            <w:shd w:val="clear" w:color="auto" w:fill="auto"/>
            <w:noWrap/>
            <w:vAlign w:val="bottom"/>
            <w:hideMark/>
          </w:tcPr>
          <w:p w14:paraId="7F6D0F5D" w14:textId="77777777" w:rsidR="002E18E9" w:rsidRPr="00816B82" w:rsidRDefault="002E18E9" w:rsidP="002E18E9">
            <w:pPr>
              <w:spacing w:after="0" w:line="240" w:lineRule="auto"/>
              <w:jc w:val="center"/>
              <w:rPr>
                <w:rFonts w:ascii="Cambria" w:eastAsia="Times New Roman" w:hAnsi="Cambria" w:cs="Calibri"/>
                <w:color w:val="632423" w:themeColor="accent2" w:themeShade="80"/>
                <w:sz w:val="16"/>
                <w:szCs w:val="16"/>
                <w:lang w:eastAsia="es-CO"/>
              </w:rPr>
            </w:pPr>
          </w:p>
        </w:tc>
        <w:tc>
          <w:tcPr>
            <w:tcW w:w="3533" w:type="dxa"/>
            <w:tcBorders>
              <w:top w:val="nil"/>
              <w:left w:val="single" w:sz="8" w:space="0" w:color="auto"/>
              <w:bottom w:val="single" w:sz="8" w:space="0" w:color="auto"/>
              <w:right w:val="single" w:sz="8" w:space="0" w:color="auto"/>
            </w:tcBorders>
            <w:shd w:val="clear" w:color="auto" w:fill="auto"/>
            <w:vAlign w:val="center"/>
          </w:tcPr>
          <w:p w14:paraId="15F364B7" w14:textId="77777777" w:rsidR="002E18E9" w:rsidRPr="00816B82" w:rsidRDefault="002E18E9" w:rsidP="002E18E9">
            <w:pPr>
              <w:spacing w:after="0" w:line="240" w:lineRule="auto"/>
              <w:jc w:val="both"/>
              <w:rPr>
                <w:rFonts w:ascii="Cambria" w:eastAsia="Times New Roman" w:hAnsi="Cambria" w:cs="Calibri"/>
                <w:color w:val="632423" w:themeColor="accent2" w:themeShade="80"/>
                <w:sz w:val="18"/>
                <w:szCs w:val="18"/>
                <w:lang w:eastAsia="es-CO"/>
              </w:rPr>
            </w:pPr>
            <w:r w:rsidRPr="00816B82">
              <w:rPr>
                <w:rFonts w:ascii="Cambria" w:eastAsia="Times New Roman" w:hAnsi="Cambria" w:cs="Calibri"/>
                <w:color w:val="632423" w:themeColor="accent2" w:themeShade="80"/>
                <w:sz w:val="18"/>
                <w:szCs w:val="18"/>
                <w:lang w:eastAsia="es-CO"/>
              </w:rPr>
              <w:t>Certificados escolares (Cuando se soliciten)</w:t>
            </w:r>
          </w:p>
        </w:tc>
        <w:tc>
          <w:tcPr>
            <w:tcW w:w="1134" w:type="dxa"/>
            <w:tcBorders>
              <w:top w:val="nil"/>
              <w:left w:val="nil"/>
              <w:bottom w:val="single" w:sz="8" w:space="0" w:color="auto"/>
              <w:right w:val="single" w:sz="8" w:space="0" w:color="auto"/>
            </w:tcBorders>
            <w:shd w:val="clear" w:color="auto" w:fill="auto"/>
            <w:vAlign w:val="center"/>
            <w:hideMark/>
          </w:tcPr>
          <w:p w14:paraId="356B72C2" w14:textId="77777777" w:rsidR="002E18E9" w:rsidRPr="00816B82" w:rsidRDefault="002E18E9" w:rsidP="002E18E9">
            <w:pPr>
              <w:spacing w:after="0" w:line="240" w:lineRule="auto"/>
              <w:jc w:val="center"/>
              <w:rPr>
                <w:rFonts w:ascii="Cambria" w:eastAsia="Times New Roman" w:hAnsi="Cambria" w:cs="Calibri"/>
                <w:color w:val="632423" w:themeColor="accent2" w:themeShade="80"/>
                <w:sz w:val="18"/>
                <w:szCs w:val="18"/>
                <w:lang w:eastAsia="es-CO"/>
              </w:rPr>
            </w:pPr>
            <w:r w:rsidRPr="00816B82">
              <w:rPr>
                <w:rFonts w:ascii="Cambria" w:eastAsia="Times New Roman" w:hAnsi="Cambria" w:cs="Calibri"/>
                <w:color w:val="632423" w:themeColor="accent2" w:themeShade="80"/>
                <w:sz w:val="18"/>
                <w:szCs w:val="18"/>
                <w:lang w:eastAsia="es-CO"/>
              </w:rPr>
              <w:t>$ 6.000</w:t>
            </w:r>
          </w:p>
        </w:tc>
      </w:tr>
      <w:tr w:rsidR="002E18E9" w:rsidRPr="00816B82" w14:paraId="408192AF" w14:textId="77777777" w:rsidTr="002E18E9">
        <w:trPr>
          <w:trHeight w:val="293"/>
        </w:trPr>
        <w:tc>
          <w:tcPr>
            <w:tcW w:w="993" w:type="dxa"/>
            <w:gridSpan w:val="2"/>
            <w:tcBorders>
              <w:top w:val="nil"/>
              <w:left w:val="single" w:sz="8" w:space="0" w:color="auto"/>
              <w:bottom w:val="single" w:sz="8" w:space="0" w:color="auto"/>
              <w:right w:val="single" w:sz="8" w:space="0" w:color="auto"/>
            </w:tcBorders>
            <w:shd w:val="clear" w:color="auto" w:fill="DBE5F1" w:themeFill="accent1" w:themeFillTint="33"/>
            <w:vAlign w:val="center"/>
            <w:hideMark/>
          </w:tcPr>
          <w:p w14:paraId="0432DAFE" w14:textId="77777777" w:rsidR="002E18E9" w:rsidRPr="00816B82" w:rsidRDefault="002E18E9" w:rsidP="002E18E9">
            <w:pPr>
              <w:spacing w:after="0" w:line="240" w:lineRule="auto"/>
              <w:jc w:val="center"/>
              <w:rPr>
                <w:rFonts w:ascii="Cambria" w:eastAsia="Times New Roman" w:hAnsi="Cambria" w:cs="Calibri"/>
                <w:b/>
                <w:bCs/>
                <w:color w:val="632423" w:themeColor="accent2" w:themeShade="80"/>
                <w:sz w:val="16"/>
                <w:szCs w:val="16"/>
                <w:lang w:eastAsia="es-CO"/>
              </w:rPr>
            </w:pPr>
            <w:r w:rsidRPr="00816B82">
              <w:rPr>
                <w:rFonts w:ascii="Cambria" w:eastAsia="Times New Roman" w:hAnsi="Cambria" w:cs="Calibri"/>
                <w:b/>
                <w:bCs/>
                <w:color w:val="632423" w:themeColor="accent2" w:themeShade="80"/>
                <w:sz w:val="16"/>
                <w:szCs w:val="16"/>
                <w:lang w:eastAsia="es-CO"/>
              </w:rPr>
              <w:t xml:space="preserve">Decimo </w:t>
            </w:r>
          </w:p>
        </w:tc>
        <w:tc>
          <w:tcPr>
            <w:tcW w:w="992" w:type="dxa"/>
            <w:tcBorders>
              <w:top w:val="nil"/>
              <w:left w:val="nil"/>
              <w:bottom w:val="single" w:sz="8" w:space="0" w:color="auto"/>
              <w:right w:val="single" w:sz="8" w:space="0" w:color="auto"/>
            </w:tcBorders>
            <w:shd w:val="clear" w:color="auto" w:fill="DBE5F1" w:themeFill="accent1" w:themeFillTint="33"/>
            <w:noWrap/>
            <w:vAlign w:val="center"/>
            <w:hideMark/>
          </w:tcPr>
          <w:p w14:paraId="2E07E438"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$ 2.018.900</w:t>
            </w:r>
          </w:p>
        </w:tc>
        <w:tc>
          <w:tcPr>
            <w:tcW w:w="992" w:type="dxa"/>
            <w:tcBorders>
              <w:top w:val="nil"/>
              <w:left w:val="nil"/>
              <w:bottom w:val="single" w:sz="8" w:space="0" w:color="auto"/>
              <w:right w:val="single" w:sz="8" w:space="0" w:color="auto"/>
            </w:tcBorders>
            <w:shd w:val="clear" w:color="auto" w:fill="DBE5F1" w:themeFill="accent1" w:themeFillTint="33"/>
            <w:noWrap/>
            <w:vAlign w:val="center"/>
            <w:hideMark/>
          </w:tcPr>
          <w:p w14:paraId="7FCAF6AE"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$ 202.000</w:t>
            </w:r>
          </w:p>
        </w:tc>
        <w:tc>
          <w:tcPr>
            <w:tcW w:w="992" w:type="dxa"/>
            <w:tcBorders>
              <w:top w:val="nil"/>
              <w:left w:val="nil"/>
              <w:bottom w:val="single" w:sz="8" w:space="0" w:color="auto"/>
              <w:right w:val="single" w:sz="8" w:space="0" w:color="auto"/>
            </w:tcBorders>
            <w:shd w:val="clear" w:color="auto" w:fill="DBE5F1" w:themeFill="accent1" w:themeFillTint="33"/>
            <w:noWrap/>
            <w:vAlign w:val="center"/>
            <w:hideMark/>
          </w:tcPr>
          <w:p w14:paraId="28667636"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$ 487.350</w:t>
            </w:r>
          </w:p>
        </w:tc>
        <w:tc>
          <w:tcPr>
            <w:tcW w:w="932" w:type="dxa"/>
            <w:tcBorders>
              <w:top w:val="nil"/>
              <w:left w:val="nil"/>
              <w:bottom w:val="single" w:sz="8" w:space="0" w:color="auto"/>
              <w:right w:val="single" w:sz="8" w:space="0" w:color="auto"/>
            </w:tcBorders>
            <w:shd w:val="clear" w:color="auto" w:fill="DBE5F1" w:themeFill="accent1" w:themeFillTint="33"/>
            <w:noWrap/>
            <w:vAlign w:val="center"/>
            <w:hideMark/>
          </w:tcPr>
          <w:p w14:paraId="7DD1B8F9"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$ 689.350</w:t>
            </w:r>
          </w:p>
        </w:tc>
        <w:tc>
          <w:tcPr>
            <w:tcW w:w="860" w:type="dxa"/>
            <w:tcBorders>
              <w:top w:val="nil"/>
              <w:left w:val="nil"/>
              <w:bottom w:val="single" w:sz="8" w:space="0" w:color="auto"/>
              <w:right w:val="single" w:sz="8" w:space="0" w:color="auto"/>
            </w:tcBorders>
            <w:shd w:val="clear" w:color="auto" w:fill="DBE5F1" w:themeFill="accent1" w:themeFillTint="33"/>
            <w:noWrap/>
            <w:vAlign w:val="center"/>
            <w:hideMark/>
          </w:tcPr>
          <w:p w14:paraId="71B233F9"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$ 182.000</w:t>
            </w:r>
          </w:p>
        </w:tc>
        <w:tc>
          <w:tcPr>
            <w:tcW w:w="335" w:type="dxa"/>
            <w:tcBorders>
              <w:top w:val="nil"/>
              <w:left w:val="nil"/>
              <w:bottom w:val="nil"/>
              <w:right w:val="single" w:sz="4" w:space="0" w:color="auto"/>
            </w:tcBorders>
            <w:shd w:val="clear" w:color="auto" w:fill="auto"/>
            <w:noWrap/>
            <w:vAlign w:val="bottom"/>
            <w:hideMark/>
          </w:tcPr>
          <w:p w14:paraId="5C80B9B0" w14:textId="77777777" w:rsidR="002E18E9" w:rsidRPr="00816B82" w:rsidRDefault="002E18E9" w:rsidP="002E18E9">
            <w:pPr>
              <w:spacing w:after="0" w:line="240" w:lineRule="auto"/>
              <w:jc w:val="center"/>
              <w:rPr>
                <w:rFonts w:ascii="Cambria" w:eastAsia="Times New Roman" w:hAnsi="Cambria" w:cs="Calibri"/>
                <w:color w:val="632423" w:themeColor="accent2" w:themeShade="80"/>
                <w:sz w:val="16"/>
                <w:szCs w:val="16"/>
                <w:lang w:eastAsia="es-CO"/>
              </w:rPr>
            </w:pPr>
          </w:p>
        </w:tc>
        <w:tc>
          <w:tcPr>
            <w:tcW w:w="3533" w:type="dxa"/>
            <w:tcBorders>
              <w:top w:val="nil"/>
              <w:left w:val="single" w:sz="4" w:space="0" w:color="auto"/>
              <w:bottom w:val="single" w:sz="4" w:space="0" w:color="auto"/>
              <w:right w:val="single" w:sz="4" w:space="0" w:color="auto"/>
            </w:tcBorders>
            <w:shd w:val="clear" w:color="auto" w:fill="auto"/>
            <w:noWrap/>
            <w:vAlign w:val="bottom"/>
          </w:tcPr>
          <w:p w14:paraId="516073DF" w14:textId="77777777" w:rsidR="002E18E9" w:rsidRPr="00816B82" w:rsidRDefault="002E18E9" w:rsidP="002E18E9">
            <w:pPr>
              <w:spacing w:after="0" w:line="240" w:lineRule="auto"/>
              <w:rPr>
                <w:rFonts w:ascii="Cambria" w:eastAsia="Times New Roman" w:hAnsi="Cambria" w:cs="Calibri"/>
                <w:color w:val="632423" w:themeColor="accent2" w:themeShade="80"/>
                <w:sz w:val="18"/>
                <w:szCs w:val="18"/>
                <w:lang w:eastAsia="es-CO"/>
              </w:rPr>
            </w:pPr>
            <w:r w:rsidRPr="00816B82">
              <w:rPr>
                <w:rFonts w:ascii="Cambria" w:eastAsia="Times New Roman" w:hAnsi="Cambria" w:cs="Calibri"/>
                <w:color w:val="632423" w:themeColor="accent2" w:themeShade="80"/>
                <w:sz w:val="18"/>
                <w:szCs w:val="18"/>
                <w:lang w:eastAsia="es-CO"/>
              </w:rPr>
              <w:t>Certificados de notas (cuando se soliciten)</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C4A112B" w14:textId="77777777" w:rsidR="002E18E9" w:rsidRPr="00816B82" w:rsidRDefault="002E18E9" w:rsidP="002E18E9">
            <w:pPr>
              <w:spacing w:after="0" w:line="240" w:lineRule="auto"/>
              <w:jc w:val="center"/>
              <w:rPr>
                <w:rFonts w:ascii="Cambria" w:eastAsia="Times New Roman" w:hAnsi="Cambria" w:cs="Calibri"/>
                <w:color w:val="632423" w:themeColor="accent2" w:themeShade="80"/>
                <w:sz w:val="18"/>
                <w:szCs w:val="18"/>
                <w:lang w:eastAsia="es-CO"/>
              </w:rPr>
            </w:pPr>
            <w:r w:rsidRPr="00816B82">
              <w:rPr>
                <w:rFonts w:ascii="Cambria" w:eastAsia="Times New Roman" w:hAnsi="Cambria" w:cs="Calibri"/>
                <w:color w:val="632423" w:themeColor="accent2" w:themeShade="80"/>
                <w:sz w:val="18"/>
                <w:szCs w:val="18"/>
                <w:lang w:eastAsia="es-CO"/>
              </w:rPr>
              <w:t>$ 10.600</w:t>
            </w:r>
          </w:p>
        </w:tc>
      </w:tr>
      <w:tr w:rsidR="002E18E9" w:rsidRPr="00816B82" w14:paraId="07C6E5C1" w14:textId="77777777" w:rsidTr="002E18E9">
        <w:trPr>
          <w:trHeight w:val="293"/>
        </w:trPr>
        <w:tc>
          <w:tcPr>
            <w:tcW w:w="993" w:type="dxa"/>
            <w:gridSpan w:val="2"/>
            <w:tcBorders>
              <w:top w:val="nil"/>
              <w:left w:val="single" w:sz="8" w:space="0" w:color="auto"/>
              <w:bottom w:val="single" w:sz="8" w:space="0" w:color="auto"/>
              <w:right w:val="single" w:sz="8" w:space="0" w:color="auto"/>
            </w:tcBorders>
            <w:shd w:val="clear" w:color="auto" w:fill="FFFFFF" w:themeFill="background1"/>
            <w:vAlign w:val="center"/>
            <w:hideMark/>
          </w:tcPr>
          <w:p w14:paraId="45E52B5A" w14:textId="77777777" w:rsidR="002E18E9" w:rsidRPr="00816B82" w:rsidRDefault="002E18E9" w:rsidP="002E18E9">
            <w:pPr>
              <w:spacing w:after="0" w:line="240" w:lineRule="auto"/>
              <w:jc w:val="center"/>
              <w:rPr>
                <w:rFonts w:ascii="Cambria" w:eastAsia="Times New Roman" w:hAnsi="Cambria" w:cs="Calibri"/>
                <w:b/>
                <w:bCs/>
                <w:color w:val="632423" w:themeColor="accent2" w:themeShade="80"/>
                <w:sz w:val="16"/>
                <w:szCs w:val="16"/>
                <w:lang w:eastAsia="es-CO"/>
              </w:rPr>
            </w:pPr>
            <w:r w:rsidRPr="00816B82">
              <w:rPr>
                <w:rFonts w:ascii="Cambria" w:eastAsia="Times New Roman" w:hAnsi="Cambria" w:cs="Calibri"/>
                <w:b/>
                <w:bCs/>
                <w:color w:val="632423" w:themeColor="accent2" w:themeShade="80"/>
                <w:sz w:val="16"/>
                <w:szCs w:val="16"/>
                <w:lang w:eastAsia="es-CO"/>
              </w:rPr>
              <w:t xml:space="preserve">Undécimo </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14:paraId="03BCE521"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$ 2.018.900</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14:paraId="00AED6C5"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$ 202.000</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14:paraId="4E71E462"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$ 556.100</w:t>
            </w:r>
          </w:p>
        </w:tc>
        <w:tc>
          <w:tcPr>
            <w:tcW w:w="932" w:type="dxa"/>
            <w:tcBorders>
              <w:top w:val="nil"/>
              <w:left w:val="nil"/>
              <w:bottom w:val="single" w:sz="8" w:space="0" w:color="auto"/>
              <w:right w:val="single" w:sz="8" w:space="0" w:color="auto"/>
            </w:tcBorders>
            <w:shd w:val="clear" w:color="auto" w:fill="FFFFFF" w:themeFill="background1"/>
            <w:noWrap/>
            <w:vAlign w:val="center"/>
            <w:hideMark/>
          </w:tcPr>
          <w:p w14:paraId="025372E0"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$ 758.100</w:t>
            </w:r>
          </w:p>
        </w:tc>
        <w:tc>
          <w:tcPr>
            <w:tcW w:w="860" w:type="dxa"/>
            <w:tcBorders>
              <w:top w:val="nil"/>
              <w:left w:val="nil"/>
              <w:bottom w:val="single" w:sz="8" w:space="0" w:color="auto"/>
              <w:right w:val="single" w:sz="8" w:space="0" w:color="auto"/>
            </w:tcBorders>
            <w:shd w:val="clear" w:color="auto" w:fill="FFFFFF" w:themeFill="background1"/>
            <w:noWrap/>
            <w:vAlign w:val="center"/>
            <w:hideMark/>
          </w:tcPr>
          <w:p w14:paraId="566AB033" w14:textId="77777777" w:rsidR="002E18E9" w:rsidRPr="00816B82" w:rsidRDefault="002E18E9" w:rsidP="002E18E9">
            <w:pPr>
              <w:spacing w:line="240" w:lineRule="auto"/>
              <w:jc w:val="center"/>
              <w:rPr>
                <w:rFonts w:ascii="Cambria" w:hAnsi="Cambria" w:cs="Calibri"/>
                <w:color w:val="632423" w:themeColor="accent2" w:themeShade="80"/>
                <w:sz w:val="16"/>
                <w:szCs w:val="16"/>
              </w:rPr>
            </w:pPr>
            <w:r w:rsidRPr="00816B82">
              <w:rPr>
                <w:rFonts w:ascii="Cambria" w:hAnsi="Cambria" w:cs="Calibri"/>
                <w:color w:val="632423" w:themeColor="accent2" w:themeShade="80"/>
                <w:sz w:val="16"/>
                <w:szCs w:val="16"/>
              </w:rPr>
              <w:t>$ 182.000</w:t>
            </w:r>
          </w:p>
        </w:tc>
        <w:tc>
          <w:tcPr>
            <w:tcW w:w="335" w:type="dxa"/>
            <w:tcBorders>
              <w:top w:val="nil"/>
              <w:left w:val="nil"/>
              <w:bottom w:val="nil"/>
              <w:right w:val="nil"/>
            </w:tcBorders>
            <w:shd w:val="clear" w:color="auto" w:fill="auto"/>
            <w:noWrap/>
            <w:vAlign w:val="bottom"/>
            <w:hideMark/>
          </w:tcPr>
          <w:p w14:paraId="55F6708A" w14:textId="77777777" w:rsidR="002E18E9" w:rsidRPr="00816B82" w:rsidRDefault="002E18E9" w:rsidP="002E18E9">
            <w:pPr>
              <w:spacing w:after="0" w:line="240" w:lineRule="auto"/>
              <w:jc w:val="center"/>
              <w:rPr>
                <w:rFonts w:ascii="Cambria" w:eastAsia="Times New Roman" w:hAnsi="Cambria" w:cs="Calibri"/>
                <w:color w:val="632423" w:themeColor="accent2" w:themeShade="80"/>
                <w:sz w:val="16"/>
                <w:szCs w:val="16"/>
                <w:lang w:eastAsia="es-CO"/>
              </w:rPr>
            </w:pPr>
          </w:p>
        </w:tc>
        <w:tc>
          <w:tcPr>
            <w:tcW w:w="3533" w:type="dxa"/>
            <w:tcBorders>
              <w:top w:val="single" w:sz="4" w:space="0" w:color="auto"/>
              <w:left w:val="nil"/>
              <w:bottom w:val="nil"/>
              <w:right w:val="nil"/>
            </w:tcBorders>
            <w:shd w:val="clear" w:color="auto" w:fill="auto"/>
            <w:noWrap/>
            <w:vAlign w:val="bottom"/>
            <w:hideMark/>
          </w:tcPr>
          <w:p w14:paraId="6A485112" w14:textId="77777777" w:rsidR="002E18E9" w:rsidRPr="00816B82" w:rsidRDefault="002E18E9" w:rsidP="002E18E9">
            <w:pPr>
              <w:spacing w:after="0" w:line="240" w:lineRule="auto"/>
              <w:rPr>
                <w:rFonts w:ascii="Cambria" w:eastAsia="Times New Roman" w:hAnsi="Cambria"/>
                <w:color w:val="632423" w:themeColor="accent2" w:themeShade="80"/>
                <w:sz w:val="20"/>
                <w:szCs w:val="20"/>
                <w:lang w:eastAsia="es-CO"/>
              </w:rPr>
            </w:pPr>
          </w:p>
        </w:tc>
        <w:tc>
          <w:tcPr>
            <w:tcW w:w="1134" w:type="dxa"/>
            <w:tcBorders>
              <w:top w:val="single" w:sz="4" w:space="0" w:color="auto"/>
              <w:left w:val="nil"/>
              <w:bottom w:val="nil"/>
              <w:right w:val="nil"/>
            </w:tcBorders>
            <w:shd w:val="clear" w:color="auto" w:fill="auto"/>
            <w:noWrap/>
            <w:vAlign w:val="bottom"/>
            <w:hideMark/>
          </w:tcPr>
          <w:p w14:paraId="735B11CD" w14:textId="77777777" w:rsidR="002E18E9" w:rsidRPr="00816B82" w:rsidRDefault="002E18E9" w:rsidP="002E18E9">
            <w:pPr>
              <w:spacing w:after="0" w:line="240" w:lineRule="auto"/>
              <w:rPr>
                <w:rFonts w:ascii="Cambria" w:eastAsia="Times New Roman" w:hAnsi="Cambria"/>
                <w:color w:val="632423" w:themeColor="accent2" w:themeShade="80"/>
                <w:sz w:val="20"/>
                <w:szCs w:val="20"/>
                <w:lang w:eastAsia="es-CO"/>
              </w:rPr>
            </w:pPr>
          </w:p>
        </w:tc>
      </w:tr>
    </w:tbl>
    <w:p w14:paraId="7A56BC9B" w14:textId="77777777" w:rsidR="009F6D72" w:rsidRDefault="009F6D72" w:rsidP="002E18E9">
      <w:pPr>
        <w:spacing w:after="0" w:line="240" w:lineRule="auto"/>
        <w:rPr>
          <w:rFonts w:ascii="Cambria" w:eastAsia="Times New Roman" w:hAnsi="Cambria"/>
          <w:b/>
          <w:color w:val="632423" w:themeColor="accent2" w:themeShade="80"/>
          <w:lang w:eastAsia="es-CO"/>
        </w:rPr>
      </w:pPr>
    </w:p>
    <w:p w14:paraId="64A3281D" w14:textId="5F7DDB66" w:rsidR="00F83168" w:rsidRPr="00816B82" w:rsidRDefault="00F83168" w:rsidP="00F83168">
      <w:pPr>
        <w:spacing w:after="0" w:line="240" w:lineRule="auto"/>
        <w:jc w:val="center"/>
        <w:rPr>
          <w:rFonts w:ascii="Cambria" w:eastAsia="Times New Roman" w:hAnsi="Cambria"/>
          <w:b/>
          <w:color w:val="632423" w:themeColor="accent2" w:themeShade="80"/>
          <w:lang w:eastAsia="es-CO"/>
        </w:rPr>
      </w:pPr>
      <w:r w:rsidRPr="00816B82">
        <w:rPr>
          <w:rFonts w:ascii="Cambria" w:eastAsia="Times New Roman" w:hAnsi="Cambria"/>
          <w:b/>
          <w:color w:val="632423" w:themeColor="accent2" w:themeShade="80"/>
          <w:lang w:eastAsia="es-CO"/>
        </w:rPr>
        <w:t>EXTRACURRICULARES 2021 – OPCIONALES</w:t>
      </w:r>
    </w:p>
    <w:tbl>
      <w:tblPr>
        <w:tblStyle w:val="Tablaconcuadrcula2"/>
        <w:tblpPr w:leftFromText="141" w:rightFromText="141" w:vertAnchor="text" w:horzAnchor="page" w:tblpX="3907" w:tblpY="147"/>
        <w:tblW w:w="0" w:type="auto"/>
        <w:tblLook w:val="04A0" w:firstRow="1" w:lastRow="0" w:firstColumn="1" w:lastColumn="0" w:noHBand="0" w:noVBand="1"/>
      </w:tblPr>
      <w:tblGrid>
        <w:gridCol w:w="1843"/>
        <w:gridCol w:w="1276"/>
        <w:gridCol w:w="1843"/>
      </w:tblGrid>
      <w:tr w:rsidR="00816B82" w:rsidRPr="00816B82" w14:paraId="7FF7A05E" w14:textId="77777777" w:rsidTr="00F83168">
        <w:tc>
          <w:tcPr>
            <w:tcW w:w="1843" w:type="dxa"/>
            <w:shd w:val="clear" w:color="auto" w:fill="8EAADB"/>
          </w:tcPr>
          <w:p w14:paraId="1AFF23E0" w14:textId="77777777" w:rsidR="00F83168" w:rsidRPr="006A0100" w:rsidRDefault="00F83168" w:rsidP="00F83168">
            <w:pPr>
              <w:spacing w:after="0" w:line="240" w:lineRule="auto"/>
              <w:jc w:val="center"/>
              <w:rPr>
                <w:rFonts w:ascii="Cambria" w:eastAsia="Times New Roman" w:hAnsi="Cambria" w:cs="Calibri"/>
                <w:b/>
                <w:color w:val="632423" w:themeColor="accent2" w:themeShade="80"/>
                <w:sz w:val="16"/>
                <w:szCs w:val="16"/>
                <w:lang w:val="es-CO" w:eastAsia="es-CO"/>
              </w:rPr>
            </w:pPr>
            <w:r w:rsidRPr="006A0100">
              <w:rPr>
                <w:rFonts w:ascii="Cambria" w:eastAsia="Times New Roman" w:hAnsi="Cambria" w:cs="Calibri"/>
                <w:b/>
                <w:color w:val="632423" w:themeColor="accent2" w:themeShade="80"/>
                <w:sz w:val="16"/>
                <w:szCs w:val="16"/>
                <w:lang w:val="es-CO" w:eastAsia="es-CO"/>
              </w:rPr>
              <w:t>ACTIVIDAD</w:t>
            </w:r>
          </w:p>
        </w:tc>
        <w:tc>
          <w:tcPr>
            <w:tcW w:w="1276" w:type="dxa"/>
            <w:shd w:val="clear" w:color="auto" w:fill="8EAADB"/>
          </w:tcPr>
          <w:p w14:paraId="491001FF" w14:textId="77777777" w:rsidR="00F83168" w:rsidRPr="006A0100" w:rsidRDefault="00F83168" w:rsidP="00F83168">
            <w:pPr>
              <w:spacing w:after="0" w:line="240" w:lineRule="auto"/>
              <w:jc w:val="center"/>
              <w:rPr>
                <w:rFonts w:ascii="Cambria" w:eastAsia="Times New Roman" w:hAnsi="Cambria" w:cs="Calibri"/>
                <w:b/>
                <w:color w:val="632423" w:themeColor="accent2" w:themeShade="80"/>
                <w:sz w:val="16"/>
                <w:szCs w:val="16"/>
                <w:lang w:val="es-CO" w:eastAsia="es-CO"/>
              </w:rPr>
            </w:pPr>
            <w:r w:rsidRPr="006A0100">
              <w:rPr>
                <w:rFonts w:ascii="Cambria" w:eastAsia="Times New Roman" w:hAnsi="Cambria" w:cs="Calibri"/>
                <w:b/>
                <w:color w:val="632423" w:themeColor="accent2" w:themeShade="80"/>
                <w:sz w:val="16"/>
                <w:szCs w:val="16"/>
                <w:lang w:val="es-CO" w:eastAsia="es-CO"/>
              </w:rPr>
              <w:t>DÍAS</w:t>
            </w:r>
          </w:p>
        </w:tc>
        <w:tc>
          <w:tcPr>
            <w:tcW w:w="1843" w:type="dxa"/>
            <w:shd w:val="clear" w:color="auto" w:fill="8EAADB"/>
          </w:tcPr>
          <w:p w14:paraId="06297845" w14:textId="77777777" w:rsidR="00F83168" w:rsidRPr="006A0100" w:rsidRDefault="00F83168" w:rsidP="00F83168">
            <w:pPr>
              <w:spacing w:after="0" w:line="240" w:lineRule="auto"/>
              <w:jc w:val="center"/>
              <w:rPr>
                <w:rFonts w:ascii="Cambria" w:eastAsia="Times New Roman" w:hAnsi="Cambria" w:cs="Calibri"/>
                <w:b/>
                <w:color w:val="632423" w:themeColor="accent2" w:themeShade="80"/>
                <w:sz w:val="16"/>
                <w:szCs w:val="16"/>
                <w:lang w:val="es-CO" w:eastAsia="es-CO"/>
              </w:rPr>
            </w:pPr>
            <w:r w:rsidRPr="006A0100">
              <w:rPr>
                <w:rFonts w:ascii="Cambria" w:eastAsia="Times New Roman" w:hAnsi="Cambria" w:cs="Calibri"/>
                <w:b/>
                <w:color w:val="632423" w:themeColor="accent2" w:themeShade="80"/>
                <w:sz w:val="16"/>
                <w:szCs w:val="16"/>
                <w:lang w:val="es-CO" w:eastAsia="es-CO"/>
              </w:rPr>
              <w:t>VALOR MENSUAL 2021</w:t>
            </w:r>
          </w:p>
        </w:tc>
      </w:tr>
      <w:tr w:rsidR="00816B82" w:rsidRPr="00816B82" w14:paraId="08D3F35F" w14:textId="77777777" w:rsidTr="00F83168">
        <w:tc>
          <w:tcPr>
            <w:tcW w:w="1843" w:type="dxa"/>
          </w:tcPr>
          <w:p w14:paraId="59D023EB" w14:textId="77777777" w:rsidR="00F83168" w:rsidRPr="006A0100" w:rsidRDefault="00F83168" w:rsidP="00F83168">
            <w:pPr>
              <w:spacing w:after="0" w:line="240" w:lineRule="auto"/>
              <w:jc w:val="both"/>
              <w:rPr>
                <w:rFonts w:ascii="Cambria" w:eastAsia="Times New Roman" w:hAnsi="Cambria" w:cs="Calibri"/>
                <w:color w:val="632423" w:themeColor="accent2" w:themeShade="80"/>
                <w:sz w:val="16"/>
                <w:szCs w:val="16"/>
                <w:lang w:val="es-CO" w:eastAsia="es-CO"/>
              </w:rPr>
            </w:pPr>
            <w:r w:rsidRPr="006A0100">
              <w:rPr>
                <w:rFonts w:ascii="Cambria" w:eastAsia="Times New Roman" w:hAnsi="Cambria" w:cs="Calibri"/>
                <w:color w:val="632423" w:themeColor="accent2" w:themeShade="80"/>
                <w:sz w:val="16"/>
                <w:szCs w:val="16"/>
                <w:lang w:val="es-CO" w:eastAsia="es-CO"/>
              </w:rPr>
              <w:t>Inglés, Música y Danzas</w:t>
            </w:r>
          </w:p>
        </w:tc>
        <w:tc>
          <w:tcPr>
            <w:tcW w:w="1276" w:type="dxa"/>
          </w:tcPr>
          <w:p w14:paraId="20FECC42" w14:textId="77777777" w:rsidR="00F83168" w:rsidRPr="006A0100" w:rsidRDefault="00F83168" w:rsidP="00F83168">
            <w:pPr>
              <w:spacing w:after="0" w:line="240" w:lineRule="auto"/>
              <w:jc w:val="both"/>
              <w:rPr>
                <w:rFonts w:ascii="Cambria" w:eastAsia="Times New Roman" w:hAnsi="Cambria" w:cs="Calibri"/>
                <w:color w:val="632423" w:themeColor="accent2" w:themeShade="80"/>
                <w:sz w:val="16"/>
                <w:szCs w:val="16"/>
                <w:lang w:val="es-CO" w:eastAsia="es-CO"/>
              </w:rPr>
            </w:pPr>
            <w:r w:rsidRPr="006A0100">
              <w:rPr>
                <w:rFonts w:ascii="Cambria" w:eastAsia="Times New Roman" w:hAnsi="Cambria" w:cs="Calibri"/>
                <w:color w:val="632423" w:themeColor="accent2" w:themeShade="80"/>
                <w:sz w:val="16"/>
                <w:szCs w:val="16"/>
                <w:lang w:val="es-CO" w:eastAsia="es-CO"/>
              </w:rPr>
              <w:t xml:space="preserve">1 a la semana </w:t>
            </w:r>
          </w:p>
        </w:tc>
        <w:tc>
          <w:tcPr>
            <w:tcW w:w="1843" w:type="dxa"/>
          </w:tcPr>
          <w:p w14:paraId="69EECA4E" w14:textId="77777777" w:rsidR="00F83168" w:rsidRPr="006A0100" w:rsidRDefault="00F83168" w:rsidP="00F83168">
            <w:pPr>
              <w:spacing w:after="0" w:line="240" w:lineRule="auto"/>
              <w:jc w:val="center"/>
              <w:rPr>
                <w:rFonts w:ascii="Cambria" w:eastAsia="Times New Roman" w:hAnsi="Cambria" w:cs="Calibri"/>
                <w:color w:val="632423" w:themeColor="accent2" w:themeShade="80"/>
                <w:sz w:val="16"/>
                <w:szCs w:val="16"/>
                <w:lang w:val="es-CO" w:eastAsia="es-CO"/>
              </w:rPr>
            </w:pPr>
            <w:r w:rsidRPr="006A0100">
              <w:rPr>
                <w:rFonts w:ascii="Cambria" w:eastAsia="Times New Roman" w:hAnsi="Cambria" w:cs="Calibri"/>
                <w:color w:val="632423" w:themeColor="accent2" w:themeShade="80"/>
                <w:sz w:val="16"/>
                <w:szCs w:val="16"/>
                <w:lang w:val="es-CO" w:eastAsia="es-CO"/>
              </w:rPr>
              <w:t>$ 50.000</w:t>
            </w:r>
          </w:p>
        </w:tc>
      </w:tr>
      <w:tr w:rsidR="00816B82" w:rsidRPr="00816B82" w14:paraId="69CEFDDC" w14:textId="77777777" w:rsidTr="00F83168">
        <w:tc>
          <w:tcPr>
            <w:tcW w:w="1843" w:type="dxa"/>
            <w:shd w:val="clear" w:color="auto" w:fill="C6D9F1" w:themeFill="text2" w:themeFillTint="33"/>
          </w:tcPr>
          <w:p w14:paraId="462C3F9B" w14:textId="77777777" w:rsidR="00F83168" w:rsidRPr="006A0100" w:rsidRDefault="00F83168" w:rsidP="00F83168">
            <w:pPr>
              <w:spacing w:after="0" w:line="240" w:lineRule="auto"/>
              <w:jc w:val="both"/>
              <w:rPr>
                <w:rFonts w:ascii="Cambria" w:eastAsia="Times New Roman" w:hAnsi="Cambria" w:cs="Calibri"/>
                <w:color w:val="632423" w:themeColor="accent2" w:themeShade="80"/>
                <w:sz w:val="16"/>
                <w:szCs w:val="16"/>
                <w:lang w:val="es-CO" w:eastAsia="es-CO"/>
              </w:rPr>
            </w:pPr>
            <w:r w:rsidRPr="006A0100">
              <w:rPr>
                <w:rFonts w:ascii="Cambria" w:eastAsia="Times New Roman" w:hAnsi="Cambria" w:cs="Calibri"/>
                <w:color w:val="632423" w:themeColor="accent2" w:themeShade="80"/>
                <w:sz w:val="16"/>
                <w:szCs w:val="16"/>
                <w:lang w:val="es-CO" w:eastAsia="es-CO"/>
              </w:rPr>
              <w:t>Asesoría en tareas</w:t>
            </w:r>
          </w:p>
        </w:tc>
        <w:tc>
          <w:tcPr>
            <w:tcW w:w="1276" w:type="dxa"/>
            <w:shd w:val="clear" w:color="auto" w:fill="C6D9F1" w:themeFill="text2" w:themeFillTint="33"/>
          </w:tcPr>
          <w:p w14:paraId="2A90EAB6" w14:textId="77777777" w:rsidR="00F83168" w:rsidRPr="006A0100" w:rsidRDefault="00F83168" w:rsidP="00F83168">
            <w:pPr>
              <w:spacing w:after="0" w:line="240" w:lineRule="auto"/>
              <w:jc w:val="both"/>
              <w:rPr>
                <w:rFonts w:ascii="Cambria" w:eastAsia="Times New Roman" w:hAnsi="Cambria" w:cs="Calibri"/>
                <w:color w:val="632423" w:themeColor="accent2" w:themeShade="80"/>
                <w:sz w:val="16"/>
                <w:szCs w:val="16"/>
                <w:lang w:val="es-CO" w:eastAsia="es-CO"/>
              </w:rPr>
            </w:pPr>
            <w:r w:rsidRPr="006A0100">
              <w:rPr>
                <w:rFonts w:ascii="Cambria" w:eastAsia="Times New Roman" w:hAnsi="Cambria" w:cs="Calibri"/>
                <w:color w:val="632423" w:themeColor="accent2" w:themeShade="80"/>
                <w:sz w:val="16"/>
                <w:szCs w:val="16"/>
                <w:lang w:val="es-CO" w:eastAsia="es-CO"/>
              </w:rPr>
              <w:t xml:space="preserve">2 a la semana </w:t>
            </w:r>
          </w:p>
        </w:tc>
        <w:tc>
          <w:tcPr>
            <w:tcW w:w="1843" w:type="dxa"/>
            <w:shd w:val="clear" w:color="auto" w:fill="C6D9F1" w:themeFill="text2" w:themeFillTint="33"/>
          </w:tcPr>
          <w:p w14:paraId="148913F3" w14:textId="77777777" w:rsidR="00F83168" w:rsidRPr="006A0100" w:rsidRDefault="00F83168" w:rsidP="00F83168">
            <w:pPr>
              <w:spacing w:after="0" w:line="240" w:lineRule="auto"/>
              <w:jc w:val="center"/>
              <w:rPr>
                <w:rFonts w:ascii="Cambria" w:eastAsia="Times New Roman" w:hAnsi="Cambria" w:cs="Calibri"/>
                <w:color w:val="632423" w:themeColor="accent2" w:themeShade="80"/>
                <w:sz w:val="16"/>
                <w:szCs w:val="16"/>
                <w:lang w:val="es-CO" w:eastAsia="es-CO"/>
              </w:rPr>
            </w:pPr>
            <w:r w:rsidRPr="006A0100">
              <w:rPr>
                <w:rFonts w:ascii="Cambria" w:eastAsia="Times New Roman" w:hAnsi="Cambria" w:cs="Calibri"/>
                <w:color w:val="632423" w:themeColor="accent2" w:themeShade="80"/>
                <w:sz w:val="16"/>
                <w:szCs w:val="16"/>
                <w:lang w:val="es-CO" w:eastAsia="es-CO"/>
              </w:rPr>
              <w:t>$ 55.000</w:t>
            </w:r>
          </w:p>
        </w:tc>
      </w:tr>
      <w:tr w:rsidR="00816B82" w:rsidRPr="00816B82" w14:paraId="7C137150" w14:textId="77777777" w:rsidTr="00F83168">
        <w:tc>
          <w:tcPr>
            <w:tcW w:w="1843" w:type="dxa"/>
          </w:tcPr>
          <w:p w14:paraId="44EDBDAF" w14:textId="77777777" w:rsidR="00F83168" w:rsidRPr="006A0100" w:rsidRDefault="00F83168" w:rsidP="00F83168">
            <w:pPr>
              <w:spacing w:after="0" w:line="240" w:lineRule="auto"/>
              <w:jc w:val="both"/>
              <w:rPr>
                <w:rFonts w:ascii="Cambria" w:eastAsia="Times New Roman" w:hAnsi="Cambria" w:cs="Calibri"/>
                <w:color w:val="632423" w:themeColor="accent2" w:themeShade="80"/>
                <w:sz w:val="16"/>
                <w:szCs w:val="16"/>
                <w:lang w:val="es-CO" w:eastAsia="es-CO"/>
              </w:rPr>
            </w:pPr>
            <w:r w:rsidRPr="006A0100">
              <w:rPr>
                <w:rFonts w:ascii="Cambria" w:eastAsia="Times New Roman" w:hAnsi="Cambria" w:cs="Calibri"/>
                <w:color w:val="632423" w:themeColor="accent2" w:themeShade="80"/>
                <w:sz w:val="16"/>
                <w:szCs w:val="16"/>
                <w:lang w:val="es-CO" w:eastAsia="es-CO"/>
              </w:rPr>
              <w:t>Porras</w:t>
            </w:r>
          </w:p>
        </w:tc>
        <w:tc>
          <w:tcPr>
            <w:tcW w:w="1276" w:type="dxa"/>
          </w:tcPr>
          <w:p w14:paraId="6F92B777" w14:textId="77777777" w:rsidR="00F83168" w:rsidRPr="006A0100" w:rsidRDefault="00F83168" w:rsidP="00F83168">
            <w:pPr>
              <w:spacing w:after="0" w:line="240" w:lineRule="auto"/>
              <w:jc w:val="both"/>
              <w:rPr>
                <w:rFonts w:ascii="Cambria" w:eastAsia="Times New Roman" w:hAnsi="Cambria" w:cs="Calibri"/>
                <w:color w:val="632423" w:themeColor="accent2" w:themeShade="80"/>
                <w:sz w:val="16"/>
                <w:szCs w:val="16"/>
                <w:lang w:val="es-CO" w:eastAsia="es-CO"/>
              </w:rPr>
            </w:pPr>
            <w:r w:rsidRPr="006A0100">
              <w:rPr>
                <w:rFonts w:ascii="Cambria" w:eastAsia="Times New Roman" w:hAnsi="Cambria" w:cs="Calibri"/>
                <w:color w:val="632423" w:themeColor="accent2" w:themeShade="80"/>
                <w:sz w:val="16"/>
                <w:szCs w:val="16"/>
                <w:lang w:val="es-CO" w:eastAsia="es-CO"/>
              </w:rPr>
              <w:t xml:space="preserve">2 a la semana </w:t>
            </w:r>
          </w:p>
        </w:tc>
        <w:tc>
          <w:tcPr>
            <w:tcW w:w="1843" w:type="dxa"/>
          </w:tcPr>
          <w:p w14:paraId="6A9548B6" w14:textId="77777777" w:rsidR="00F83168" w:rsidRPr="006A0100" w:rsidRDefault="00F83168" w:rsidP="00F83168">
            <w:pPr>
              <w:spacing w:after="0" w:line="240" w:lineRule="auto"/>
              <w:jc w:val="center"/>
              <w:rPr>
                <w:rFonts w:ascii="Cambria" w:eastAsia="Times New Roman" w:hAnsi="Cambria" w:cs="Calibri"/>
                <w:color w:val="632423" w:themeColor="accent2" w:themeShade="80"/>
                <w:sz w:val="16"/>
                <w:szCs w:val="16"/>
                <w:lang w:val="es-CO" w:eastAsia="es-CO"/>
              </w:rPr>
            </w:pPr>
            <w:r w:rsidRPr="006A0100">
              <w:rPr>
                <w:rFonts w:ascii="Cambria" w:eastAsia="Times New Roman" w:hAnsi="Cambria" w:cs="Calibri"/>
                <w:color w:val="632423" w:themeColor="accent2" w:themeShade="80"/>
                <w:sz w:val="16"/>
                <w:szCs w:val="16"/>
                <w:lang w:val="es-CO" w:eastAsia="es-CO"/>
              </w:rPr>
              <w:t>$ 55.000</w:t>
            </w:r>
          </w:p>
        </w:tc>
      </w:tr>
      <w:tr w:rsidR="00816B82" w:rsidRPr="00816B82" w14:paraId="4682D82F" w14:textId="77777777" w:rsidTr="00F83168">
        <w:tc>
          <w:tcPr>
            <w:tcW w:w="1843" w:type="dxa"/>
            <w:shd w:val="clear" w:color="auto" w:fill="C6D9F1" w:themeFill="text2" w:themeFillTint="33"/>
          </w:tcPr>
          <w:p w14:paraId="10EF0C4B" w14:textId="77777777" w:rsidR="00F83168" w:rsidRPr="006A0100" w:rsidRDefault="00F83168" w:rsidP="00F83168">
            <w:pPr>
              <w:spacing w:after="0" w:line="240" w:lineRule="auto"/>
              <w:jc w:val="both"/>
              <w:rPr>
                <w:rFonts w:ascii="Cambria" w:eastAsia="Times New Roman" w:hAnsi="Cambria" w:cs="Calibri"/>
                <w:color w:val="632423" w:themeColor="accent2" w:themeShade="80"/>
                <w:sz w:val="16"/>
                <w:szCs w:val="16"/>
                <w:lang w:val="es-CO" w:eastAsia="es-CO"/>
              </w:rPr>
            </w:pPr>
            <w:r w:rsidRPr="006A0100">
              <w:rPr>
                <w:rFonts w:ascii="Cambria" w:eastAsia="Times New Roman" w:hAnsi="Cambria" w:cs="Calibri"/>
                <w:color w:val="632423" w:themeColor="accent2" w:themeShade="80"/>
                <w:sz w:val="16"/>
                <w:szCs w:val="16"/>
                <w:lang w:val="es-CO" w:eastAsia="es-CO"/>
              </w:rPr>
              <w:t>Futbol y Coro</w:t>
            </w:r>
          </w:p>
        </w:tc>
        <w:tc>
          <w:tcPr>
            <w:tcW w:w="1276" w:type="dxa"/>
            <w:shd w:val="clear" w:color="auto" w:fill="C6D9F1" w:themeFill="text2" w:themeFillTint="33"/>
          </w:tcPr>
          <w:p w14:paraId="3DB74109" w14:textId="77777777" w:rsidR="00F83168" w:rsidRPr="006A0100" w:rsidRDefault="00F83168" w:rsidP="00F83168">
            <w:pPr>
              <w:spacing w:after="0" w:line="240" w:lineRule="auto"/>
              <w:jc w:val="both"/>
              <w:rPr>
                <w:rFonts w:ascii="Cambria" w:eastAsia="Times New Roman" w:hAnsi="Cambria" w:cs="Calibri"/>
                <w:color w:val="632423" w:themeColor="accent2" w:themeShade="80"/>
                <w:sz w:val="16"/>
                <w:szCs w:val="16"/>
                <w:lang w:val="es-CO" w:eastAsia="es-CO"/>
              </w:rPr>
            </w:pPr>
            <w:r w:rsidRPr="006A0100">
              <w:rPr>
                <w:rFonts w:ascii="Cambria" w:eastAsia="Times New Roman" w:hAnsi="Cambria" w:cs="Calibri"/>
                <w:color w:val="632423" w:themeColor="accent2" w:themeShade="80"/>
                <w:sz w:val="16"/>
                <w:szCs w:val="16"/>
                <w:lang w:val="es-CO" w:eastAsia="es-CO"/>
              </w:rPr>
              <w:t>1 a la semana</w:t>
            </w:r>
          </w:p>
        </w:tc>
        <w:tc>
          <w:tcPr>
            <w:tcW w:w="1843" w:type="dxa"/>
            <w:shd w:val="clear" w:color="auto" w:fill="C6D9F1" w:themeFill="text2" w:themeFillTint="33"/>
          </w:tcPr>
          <w:p w14:paraId="3A46BB0E" w14:textId="77777777" w:rsidR="00F83168" w:rsidRPr="006A0100" w:rsidRDefault="00F83168" w:rsidP="00F83168">
            <w:pPr>
              <w:spacing w:after="0" w:line="240" w:lineRule="auto"/>
              <w:jc w:val="center"/>
              <w:rPr>
                <w:rFonts w:ascii="Cambria" w:eastAsia="Times New Roman" w:hAnsi="Cambria" w:cs="Calibri"/>
                <w:color w:val="632423" w:themeColor="accent2" w:themeShade="80"/>
                <w:sz w:val="16"/>
                <w:szCs w:val="16"/>
                <w:lang w:val="es-CO" w:eastAsia="es-CO"/>
              </w:rPr>
            </w:pPr>
            <w:r w:rsidRPr="006A0100">
              <w:rPr>
                <w:rFonts w:ascii="Cambria" w:eastAsia="Times New Roman" w:hAnsi="Cambria" w:cs="Calibri"/>
                <w:color w:val="632423" w:themeColor="accent2" w:themeShade="80"/>
                <w:sz w:val="16"/>
                <w:szCs w:val="16"/>
                <w:lang w:val="es-CO" w:eastAsia="es-CO"/>
              </w:rPr>
              <w:t>$ 35.000</w:t>
            </w:r>
          </w:p>
        </w:tc>
      </w:tr>
      <w:tr w:rsidR="00816B82" w:rsidRPr="00816B82" w14:paraId="6887BE37" w14:textId="77777777" w:rsidTr="00F83168">
        <w:tc>
          <w:tcPr>
            <w:tcW w:w="1843" w:type="dxa"/>
          </w:tcPr>
          <w:p w14:paraId="24AC6395" w14:textId="77777777" w:rsidR="00F83168" w:rsidRPr="006A0100" w:rsidRDefault="00F83168" w:rsidP="00F83168">
            <w:pPr>
              <w:spacing w:after="0" w:line="240" w:lineRule="auto"/>
              <w:jc w:val="both"/>
              <w:rPr>
                <w:rFonts w:ascii="Cambria" w:eastAsia="Times New Roman" w:hAnsi="Cambria" w:cs="Calibri"/>
                <w:color w:val="632423" w:themeColor="accent2" w:themeShade="80"/>
                <w:sz w:val="16"/>
                <w:szCs w:val="16"/>
                <w:lang w:val="es-CO" w:eastAsia="es-CO"/>
              </w:rPr>
            </w:pPr>
            <w:r w:rsidRPr="006A0100">
              <w:rPr>
                <w:rFonts w:ascii="Cambria" w:eastAsia="Times New Roman" w:hAnsi="Cambria" w:cs="Calibri"/>
                <w:color w:val="632423" w:themeColor="accent2" w:themeShade="80"/>
                <w:sz w:val="16"/>
                <w:szCs w:val="16"/>
                <w:lang w:val="es-CO" w:eastAsia="es-CO"/>
              </w:rPr>
              <w:t>Primeras Comuniones</w:t>
            </w:r>
          </w:p>
        </w:tc>
        <w:tc>
          <w:tcPr>
            <w:tcW w:w="1276" w:type="dxa"/>
          </w:tcPr>
          <w:p w14:paraId="0475232C" w14:textId="77777777" w:rsidR="00F83168" w:rsidRPr="006A0100" w:rsidRDefault="00F83168" w:rsidP="00F83168">
            <w:pPr>
              <w:spacing w:after="0" w:line="240" w:lineRule="auto"/>
              <w:jc w:val="both"/>
              <w:rPr>
                <w:rFonts w:ascii="Cambria" w:eastAsia="Times New Roman" w:hAnsi="Cambria" w:cs="Calibri"/>
                <w:color w:val="632423" w:themeColor="accent2" w:themeShade="80"/>
                <w:sz w:val="16"/>
                <w:szCs w:val="16"/>
                <w:lang w:val="es-CO" w:eastAsia="es-CO"/>
              </w:rPr>
            </w:pPr>
            <w:r w:rsidRPr="006A0100">
              <w:rPr>
                <w:rFonts w:ascii="Cambria" w:eastAsia="Times New Roman" w:hAnsi="Cambria" w:cs="Calibri"/>
                <w:color w:val="632423" w:themeColor="accent2" w:themeShade="80"/>
                <w:sz w:val="16"/>
                <w:szCs w:val="16"/>
                <w:lang w:val="es-CO" w:eastAsia="es-CO"/>
              </w:rPr>
              <w:t>Una vez al año</w:t>
            </w:r>
          </w:p>
        </w:tc>
        <w:tc>
          <w:tcPr>
            <w:tcW w:w="1843" w:type="dxa"/>
          </w:tcPr>
          <w:p w14:paraId="1CD312DF" w14:textId="77777777" w:rsidR="00F83168" w:rsidRPr="006A0100" w:rsidRDefault="00F83168" w:rsidP="00F83168">
            <w:pPr>
              <w:spacing w:after="0" w:line="240" w:lineRule="auto"/>
              <w:jc w:val="center"/>
              <w:rPr>
                <w:rFonts w:ascii="Cambria" w:eastAsia="Times New Roman" w:hAnsi="Cambria" w:cs="Calibri"/>
                <w:color w:val="632423" w:themeColor="accent2" w:themeShade="80"/>
                <w:sz w:val="16"/>
                <w:szCs w:val="16"/>
                <w:lang w:val="es-CO" w:eastAsia="es-CO"/>
              </w:rPr>
            </w:pPr>
            <w:r w:rsidRPr="006A0100">
              <w:rPr>
                <w:rFonts w:ascii="Cambria" w:eastAsia="Times New Roman" w:hAnsi="Cambria" w:cs="Calibri"/>
                <w:color w:val="632423" w:themeColor="accent2" w:themeShade="80"/>
                <w:sz w:val="16"/>
                <w:szCs w:val="16"/>
                <w:lang w:val="es-CO" w:eastAsia="es-CO"/>
              </w:rPr>
              <w:t>$ 100.000</w:t>
            </w:r>
          </w:p>
        </w:tc>
      </w:tr>
    </w:tbl>
    <w:p w14:paraId="70F87111" w14:textId="18A8591B" w:rsidR="00A038A4" w:rsidRPr="00816B82" w:rsidRDefault="00A038A4" w:rsidP="00F83168">
      <w:pPr>
        <w:spacing w:after="0"/>
        <w:jc w:val="center"/>
        <w:rPr>
          <w:rFonts w:ascii="Cambria" w:hAnsi="Cambria"/>
          <w:color w:val="632423" w:themeColor="accent2" w:themeShade="80"/>
        </w:rPr>
      </w:pPr>
    </w:p>
    <w:p w14:paraId="0D6F2D64" w14:textId="7D2D11DE" w:rsidR="006A0100" w:rsidRPr="00816B82" w:rsidRDefault="006A0100" w:rsidP="0025190C">
      <w:pPr>
        <w:spacing w:after="0"/>
        <w:rPr>
          <w:rFonts w:ascii="Cambria" w:hAnsi="Cambria"/>
          <w:color w:val="632423" w:themeColor="accent2" w:themeShade="80"/>
        </w:rPr>
      </w:pPr>
    </w:p>
    <w:p w14:paraId="451368DC" w14:textId="14AA9977" w:rsidR="006A0100" w:rsidRPr="00816B82" w:rsidRDefault="006A0100" w:rsidP="0025190C">
      <w:pPr>
        <w:spacing w:after="0"/>
        <w:rPr>
          <w:rFonts w:ascii="Cambria" w:hAnsi="Cambria"/>
          <w:color w:val="632423" w:themeColor="accent2" w:themeShade="80"/>
        </w:rPr>
      </w:pPr>
    </w:p>
    <w:p w14:paraId="6FCE2007" w14:textId="51AF966A" w:rsidR="006A0100" w:rsidRPr="00816B82" w:rsidRDefault="006A0100" w:rsidP="0025190C">
      <w:pPr>
        <w:spacing w:after="0"/>
        <w:rPr>
          <w:rFonts w:ascii="Cambria" w:hAnsi="Cambria"/>
          <w:color w:val="632423" w:themeColor="accent2" w:themeShade="80"/>
        </w:rPr>
      </w:pPr>
    </w:p>
    <w:p w14:paraId="582A53AC" w14:textId="6AD8CE4A" w:rsidR="006A0100" w:rsidRPr="00816B82" w:rsidRDefault="006A0100" w:rsidP="0025190C">
      <w:pPr>
        <w:spacing w:after="0"/>
        <w:rPr>
          <w:rFonts w:ascii="Cambria" w:hAnsi="Cambria"/>
          <w:color w:val="632423" w:themeColor="accent2" w:themeShade="80"/>
        </w:rPr>
      </w:pPr>
    </w:p>
    <w:p w14:paraId="1A6EE0CD" w14:textId="42160810" w:rsidR="006A0100" w:rsidRPr="00816B82" w:rsidRDefault="006A0100" w:rsidP="0025190C">
      <w:pPr>
        <w:spacing w:after="0"/>
        <w:rPr>
          <w:rFonts w:ascii="Cambria" w:hAnsi="Cambria"/>
          <w:color w:val="632423" w:themeColor="accent2" w:themeShade="80"/>
        </w:rPr>
      </w:pPr>
    </w:p>
    <w:p w14:paraId="62402387" w14:textId="77777777" w:rsidR="00F83168" w:rsidRPr="00816B82" w:rsidRDefault="00F83168" w:rsidP="0025190C">
      <w:pPr>
        <w:spacing w:after="0"/>
        <w:rPr>
          <w:rFonts w:ascii="Times New Roman" w:hAnsi="Times New Roman"/>
          <w:color w:val="632423" w:themeColor="accent2" w:themeShade="80"/>
        </w:rPr>
      </w:pPr>
    </w:p>
    <w:p w14:paraId="06167A49" w14:textId="234C7D1B" w:rsidR="00A038A4" w:rsidRPr="002E18E9" w:rsidRDefault="00A038A4" w:rsidP="00A038A4">
      <w:pPr>
        <w:spacing w:after="0" w:line="240" w:lineRule="auto"/>
        <w:jc w:val="both"/>
        <w:rPr>
          <w:rFonts w:ascii="Times New Roman" w:hAnsi="Times New Roman"/>
          <w:i/>
          <w:color w:val="632423" w:themeColor="accent2" w:themeShade="80"/>
          <w:sz w:val="20"/>
          <w:szCs w:val="20"/>
        </w:rPr>
      </w:pPr>
      <w:r w:rsidRPr="002E18E9">
        <w:rPr>
          <w:rFonts w:ascii="Times New Roman" w:hAnsi="Times New Roman"/>
          <w:b/>
          <w:bCs/>
          <w:i/>
          <w:color w:val="632423" w:themeColor="accent2" w:themeShade="80"/>
          <w:sz w:val="20"/>
          <w:szCs w:val="20"/>
        </w:rPr>
        <w:t>Parágraf</w:t>
      </w:r>
      <w:r w:rsidR="00F83168" w:rsidRPr="002E18E9">
        <w:rPr>
          <w:rFonts w:ascii="Times New Roman" w:hAnsi="Times New Roman"/>
          <w:b/>
          <w:bCs/>
          <w:i/>
          <w:color w:val="632423" w:themeColor="accent2" w:themeShade="80"/>
          <w:sz w:val="20"/>
          <w:szCs w:val="20"/>
        </w:rPr>
        <w:t>o 1</w:t>
      </w:r>
      <w:r w:rsidRPr="002E18E9">
        <w:rPr>
          <w:rFonts w:ascii="Times New Roman" w:hAnsi="Times New Roman"/>
          <w:b/>
          <w:bCs/>
          <w:i/>
          <w:color w:val="632423" w:themeColor="accent2" w:themeShade="80"/>
          <w:sz w:val="20"/>
          <w:szCs w:val="20"/>
        </w:rPr>
        <w:t>:</w:t>
      </w:r>
      <w:r w:rsidRPr="002E18E9">
        <w:rPr>
          <w:rFonts w:ascii="Times New Roman" w:hAnsi="Times New Roman"/>
          <w:bCs/>
          <w:i/>
          <w:color w:val="632423" w:themeColor="accent2" w:themeShade="80"/>
          <w:sz w:val="20"/>
          <w:szCs w:val="20"/>
        </w:rPr>
        <w:t xml:space="preserve"> El</w:t>
      </w:r>
      <w:r w:rsidRPr="002E18E9">
        <w:rPr>
          <w:rFonts w:ascii="Times New Roman" w:hAnsi="Times New Roman"/>
          <w:i/>
          <w:color w:val="632423" w:themeColor="accent2" w:themeShade="80"/>
          <w:sz w:val="20"/>
          <w:szCs w:val="20"/>
        </w:rPr>
        <w:t xml:space="preserve"> Instituto San Antonio de Padua se encuentra en Régimen de Libertad Regulada, por los resultados obtenidos en la </w:t>
      </w:r>
      <w:r w:rsidR="00DA1F87" w:rsidRPr="002E18E9">
        <w:rPr>
          <w:rFonts w:ascii="Times New Roman" w:hAnsi="Times New Roman"/>
          <w:i/>
          <w:color w:val="632423" w:themeColor="accent2" w:themeShade="80"/>
          <w:sz w:val="20"/>
          <w:szCs w:val="20"/>
        </w:rPr>
        <w:t>autoevaluación ante</w:t>
      </w:r>
      <w:r w:rsidRPr="002E18E9">
        <w:rPr>
          <w:rFonts w:ascii="Times New Roman" w:hAnsi="Times New Roman"/>
          <w:i/>
          <w:color w:val="632423" w:themeColor="accent2" w:themeShade="80"/>
          <w:sz w:val="20"/>
          <w:szCs w:val="20"/>
        </w:rPr>
        <w:t xml:space="preserve"> el Ministerio de Educación Nacional (MEN), por ello se le permite </w:t>
      </w:r>
      <w:r w:rsidR="00DA1F87" w:rsidRPr="002E18E9">
        <w:rPr>
          <w:rFonts w:ascii="Times New Roman" w:hAnsi="Times New Roman"/>
          <w:i/>
          <w:color w:val="632423" w:themeColor="accent2" w:themeShade="80"/>
          <w:sz w:val="20"/>
          <w:szCs w:val="20"/>
        </w:rPr>
        <w:t>realizar un</w:t>
      </w:r>
      <w:r w:rsidRPr="002E18E9">
        <w:rPr>
          <w:rFonts w:ascii="Times New Roman" w:hAnsi="Times New Roman"/>
          <w:i/>
          <w:color w:val="632423" w:themeColor="accent2" w:themeShade="80"/>
          <w:sz w:val="20"/>
          <w:szCs w:val="20"/>
        </w:rPr>
        <w:t xml:space="preserve"> cobro libre para el primer grado que ofrece, y cada año va subiendo en forma escalonada este valor.    Para el año 202</w:t>
      </w:r>
      <w:r w:rsidR="00D62D3E" w:rsidRPr="002E18E9">
        <w:rPr>
          <w:rFonts w:ascii="Times New Roman" w:hAnsi="Times New Roman"/>
          <w:i/>
          <w:color w:val="632423" w:themeColor="accent2" w:themeShade="80"/>
          <w:sz w:val="20"/>
          <w:szCs w:val="20"/>
        </w:rPr>
        <w:t>1</w:t>
      </w:r>
      <w:r w:rsidRPr="002E18E9">
        <w:rPr>
          <w:rFonts w:ascii="Times New Roman" w:hAnsi="Times New Roman"/>
          <w:i/>
          <w:color w:val="632423" w:themeColor="accent2" w:themeShade="80"/>
          <w:sz w:val="20"/>
          <w:szCs w:val="20"/>
        </w:rPr>
        <w:t xml:space="preserve">, el sistema de escalonamiento va en el </w:t>
      </w:r>
      <w:r w:rsidRPr="002E18E9">
        <w:rPr>
          <w:rFonts w:ascii="Times New Roman" w:hAnsi="Times New Roman"/>
          <w:i/>
          <w:color w:val="632423" w:themeColor="accent2" w:themeShade="80"/>
          <w:sz w:val="20"/>
          <w:szCs w:val="20"/>
          <w:u w:val="single"/>
        </w:rPr>
        <w:t xml:space="preserve">grado </w:t>
      </w:r>
      <w:r w:rsidR="002E18E9" w:rsidRPr="002E18E9">
        <w:rPr>
          <w:rFonts w:ascii="Times New Roman" w:hAnsi="Times New Roman"/>
          <w:i/>
          <w:color w:val="632423" w:themeColor="accent2" w:themeShade="80"/>
          <w:sz w:val="20"/>
          <w:szCs w:val="20"/>
          <w:u w:val="single"/>
        </w:rPr>
        <w:t>SÉPTIMO.</w:t>
      </w:r>
      <w:r w:rsidRPr="002E18E9">
        <w:rPr>
          <w:rFonts w:ascii="Times New Roman" w:hAnsi="Times New Roman"/>
          <w:i/>
          <w:color w:val="632423" w:themeColor="accent2" w:themeShade="80"/>
          <w:sz w:val="20"/>
          <w:szCs w:val="20"/>
        </w:rPr>
        <w:t xml:space="preserve"> </w:t>
      </w:r>
    </w:p>
    <w:p w14:paraId="30017563" w14:textId="77777777" w:rsidR="00F83168" w:rsidRPr="00816B82" w:rsidRDefault="00F83168" w:rsidP="00A06CC9">
      <w:pPr>
        <w:autoSpaceDE w:val="0"/>
        <w:autoSpaceDN w:val="0"/>
        <w:adjustRightInd w:val="0"/>
        <w:spacing w:line="240" w:lineRule="auto"/>
        <w:jc w:val="both"/>
        <w:rPr>
          <w:rFonts w:ascii="Times New Roman" w:hAnsi="Times New Roman"/>
          <w:b/>
          <w:bCs/>
          <w:color w:val="632423" w:themeColor="accent2" w:themeShade="80"/>
          <w:sz w:val="20"/>
          <w:szCs w:val="20"/>
        </w:rPr>
      </w:pPr>
    </w:p>
    <w:p w14:paraId="1C12B9A3" w14:textId="7A0514F2" w:rsidR="00CC5162" w:rsidRPr="00816B82" w:rsidRDefault="008C20F9" w:rsidP="00A06CC9">
      <w:pPr>
        <w:autoSpaceDE w:val="0"/>
        <w:autoSpaceDN w:val="0"/>
        <w:adjustRightInd w:val="0"/>
        <w:spacing w:line="240" w:lineRule="auto"/>
        <w:jc w:val="both"/>
        <w:rPr>
          <w:rFonts w:ascii="Times New Roman" w:hAnsi="Times New Roman"/>
          <w:bCs/>
          <w:color w:val="632423" w:themeColor="accent2" w:themeShade="80"/>
          <w:sz w:val="20"/>
          <w:szCs w:val="20"/>
        </w:rPr>
      </w:pPr>
      <w:r w:rsidRPr="00816B82">
        <w:rPr>
          <w:rFonts w:ascii="Times New Roman" w:hAnsi="Times New Roman"/>
          <w:b/>
          <w:bCs/>
          <w:color w:val="632423" w:themeColor="accent2" w:themeShade="80"/>
          <w:sz w:val="20"/>
          <w:szCs w:val="20"/>
        </w:rPr>
        <w:t xml:space="preserve">Artículo 8.  </w:t>
      </w:r>
      <w:r w:rsidR="00844070" w:rsidRPr="00816B82">
        <w:rPr>
          <w:rFonts w:ascii="Times New Roman" w:hAnsi="Times New Roman"/>
          <w:b/>
          <w:bCs/>
          <w:color w:val="632423" w:themeColor="accent2" w:themeShade="80"/>
          <w:sz w:val="20"/>
          <w:szCs w:val="20"/>
        </w:rPr>
        <w:t>PROCEDIMIENTO GENERAL PARA EL COBRO DE TARIFAS</w:t>
      </w:r>
    </w:p>
    <w:p w14:paraId="1568529F" w14:textId="77777777" w:rsidR="0061240C" w:rsidRPr="00816B82" w:rsidRDefault="008C20F9" w:rsidP="00CC5162">
      <w:pPr>
        <w:autoSpaceDE w:val="0"/>
        <w:autoSpaceDN w:val="0"/>
        <w:adjustRightInd w:val="0"/>
        <w:spacing w:after="0" w:line="240" w:lineRule="auto"/>
        <w:jc w:val="both"/>
        <w:rPr>
          <w:rFonts w:ascii="Times New Roman" w:hAnsi="Times New Roman"/>
          <w:bCs/>
          <w:color w:val="632423" w:themeColor="accent2" w:themeShade="80"/>
          <w:sz w:val="20"/>
          <w:szCs w:val="20"/>
        </w:rPr>
      </w:pPr>
      <w:r w:rsidRPr="00816B82">
        <w:rPr>
          <w:rFonts w:ascii="Times New Roman" w:hAnsi="Times New Roman"/>
          <w:bCs/>
          <w:color w:val="632423" w:themeColor="accent2" w:themeShade="80"/>
          <w:sz w:val="20"/>
          <w:szCs w:val="20"/>
        </w:rPr>
        <w:t xml:space="preserve">El Instituto San Antonio de Padua de naturaleza privada, teniendo en cuenta la normatividad vigente en cuanto a cobro de tarifas establece el siguiente procedimiento: </w:t>
      </w:r>
    </w:p>
    <w:p w14:paraId="5E365E46" w14:textId="77777777" w:rsidR="008C20F9" w:rsidRPr="00816B82" w:rsidRDefault="008C20F9" w:rsidP="00CC5162">
      <w:pPr>
        <w:numPr>
          <w:ilvl w:val="0"/>
          <w:numId w:val="4"/>
        </w:numPr>
        <w:tabs>
          <w:tab w:val="num" w:pos="284"/>
        </w:tabs>
        <w:autoSpaceDE w:val="0"/>
        <w:autoSpaceDN w:val="0"/>
        <w:adjustRightInd w:val="0"/>
        <w:spacing w:after="0" w:line="240" w:lineRule="auto"/>
        <w:ind w:left="284" w:hanging="284"/>
        <w:jc w:val="both"/>
        <w:rPr>
          <w:rFonts w:ascii="Times New Roman" w:hAnsi="Times New Roman"/>
          <w:bCs/>
          <w:color w:val="632423" w:themeColor="accent2" w:themeShade="80"/>
          <w:sz w:val="20"/>
          <w:szCs w:val="20"/>
        </w:rPr>
      </w:pPr>
      <w:r w:rsidRPr="00816B82">
        <w:rPr>
          <w:rFonts w:ascii="Times New Roman" w:hAnsi="Times New Roman"/>
          <w:bCs/>
          <w:color w:val="632423" w:themeColor="accent2" w:themeShade="80"/>
          <w:sz w:val="20"/>
          <w:szCs w:val="20"/>
        </w:rPr>
        <w:t>Análisis y fijación de tarifas anuales de acuerdo con lo establecido por el MEN.</w:t>
      </w:r>
    </w:p>
    <w:p w14:paraId="66CB8C54" w14:textId="77777777" w:rsidR="008C20F9" w:rsidRPr="00816B82" w:rsidRDefault="008C20F9" w:rsidP="00D40834">
      <w:pPr>
        <w:numPr>
          <w:ilvl w:val="0"/>
          <w:numId w:val="4"/>
        </w:numPr>
        <w:tabs>
          <w:tab w:val="num" w:pos="284"/>
        </w:tabs>
        <w:autoSpaceDE w:val="0"/>
        <w:autoSpaceDN w:val="0"/>
        <w:adjustRightInd w:val="0"/>
        <w:spacing w:after="0" w:line="240" w:lineRule="auto"/>
        <w:ind w:left="284" w:hanging="284"/>
        <w:jc w:val="both"/>
        <w:rPr>
          <w:rFonts w:ascii="Times New Roman" w:hAnsi="Times New Roman"/>
          <w:bCs/>
          <w:color w:val="632423" w:themeColor="accent2" w:themeShade="80"/>
          <w:sz w:val="20"/>
          <w:szCs w:val="20"/>
        </w:rPr>
      </w:pPr>
      <w:r w:rsidRPr="00816B82">
        <w:rPr>
          <w:rFonts w:ascii="Times New Roman" w:hAnsi="Times New Roman"/>
          <w:bCs/>
          <w:color w:val="632423" w:themeColor="accent2" w:themeShade="80"/>
          <w:sz w:val="20"/>
          <w:szCs w:val="20"/>
        </w:rPr>
        <w:lastRenderedPageBreak/>
        <w:t xml:space="preserve">Presentación de la propuesta sobre servicios y costos educativos al Consejo Directivo para su ilustración y entrega de los documentos de soporte.   </w:t>
      </w:r>
    </w:p>
    <w:p w14:paraId="29D357BF" w14:textId="77777777" w:rsidR="008C20F9" w:rsidRPr="00816B82" w:rsidRDefault="00AD5B51" w:rsidP="00D40834">
      <w:pPr>
        <w:numPr>
          <w:ilvl w:val="0"/>
          <w:numId w:val="4"/>
        </w:numPr>
        <w:tabs>
          <w:tab w:val="num" w:pos="284"/>
        </w:tabs>
        <w:autoSpaceDE w:val="0"/>
        <w:autoSpaceDN w:val="0"/>
        <w:adjustRightInd w:val="0"/>
        <w:spacing w:after="0" w:line="240" w:lineRule="auto"/>
        <w:ind w:left="284" w:hanging="284"/>
        <w:jc w:val="both"/>
        <w:rPr>
          <w:rFonts w:ascii="Times New Roman" w:hAnsi="Times New Roman"/>
          <w:bCs/>
          <w:color w:val="632423" w:themeColor="accent2" w:themeShade="80"/>
          <w:sz w:val="20"/>
          <w:szCs w:val="20"/>
        </w:rPr>
      </w:pPr>
      <w:r w:rsidRPr="00816B82">
        <w:rPr>
          <w:rFonts w:ascii="Times New Roman" w:hAnsi="Times New Roman"/>
          <w:bCs/>
          <w:color w:val="632423" w:themeColor="accent2" w:themeShade="80"/>
          <w:sz w:val="20"/>
          <w:szCs w:val="20"/>
        </w:rPr>
        <w:t xml:space="preserve">Información a los padres de familia </w:t>
      </w:r>
      <w:r w:rsidR="008C20F9" w:rsidRPr="00816B82">
        <w:rPr>
          <w:rFonts w:ascii="Times New Roman" w:hAnsi="Times New Roman"/>
          <w:bCs/>
          <w:color w:val="632423" w:themeColor="accent2" w:themeShade="80"/>
          <w:sz w:val="20"/>
          <w:szCs w:val="20"/>
        </w:rPr>
        <w:t>de la propuesta presentada sobre servicios y costos educativos para el año siguiente.</w:t>
      </w:r>
    </w:p>
    <w:p w14:paraId="2BD9FD13" w14:textId="77777777" w:rsidR="008C20F9" w:rsidRPr="00816B82" w:rsidRDefault="008C20F9" w:rsidP="00D40834">
      <w:pPr>
        <w:numPr>
          <w:ilvl w:val="0"/>
          <w:numId w:val="4"/>
        </w:numPr>
        <w:tabs>
          <w:tab w:val="num" w:pos="284"/>
        </w:tabs>
        <w:autoSpaceDE w:val="0"/>
        <w:autoSpaceDN w:val="0"/>
        <w:adjustRightInd w:val="0"/>
        <w:spacing w:after="0" w:line="240" w:lineRule="auto"/>
        <w:ind w:left="284" w:hanging="284"/>
        <w:jc w:val="both"/>
        <w:rPr>
          <w:rFonts w:ascii="Times New Roman" w:hAnsi="Times New Roman"/>
          <w:bCs/>
          <w:color w:val="632423" w:themeColor="accent2" w:themeShade="80"/>
          <w:sz w:val="20"/>
          <w:szCs w:val="20"/>
        </w:rPr>
      </w:pPr>
      <w:r w:rsidRPr="00816B82">
        <w:rPr>
          <w:rFonts w:ascii="Times New Roman" w:hAnsi="Times New Roman"/>
          <w:bCs/>
          <w:color w:val="632423" w:themeColor="accent2" w:themeShade="80"/>
          <w:sz w:val="20"/>
          <w:szCs w:val="20"/>
        </w:rPr>
        <w:t xml:space="preserve">Pasados tres (3) días hábiles como mínimo el Consejo Directivo adopta la propuesta de servicios y costos educativos. </w:t>
      </w:r>
    </w:p>
    <w:p w14:paraId="64CE8EB4" w14:textId="77777777" w:rsidR="008C20F9" w:rsidRPr="00816B82" w:rsidRDefault="008C20F9" w:rsidP="00D40834">
      <w:pPr>
        <w:numPr>
          <w:ilvl w:val="0"/>
          <w:numId w:val="4"/>
        </w:numPr>
        <w:tabs>
          <w:tab w:val="num" w:pos="284"/>
        </w:tabs>
        <w:autoSpaceDE w:val="0"/>
        <w:autoSpaceDN w:val="0"/>
        <w:adjustRightInd w:val="0"/>
        <w:spacing w:after="0" w:line="240" w:lineRule="auto"/>
        <w:ind w:left="284" w:hanging="284"/>
        <w:jc w:val="both"/>
        <w:rPr>
          <w:rFonts w:ascii="Times New Roman" w:hAnsi="Times New Roman"/>
          <w:bCs/>
          <w:color w:val="632423" w:themeColor="accent2" w:themeShade="80"/>
          <w:sz w:val="20"/>
          <w:szCs w:val="20"/>
        </w:rPr>
      </w:pPr>
      <w:r w:rsidRPr="00816B82">
        <w:rPr>
          <w:rFonts w:ascii="Times New Roman" w:hAnsi="Times New Roman"/>
          <w:bCs/>
          <w:color w:val="632423" w:themeColor="accent2" w:themeShade="80"/>
          <w:sz w:val="20"/>
          <w:szCs w:val="20"/>
        </w:rPr>
        <w:t xml:space="preserve">Antes de la fecha de </w:t>
      </w:r>
      <w:r w:rsidR="00804E9B" w:rsidRPr="00816B82">
        <w:rPr>
          <w:rFonts w:ascii="Times New Roman" w:hAnsi="Times New Roman"/>
          <w:bCs/>
          <w:color w:val="632423" w:themeColor="accent2" w:themeShade="80"/>
          <w:sz w:val="20"/>
          <w:szCs w:val="20"/>
        </w:rPr>
        <w:t>matrícula</w:t>
      </w:r>
      <w:r w:rsidR="00AD5B51" w:rsidRPr="00816B82">
        <w:rPr>
          <w:rFonts w:ascii="Times New Roman" w:hAnsi="Times New Roman"/>
          <w:bCs/>
          <w:color w:val="632423" w:themeColor="accent2" w:themeShade="80"/>
          <w:sz w:val="20"/>
          <w:szCs w:val="20"/>
        </w:rPr>
        <w:t xml:space="preserve"> de </w:t>
      </w:r>
      <w:r w:rsidR="00F347ED" w:rsidRPr="00816B82">
        <w:rPr>
          <w:rFonts w:ascii="Times New Roman" w:hAnsi="Times New Roman"/>
          <w:bCs/>
          <w:color w:val="632423" w:themeColor="accent2" w:themeShade="80"/>
          <w:sz w:val="20"/>
          <w:szCs w:val="20"/>
        </w:rPr>
        <w:t>los</w:t>
      </w:r>
      <w:r w:rsidR="00AD5B51" w:rsidRPr="00816B82">
        <w:rPr>
          <w:rFonts w:ascii="Times New Roman" w:hAnsi="Times New Roman"/>
          <w:bCs/>
          <w:color w:val="632423" w:themeColor="accent2" w:themeShade="80"/>
          <w:sz w:val="20"/>
          <w:szCs w:val="20"/>
        </w:rPr>
        <w:t xml:space="preserve"> </w:t>
      </w:r>
      <w:r w:rsidRPr="00816B82">
        <w:rPr>
          <w:rFonts w:ascii="Times New Roman" w:hAnsi="Times New Roman"/>
          <w:bCs/>
          <w:color w:val="632423" w:themeColor="accent2" w:themeShade="80"/>
          <w:sz w:val="20"/>
          <w:szCs w:val="20"/>
        </w:rPr>
        <w:t xml:space="preserve">estudiantes para el </w:t>
      </w:r>
      <w:r w:rsidR="00CC5162" w:rsidRPr="00816B82">
        <w:rPr>
          <w:rFonts w:ascii="Times New Roman" w:hAnsi="Times New Roman"/>
          <w:bCs/>
          <w:color w:val="632423" w:themeColor="accent2" w:themeShade="80"/>
          <w:sz w:val="20"/>
          <w:szCs w:val="20"/>
        </w:rPr>
        <w:t>año académico en que se aplicará</w:t>
      </w:r>
      <w:r w:rsidRPr="00816B82">
        <w:rPr>
          <w:rFonts w:ascii="Times New Roman" w:hAnsi="Times New Roman"/>
          <w:bCs/>
          <w:color w:val="632423" w:themeColor="accent2" w:themeShade="80"/>
          <w:sz w:val="20"/>
          <w:szCs w:val="20"/>
        </w:rPr>
        <w:t>n las tarifas de servicios y costos educativ</w:t>
      </w:r>
      <w:r w:rsidR="003E324C" w:rsidRPr="00816B82">
        <w:rPr>
          <w:rFonts w:ascii="Times New Roman" w:hAnsi="Times New Roman"/>
          <w:bCs/>
          <w:color w:val="632423" w:themeColor="accent2" w:themeShade="80"/>
          <w:sz w:val="20"/>
          <w:szCs w:val="20"/>
        </w:rPr>
        <w:t>os se remite la correspondiente</w:t>
      </w:r>
      <w:r w:rsidRPr="00816B82">
        <w:rPr>
          <w:rFonts w:ascii="Times New Roman" w:hAnsi="Times New Roman"/>
          <w:bCs/>
          <w:color w:val="632423" w:themeColor="accent2" w:themeShade="80"/>
          <w:sz w:val="20"/>
          <w:szCs w:val="20"/>
        </w:rPr>
        <w:t xml:space="preserve"> documentación exigida.</w:t>
      </w:r>
    </w:p>
    <w:p w14:paraId="63457032" w14:textId="77777777" w:rsidR="008C20F9" w:rsidRPr="00816B82" w:rsidRDefault="008C20F9" w:rsidP="00D40834">
      <w:pPr>
        <w:numPr>
          <w:ilvl w:val="0"/>
          <w:numId w:val="4"/>
        </w:numPr>
        <w:tabs>
          <w:tab w:val="num" w:pos="284"/>
        </w:tabs>
        <w:autoSpaceDE w:val="0"/>
        <w:autoSpaceDN w:val="0"/>
        <w:adjustRightInd w:val="0"/>
        <w:spacing w:after="0" w:line="240" w:lineRule="auto"/>
        <w:ind w:left="284" w:hanging="284"/>
        <w:jc w:val="both"/>
        <w:rPr>
          <w:rFonts w:ascii="Times New Roman" w:hAnsi="Times New Roman"/>
          <w:bCs/>
          <w:color w:val="632423" w:themeColor="accent2" w:themeShade="80"/>
          <w:sz w:val="20"/>
          <w:szCs w:val="20"/>
        </w:rPr>
      </w:pPr>
      <w:r w:rsidRPr="00816B82">
        <w:rPr>
          <w:rFonts w:ascii="Times New Roman" w:hAnsi="Times New Roman"/>
          <w:bCs/>
          <w:color w:val="632423" w:themeColor="accent2" w:themeShade="80"/>
          <w:sz w:val="20"/>
          <w:szCs w:val="20"/>
        </w:rPr>
        <w:t>Expedición del acto administrativo que autoriza al colegio la adopción del régimen, la clasificación del establecimiento y las tarifas correspondientes.</w:t>
      </w:r>
      <w:r w:rsidRPr="00816B82">
        <w:rPr>
          <w:rStyle w:val="Refdenotaalpie"/>
          <w:rFonts w:ascii="Times New Roman" w:hAnsi="Times New Roman"/>
          <w:bCs/>
          <w:color w:val="632423" w:themeColor="accent2" w:themeShade="80"/>
          <w:sz w:val="16"/>
          <w:szCs w:val="16"/>
        </w:rPr>
        <w:footnoteReference w:id="3"/>
      </w:r>
    </w:p>
    <w:p w14:paraId="79EE2213" w14:textId="77777777" w:rsidR="008C20F9" w:rsidRPr="00816B82" w:rsidRDefault="008C20F9" w:rsidP="00D40834">
      <w:pPr>
        <w:numPr>
          <w:ilvl w:val="0"/>
          <w:numId w:val="4"/>
        </w:numPr>
        <w:tabs>
          <w:tab w:val="num" w:pos="284"/>
        </w:tabs>
        <w:autoSpaceDE w:val="0"/>
        <w:autoSpaceDN w:val="0"/>
        <w:adjustRightInd w:val="0"/>
        <w:spacing w:after="0" w:line="240" w:lineRule="auto"/>
        <w:ind w:left="284" w:hanging="284"/>
        <w:jc w:val="both"/>
        <w:rPr>
          <w:rFonts w:ascii="Times New Roman" w:hAnsi="Times New Roman"/>
          <w:bCs/>
          <w:color w:val="632423" w:themeColor="accent2" w:themeShade="80"/>
          <w:sz w:val="20"/>
          <w:szCs w:val="20"/>
        </w:rPr>
      </w:pPr>
      <w:r w:rsidRPr="00816B82">
        <w:rPr>
          <w:rFonts w:ascii="Times New Roman" w:hAnsi="Times New Roman"/>
          <w:bCs/>
          <w:color w:val="632423" w:themeColor="accent2" w:themeShade="80"/>
          <w:sz w:val="20"/>
          <w:szCs w:val="20"/>
        </w:rPr>
        <w:t>Publicación de la resolución emitida por la Secretaria de Ed</w:t>
      </w:r>
      <w:r w:rsidR="00AD5B51" w:rsidRPr="00816B82">
        <w:rPr>
          <w:rFonts w:ascii="Times New Roman" w:hAnsi="Times New Roman"/>
          <w:bCs/>
          <w:color w:val="632423" w:themeColor="accent2" w:themeShade="80"/>
          <w:sz w:val="20"/>
          <w:szCs w:val="20"/>
        </w:rPr>
        <w:t>ucación en la cual autoriza al c</w:t>
      </w:r>
      <w:r w:rsidRPr="00816B82">
        <w:rPr>
          <w:rFonts w:ascii="Times New Roman" w:hAnsi="Times New Roman"/>
          <w:bCs/>
          <w:color w:val="632423" w:themeColor="accent2" w:themeShade="80"/>
          <w:sz w:val="20"/>
          <w:szCs w:val="20"/>
        </w:rPr>
        <w:t>olegio el establecimiento de  servicios y costos educativos.</w:t>
      </w:r>
    </w:p>
    <w:p w14:paraId="3F9E3308" w14:textId="77777777" w:rsidR="008C20F9" w:rsidRPr="00816B82" w:rsidRDefault="008C20F9" w:rsidP="00167BA1">
      <w:pPr>
        <w:autoSpaceDE w:val="0"/>
        <w:autoSpaceDN w:val="0"/>
        <w:adjustRightInd w:val="0"/>
        <w:spacing w:after="0" w:line="240" w:lineRule="auto"/>
        <w:jc w:val="both"/>
        <w:rPr>
          <w:rFonts w:ascii="Times New Roman" w:hAnsi="Times New Roman"/>
          <w:bCs/>
          <w:color w:val="632423" w:themeColor="accent2" w:themeShade="80"/>
          <w:sz w:val="20"/>
          <w:szCs w:val="20"/>
        </w:rPr>
      </w:pPr>
    </w:p>
    <w:p w14:paraId="331884C3" w14:textId="77777777" w:rsidR="00167BA1" w:rsidRPr="00816B82" w:rsidRDefault="00167BA1" w:rsidP="00CC5162">
      <w:pPr>
        <w:autoSpaceDE w:val="0"/>
        <w:autoSpaceDN w:val="0"/>
        <w:adjustRightInd w:val="0"/>
        <w:spacing w:after="0"/>
        <w:jc w:val="both"/>
        <w:rPr>
          <w:rFonts w:ascii="Times New Roman" w:hAnsi="Times New Roman"/>
          <w:b/>
          <w:bCs/>
          <w:color w:val="632423" w:themeColor="accent2" w:themeShade="80"/>
          <w:sz w:val="20"/>
          <w:szCs w:val="20"/>
          <w:lang w:val="es-CO"/>
        </w:rPr>
      </w:pPr>
      <w:r w:rsidRPr="00816B82">
        <w:rPr>
          <w:rFonts w:ascii="Times New Roman" w:hAnsi="Times New Roman"/>
          <w:b/>
          <w:bCs/>
          <w:color w:val="632423" w:themeColor="accent2" w:themeShade="80"/>
          <w:sz w:val="20"/>
          <w:szCs w:val="20"/>
          <w:lang w:val="es-CO"/>
        </w:rPr>
        <w:t>Artículo 9</w:t>
      </w:r>
      <w:r w:rsidR="008C0F72" w:rsidRPr="00816B82">
        <w:rPr>
          <w:rFonts w:ascii="Times New Roman" w:hAnsi="Times New Roman"/>
          <w:b/>
          <w:bCs/>
          <w:color w:val="632423" w:themeColor="accent2" w:themeShade="80"/>
          <w:sz w:val="20"/>
          <w:szCs w:val="20"/>
          <w:lang w:val="es-CO"/>
        </w:rPr>
        <w:t xml:space="preserve">.  </w:t>
      </w:r>
      <w:r w:rsidR="00844070" w:rsidRPr="00816B82">
        <w:rPr>
          <w:rFonts w:ascii="Times New Roman" w:hAnsi="Times New Roman"/>
          <w:b/>
          <w:bCs/>
          <w:color w:val="632423" w:themeColor="accent2" w:themeShade="80"/>
          <w:sz w:val="20"/>
          <w:szCs w:val="20"/>
          <w:lang w:val="es-CO"/>
        </w:rPr>
        <w:t>TRATAMIENTO DE SITUACIONES DE MORA</w:t>
      </w:r>
    </w:p>
    <w:p w14:paraId="4EA9F1EC" w14:textId="77777777" w:rsidR="0061240C" w:rsidRPr="00816B82" w:rsidRDefault="0061240C" w:rsidP="00CC5162">
      <w:pPr>
        <w:autoSpaceDE w:val="0"/>
        <w:autoSpaceDN w:val="0"/>
        <w:adjustRightInd w:val="0"/>
        <w:spacing w:after="0"/>
        <w:jc w:val="both"/>
        <w:rPr>
          <w:rFonts w:ascii="Times New Roman" w:hAnsi="Times New Roman"/>
          <w:b/>
          <w:bCs/>
          <w:color w:val="632423" w:themeColor="accent2" w:themeShade="80"/>
          <w:sz w:val="20"/>
          <w:szCs w:val="20"/>
          <w:lang w:val="es-CO"/>
        </w:rPr>
      </w:pPr>
    </w:p>
    <w:p w14:paraId="68B2D6B4" w14:textId="77777777" w:rsidR="00287705" w:rsidRPr="00816B82" w:rsidRDefault="00A4281A" w:rsidP="00AE1FDB">
      <w:pPr>
        <w:spacing w:after="0" w:line="240" w:lineRule="auto"/>
        <w:jc w:val="both"/>
        <w:rPr>
          <w:rFonts w:ascii="Times New Roman" w:hAnsi="Times New Roman"/>
          <w:color w:val="632423" w:themeColor="accent2" w:themeShade="80"/>
          <w:sz w:val="20"/>
          <w:szCs w:val="20"/>
          <w:lang w:val="es-CO"/>
        </w:rPr>
      </w:pPr>
      <w:r w:rsidRPr="002E18E9">
        <w:rPr>
          <w:rFonts w:ascii="Times New Roman" w:hAnsi="Times New Roman"/>
          <w:color w:val="632423" w:themeColor="accent2" w:themeShade="80"/>
          <w:sz w:val="20"/>
          <w:szCs w:val="20"/>
          <w:lang w:val="es-CO"/>
        </w:rPr>
        <w:t xml:space="preserve">El </w:t>
      </w:r>
      <w:r w:rsidR="00FF7DDA" w:rsidRPr="002E18E9">
        <w:rPr>
          <w:rFonts w:ascii="Times New Roman" w:hAnsi="Times New Roman"/>
          <w:color w:val="632423" w:themeColor="accent2" w:themeShade="80"/>
          <w:sz w:val="20"/>
          <w:szCs w:val="20"/>
          <w:lang w:val="es-CO"/>
        </w:rPr>
        <w:t xml:space="preserve">Instituto brinda </w:t>
      </w:r>
      <w:r w:rsidRPr="002E18E9">
        <w:rPr>
          <w:rFonts w:ascii="Times New Roman" w:hAnsi="Times New Roman"/>
          <w:color w:val="632423" w:themeColor="accent2" w:themeShade="80"/>
          <w:sz w:val="20"/>
          <w:szCs w:val="20"/>
          <w:lang w:val="es-CO"/>
        </w:rPr>
        <w:t>cinco</w:t>
      </w:r>
      <w:r w:rsidR="007528B9" w:rsidRPr="002E18E9">
        <w:rPr>
          <w:rFonts w:ascii="Times New Roman" w:hAnsi="Times New Roman"/>
          <w:color w:val="632423" w:themeColor="accent2" w:themeShade="80"/>
          <w:sz w:val="20"/>
          <w:szCs w:val="20"/>
          <w:lang w:val="es-CO"/>
        </w:rPr>
        <w:t xml:space="preserve"> (</w:t>
      </w:r>
      <w:r w:rsidR="00167BA1" w:rsidRPr="002E18E9">
        <w:rPr>
          <w:rFonts w:ascii="Times New Roman" w:hAnsi="Times New Roman"/>
          <w:color w:val="632423" w:themeColor="accent2" w:themeShade="80"/>
          <w:sz w:val="20"/>
          <w:szCs w:val="20"/>
          <w:lang w:val="es-CO"/>
        </w:rPr>
        <w:t>0</w:t>
      </w:r>
      <w:r w:rsidRPr="002E18E9">
        <w:rPr>
          <w:rFonts w:ascii="Times New Roman" w:hAnsi="Times New Roman"/>
          <w:color w:val="632423" w:themeColor="accent2" w:themeShade="80"/>
          <w:sz w:val="20"/>
          <w:szCs w:val="20"/>
          <w:lang w:val="es-CO"/>
        </w:rPr>
        <w:t>5</w:t>
      </w:r>
      <w:r w:rsidR="00167BA1" w:rsidRPr="002E18E9">
        <w:rPr>
          <w:rFonts w:ascii="Times New Roman" w:hAnsi="Times New Roman"/>
          <w:color w:val="632423" w:themeColor="accent2" w:themeShade="80"/>
          <w:sz w:val="20"/>
          <w:szCs w:val="20"/>
          <w:lang w:val="es-CO"/>
        </w:rPr>
        <w:t>) días calendario para el pago de la pensión me</w:t>
      </w:r>
      <w:r w:rsidRPr="002E18E9">
        <w:rPr>
          <w:rFonts w:ascii="Times New Roman" w:hAnsi="Times New Roman"/>
          <w:color w:val="632423" w:themeColor="accent2" w:themeShade="80"/>
          <w:sz w:val="20"/>
          <w:szCs w:val="20"/>
          <w:lang w:val="es-CO"/>
        </w:rPr>
        <w:t>nsual. A partir del día seis (06</w:t>
      </w:r>
      <w:r w:rsidR="00167BA1" w:rsidRPr="002E18E9">
        <w:rPr>
          <w:rFonts w:ascii="Times New Roman" w:hAnsi="Times New Roman"/>
          <w:color w:val="632423" w:themeColor="accent2" w:themeShade="80"/>
          <w:sz w:val="20"/>
          <w:szCs w:val="20"/>
          <w:lang w:val="es-CO"/>
        </w:rPr>
        <w:t xml:space="preserve">) se considera </w:t>
      </w:r>
      <w:r w:rsidR="00FF7DDA" w:rsidRPr="002E18E9">
        <w:rPr>
          <w:rFonts w:ascii="Times New Roman" w:hAnsi="Times New Roman"/>
          <w:color w:val="632423" w:themeColor="accent2" w:themeShade="80"/>
          <w:sz w:val="20"/>
          <w:szCs w:val="20"/>
          <w:lang w:val="es-CO"/>
        </w:rPr>
        <w:t xml:space="preserve">en mora y se le liquidará con el </w:t>
      </w:r>
      <w:r w:rsidR="007528B9" w:rsidRPr="002E18E9">
        <w:rPr>
          <w:rFonts w:ascii="Times New Roman" w:hAnsi="Times New Roman"/>
          <w:color w:val="632423" w:themeColor="accent2" w:themeShade="80"/>
          <w:sz w:val="20"/>
          <w:szCs w:val="20"/>
          <w:lang w:val="es-CO"/>
        </w:rPr>
        <w:t>tres (3</w:t>
      </w:r>
      <w:r w:rsidR="00167BA1" w:rsidRPr="002E18E9">
        <w:rPr>
          <w:rFonts w:ascii="Times New Roman" w:hAnsi="Times New Roman"/>
          <w:color w:val="632423" w:themeColor="accent2" w:themeShade="80"/>
          <w:sz w:val="20"/>
          <w:szCs w:val="20"/>
          <w:lang w:val="es-CO"/>
        </w:rPr>
        <w:t>) % de interés moratorio, desde el primer día; cabe recordar que</w:t>
      </w:r>
      <w:r w:rsidR="007528B9" w:rsidRPr="002E18E9">
        <w:rPr>
          <w:rFonts w:ascii="Times New Roman" w:hAnsi="Times New Roman"/>
          <w:color w:val="632423" w:themeColor="accent2" w:themeShade="80"/>
          <w:sz w:val="20"/>
          <w:szCs w:val="20"/>
          <w:lang w:val="es-CO"/>
        </w:rPr>
        <w:t xml:space="preserve"> el  Instituto San Antonio de Padua</w:t>
      </w:r>
      <w:r w:rsidR="00FF7DDA" w:rsidRPr="002E18E9">
        <w:rPr>
          <w:rFonts w:ascii="Times New Roman" w:hAnsi="Times New Roman"/>
          <w:color w:val="632423" w:themeColor="accent2" w:themeShade="80"/>
          <w:sz w:val="20"/>
          <w:szCs w:val="20"/>
          <w:lang w:val="es-CO"/>
        </w:rPr>
        <w:t xml:space="preserve"> a partir del primer día de mor</w:t>
      </w:r>
      <w:r w:rsidR="00167BA1" w:rsidRPr="002E18E9">
        <w:rPr>
          <w:rFonts w:ascii="Times New Roman" w:hAnsi="Times New Roman"/>
          <w:color w:val="632423" w:themeColor="accent2" w:themeShade="80"/>
          <w:sz w:val="20"/>
          <w:szCs w:val="20"/>
          <w:lang w:val="es-CO"/>
        </w:rPr>
        <w:t>a puede hacer efectivo el pagaré, sin necesidad de requerimiento alguno, que respalda el Contrato de Servicios Educativos.</w:t>
      </w:r>
      <w:r w:rsidR="00CC5162" w:rsidRPr="002E18E9">
        <w:rPr>
          <w:rFonts w:ascii="Times New Roman" w:hAnsi="Times New Roman"/>
          <w:color w:val="632423" w:themeColor="accent2" w:themeShade="80"/>
          <w:sz w:val="20"/>
          <w:szCs w:val="20"/>
          <w:lang w:val="es-CO"/>
        </w:rPr>
        <w:t xml:space="preserve"> </w:t>
      </w:r>
      <w:r w:rsidR="00BD576A" w:rsidRPr="002E18E9">
        <w:rPr>
          <w:rFonts w:ascii="Times New Roman" w:hAnsi="Times New Roman"/>
          <w:color w:val="632423" w:themeColor="accent2" w:themeShade="80"/>
          <w:sz w:val="20"/>
          <w:szCs w:val="20"/>
          <w:lang w:val="es-CO"/>
        </w:rPr>
        <w:t xml:space="preserve">No </w:t>
      </w:r>
      <w:r w:rsidR="00D62D3E" w:rsidRPr="002E18E9">
        <w:rPr>
          <w:rFonts w:ascii="Times New Roman" w:hAnsi="Times New Roman"/>
          <w:color w:val="632423" w:themeColor="accent2" w:themeShade="80"/>
          <w:sz w:val="20"/>
          <w:szCs w:val="20"/>
          <w:lang w:val="es-CO"/>
        </w:rPr>
        <w:t>obstante,</w:t>
      </w:r>
      <w:r w:rsidR="00BD576A" w:rsidRPr="002E18E9">
        <w:rPr>
          <w:rFonts w:ascii="Times New Roman" w:hAnsi="Times New Roman"/>
          <w:color w:val="632423" w:themeColor="accent2" w:themeShade="80"/>
          <w:sz w:val="20"/>
          <w:szCs w:val="20"/>
          <w:lang w:val="es-CO"/>
        </w:rPr>
        <w:t xml:space="preserve"> lo anterior, el c</w:t>
      </w:r>
      <w:r w:rsidR="00167BA1" w:rsidRPr="002E18E9">
        <w:rPr>
          <w:rFonts w:ascii="Times New Roman" w:hAnsi="Times New Roman"/>
          <w:color w:val="632423" w:themeColor="accent2" w:themeShade="80"/>
          <w:sz w:val="20"/>
          <w:szCs w:val="20"/>
          <w:lang w:val="es-CO"/>
        </w:rPr>
        <w:t>olegio no renuncia al derecho de dar por terminado el Contrato de Servicio Educativo y las obligaciones contenidas en él, ante la negativa de los padres o acudi</w:t>
      </w:r>
      <w:r w:rsidR="00AC3760" w:rsidRPr="002E18E9">
        <w:rPr>
          <w:rFonts w:ascii="Times New Roman" w:hAnsi="Times New Roman"/>
          <w:color w:val="632423" w:themeColor="accent2" w:themeShade="80"/>
          <w:sz w:val="20"/>
          <w:szCs w:val="20"/>
          <w:lang w:val="es-CO"/>
        </w:rPr>
        <w:t>entes para estar a paz y salvo.</w:t>
      </w:r>
    </w:p>
    <w:p w14:paraId="2FE3ADC7" w14:textId="77777777" w:rsidR="00AB5851" w:rsidRPr="00816B82" w:rsidRDefault="00AB5851" w:rsidP="00AE1FDB">
      <w:pPr>
        <w:spacing w:after="0" w:line="240" w:lineRule="auto"/>
        <w:jc w:val="both"/>
        <w:rPr>
          <w:rFonts w:ascii="Times New Roman" w:hAnsi="Times New Roman"/>
          <w:color w:val="632423" w:themeColor="accent2" w:themeShade="80"/>
          <w:sz w:val="20"/>
          <w:szCs w:val="20"/>
          <w:lang w:val="es-CO"/>
        </w:rPr>
      </w:pPr>
    </w:p>
    <w:p w14:paraId="4C8E84D5" w14:textId="77777777" w:rsidR="00AB5851" w:rsidRPr="00816B82" w:rsidRDefault="00AB5851" w:rsidP="00AE1FDB">
      <w:pPr>
        <w:spacing w:after="0" w:line="240" w:lineRule="auto"/>
        <w:jc w:val="both"/>
        <w:rPr>
          <w:rFonts w:ascii="Times New Roman" w:hAnsi="Times New Roman"/>
          <w:color w:val="632423" w:themeColor="accent2" w:themeShade="80"/>
          <w:sz w:val="20"/>
          <w:szCs w:val="20"/>
          <w:lang w:val="es-CO"/>
        </w:rPr>
      </w:pPr>
      <w:r w:rsidRPr="00816B82">
        <w:rPr>
          <w:rFonts w:ascii="Times New Roman" w:hAnsi="Times New Roman"/>
          <w:color w:val="632423" w:themeColor="accent2" w:themeShade="80"/>
          <w:sz w:val="20"/>
          <w:szCs w:val="20"/>
          <w:lang w:val="es-CO"/>
        </w:rPr>
        <w:t>Según la resolución 16289 del 28 de septiembre de 2018, artículo 14</w:t>
      </w:r>
      <w:r w:rsidR="00CD60DF" w:rsidRPr="00816B82">
        <w:rPr>
          <w:rFonts w:ascii="Times New Roman" w:hAnsi="Times New Roman"/>
          <w:color w:val="632423" w:themeColor="accent2" w:themeShade="80"/>
          <w:sz w:val="20"/>
          <w:szCs w:val="20"/>
          <w:lang w:val="es-CO"/>
        </w:rPr>
        <w:t>,</w:t>
      </w:r>
      <w:r w:rsidRPr="00816B82">
        <w:rPr>
          <w:rFonts w:ascii="Times New Roman" w:hAnsi="Times New Roman"/>
          <w:color w:val="632423" w:themeColor="accent2" w:themeShade="80"/>
          <w:sz w:val="20"/>
          <w:szCs w:val="20"/>
          <w:lang w:val="es-CO"/>
        </w:rPr>
        <w:t xml:space="preserve"> “</w:t>
      </w:r>
      <w:r w:rsidRPr="00816B82">
        <w:rPr>
          <w:rFonts w:ascii="Times New Roman" w:hAnsi="Times New Roman"/>
          <w:b/>
          <w:color w:val="632423" w:themeColor="accent2" w:themeShade="80"/>
          <w:sz w:val="20"/>
          <w:szCs w:val="20"/>
          <w:lang w:val="es-CO"/>
        </w:rPr>
        <w:t xml:space="preserve">Retención de certificados de evaluación.  </w:t>
      </w:r>
      <w:r w:rsidRPr="00816B82">
        <w:rPr>
          <w:rFonts w:ascii="Times New Roman" w:hAnsi="Times New Roman"/>
          <w:color w:val="632423" w:themeColor="accent2" w:themeShade="80"/>
          <w:sz w:val="20"/>
          <w:szCs w:val="20"/>
          <w:lang w:val="es-CO"/>
        </w:rPr>
        <w:t xml:space="preserve"> En caso de no pago oportuno de los valores de la matrícula o pensión, los establecimientos educativos de carácter privado de preescolar, básica y media, podrán retener los informes de </w:t>
      </w:r>
      <w:r w:rsidR="004C3E97" w:rsidRPr="00816B82">
        <w:rPr>
          <w:rFonts w:ascii="Times New Roman" w:hAnsi="Times New Roman"/>
          <w:color w:val="632423" w:themeColor="accent2" w:themeShade="80"/>
          <w:sz w:val="20"/>
          <w:szCs w:val="20"/>
          <w:lang w:val="es-CO"/>
        </w:rPr>
        <w:t>evaluación de los estudiantes…</w:t>
      </w:r>
      <w:r w:rsidRPr="00816B82">
        <w:rPr>
          <w:rFonts w:ascii="Times New Roman" w:hAnsi="Times New Roman"/>
          <w:color w:val="632423" w:themeColor="accent2" w:themeShade="80"/>
          <w:sz w:val="20"/>
          <w:szCs w:val="20"/>
          <w:lang w:val="es-CO"/>
        </w:rPr>
        <w:t xml:space="preserve"> en los términos del parágrafo 1 del ar</w:t>
      </w:r>
      <w:r w:rsidR="004C3E97" w:rsidRPr="00816B82">
        <w:rPr>
          <w:rFonts w:ascii="Times New Roman" w:hAnsi="Times New Roman"/>
          <w:color w:val="632423" w:themeColor="accent2" w:themeShade="80"/>
          <w:sz w:val="20"/>
          <w:szCs w:val="20"/>
          <w:lang w:val="es-CO"/>
        </w:rPr>
        <w:t>tículo 2 de ley 1650 del 2013.</w:t>
      </w:r>
      <w:r w:rsidRPr="00816B82">
        <w:rPr>
          <w:rFonts w:ascii="Times New Roman" w:hAnsi="Times New Roman"/>
          <w:color w:val="632423" w:themeColor="accent2" w:themeShade="80"/>
          <w:sz w:val="20"/>
          <w:szCs w:val="20"/>
          <w:lang w:val="es-CO"/>
        </w:rPr>
        <w:t>”</w:t>
      </w:r>
    </w:p>
    <w:p w14:paraId="128ABB8B" w14:textId="77777777" w:rsidR="00AB5851" w:rsidRPr="00816B82" w:rsidRDefault="00AB5851" w:rsidP="00AE1FDB">
      <w:pPr>
        <w:spacing w:after="0" w:line="240" w:lineRule="auto"/>
        <w:jc w:val="both"/>
        <w:rPr>
          <w:rFonts w:ascii="Times New Roman" w:hAnsi="Times New Roman"/>
          <w:color w:val="632423" w:themeColor="accent2" w:themeShade="80"/>
          <w:sz w:val="20"/>
          <w:szCs w:val="20"/>
          <w:lang w:val="es-CO"/>
        </w:rPr>
      </w:pPr>
    </w:p>
    <w:p w14:paraId="6F498701" w14:textId="77777777" w:rsidR="00AC3760" w:rsidRPr="00816B82" w:rsidRDefault="00AC3760" w:rsidP="00AE1FDB">
      <w:pPr>
        <w:spacing w:after="0" w:line="240" w:lineRule="auto"/>
        <w:jc w:val="both"/>
        <w:rPr>
          <w:rFonts w:ascii="Times New Roman" w:hAnsi="Times New Roman"/>
          <w:color w:val="632423" w:themeColor="accent2" w:themeShade="80"/>
          <w:sz w:val="20"/>
          <w:szCs w:val="20"/>
          <w:lang w:val="es-CO"/>
        </w:rPr>
      </w:pPr>
      <w:r w:rsidRPr="00816B82">
        <w:rPr>
          <w:rFonts w:ascii="Times New Roman" w:hAnsi="Times New Roman"/>
          <w:color w:val="632423" w:themeColor="accent2" w:themeShade="80"/>
          <w:sz w:val="20"/>
          <w:szCs w:val="20"/>
          <w:lang w:val="es-CO"/>
        </w:rPr>
        <w:t>*El colegio suspenderá la prestación del servicio educativo, después de presentar mora igual o superior a 3 (tres) meses, previo aviso y/o comunicación con los padres de familia y/o acudientes de los estudiantes.</w:t>
      </w:r>
    </w:p>
    <w:p w14:paraId="72CD2473" w14:textId="77777777" w:rsidR="00AE1FDB" w:rsidRPr="00816B82" w:rsidRDefault="00AE1FDB" w:rsidP="00AE1FDB">
      <w:pPr>
        <w:spacing w:after="0" w:line="240" w:lineRule="auto"/>
        <w:jc w:val="both"/>
        <w:rPr>
          <w:rFonts w:ascii="Times New Roman" w:hAnsi="Times New Roman"/>
          <w:color w:val="632423" w:themeColor="accent2" w:themeShade="80"/>
          <w:sz w:val="20"/>
          <w:szCs w:val="20"/>
          <w:lang w:val="es-CO"/>
        </w:rPr>
      </w:pPr>
    </w:p>
    <w:p w14:paraId="42FC4FFB" w14:textId="77777777" w:rsidR="008C20F9" w:rsidRPr="00816B82" w:rsidRDefault="00167BA1" w:rsidP="000653FA">
      <w:pPr>
        <w:autoSpaceDE w:val="0"/>
        <w:autoSpaceDN w:val="0"/>
        <w:adjustRightInd w:val="0"/>
        <w:spacing w:after="0" w:line="240" w:lineRule="auto"/>
        <w:jc w:val="both"/>
        <w:rPr>
          <w:rFonts w:ascii="Times New Roman" w:hAnsi="Times New Roman"/>
          <w:b/>
          <w:bCs/>
          <w:color w:val="632423" w:themeColor="accent2" w:themeShade="80"/>
          <w:sz w:val="20"/>
          <w:szCs w:val="20"/>
        </w:rPr>
      </w:pPr>
      <w:r w:rsidRPr="00816B82">
        <w:rPr>
          <w:rFonts w:ascii="Times New Roman" w:hAnsi="Times New Roman"/>
          <w:b/>
          <w:bCs/>
          <w:color w:val="632423" w:themeColor="accent2" w:themeShade="80"/>
          <w:sz w:val="20"/>
          <w:szCs w:val="20"/>
        </w:rPr>
        <w:t>Artículo 10</w:t>
      </w:r>
      <w:r w:rsidR="008C20F9" w:rsidRPr="00816B82">
        <w:rPr>
          <w:rFonts w:ascii="Times New Roman" w:hAnsi="Times New Roman"/>
          <w:b/>
          <w:bCs/>
          <w:color w:val="632423" w:themeColor="accent2" w:themeShade="80"/>
          <w:sz w:val="20"/>
          <w:szCs w:val="20"/>
        </w:rPr>
        <w:t xml:space="preserve">. </w:t>
      </w:r>
      <w:r w:rsidR="00844070" w:rsidRPr="00816B82">
        <w:rPr>
          <w:rFonts w:ascii="Times New Roman" w:hAnsi="Times New Roman"/>
          <w:b/>
          <w:bCs/>
          <w:color w:val="632423" w:themeColor="accent2" w:themeShade="80"/>
          <w:sz w:val="20"/>
          <w:szCs w:val="20"/>
        </w:rPr>
        <w:t>DERECHO A DEVOLUCIONES</w:t>
      </w:r>
    </w:p>
    <w:p w14:paraId="649521EE" w14:textId="77777777" w:rsidR="0061240C" w:rsidRPr="00816B82" w:rsidRDefault="0061240C" w:rsidP="009B0F89">
      <w:pPr>
        <w:autoSpaceDE w:val="0"/>
        <w:autoSpaceDN w:val="0"/>
        <w:adjustRightInd w:val="0"/>
        <w:spacing w:after="0" w:line="240" w:lineRule="auto"/>
        <w:jc w:val="both"/>
        <w:rPr>
          <w:rFonts w:ascii="Times New Roman" w:hAnsi="Times New Roman"/>
          <w:b/>
          <w:bCs/>
          <w:color w:val="632423" w:themeColor="accent2" w:themeShade="80"/>
          <w:sz w:val="20"/>
          <w:szCs w:val="20"/>
        </w:rPr>
      </w:pPr>
    </w:p>
    <w:p w14:paraId="484387D2" w14:textId="77777777" w:rsidR="00A93B13" w:rsidRPr="00816B82" w:rsidRDefault="008C20F9" w:rsidP="00E624AA">
      <w:pPr>
        <w:pStyle w:val="Prrafodelista"/>
        <w:numPr>
          <w:ilvl w:val="0"/>
          <w:numId w:val="98"/>
        </w:numPr>
        <w:autoSpaceDE w:val="0"/>
        <w:autoSpaceDN w:val="0"/>
        <w:adjustRightInd w:val="0"/>
        <w:spacing w:after="0" w:line="240" w:lineRule="auto"/>
        <w:jc w:val="both"/>
        <w:rPr>
          <w:rFonts w:ascii="Times New Roman" w:hAnsi="Times New Roman"/>
          <w:bCs/>
          <w:color w:val="632423" w:themeColor="accent2" w:themeShade="80"/>
          <w:sz w:val="20"/>
          <w:szCs w:val="20"/>
        </w:rPr>
      </w:pPr>
      <w:r w:rsidRPr="00816B82">
        <w:rPr>
          <w:rFonts w:ascii="Times New Roman" w:hAnsi="Times New Roman"/>
          <w:bCs/>
          <w:color w:val="632423" w:themeColor="accent2" w:themeShade="80"/>
          <w:sz w:val="20"/>
          <w:szCs w:val="20"/>
        </w:rPr>
        <w:t xml:space="preserve">Bajo ninguna circunstancia se hará devolución por concepto de </w:t>
      </w:r>
      <w:r w:rsidR="00804E9B" w:rsidRPr="00816B82">
        <w:rPr>
          <w:rFonts w:ascii="Times New Roman" w:hAnsi="Times New Roman"/>
          <w:bCs/>
          <w:color w:val="632423" w:themeColor="accent2" w:themeShade="80"/>
          <w:sz w:val="20"/>
          <w:szCs w:val="20"/>
        </w:rPr>
        <w:t>matrícula</w:t>
      </w:r>
      <w:r w:rsidR="005A4DAA" w:rsidRPr="00816B82">
        <w:rPr>
          <w:rFonts w:ascii="Times New Roman" w:hAnsi="Times New Roman"/>
          <w:bCs/>
          <w:color w:val="632423" w:themeColor="accent2" w:themeShade="80"/>
          <w:sz w:val="20"/>
          <w:szCs w:val="20"/>
        </w:rPr>
        <w:t>.</w:t>
      </w:r>
    </w:p>
    <w:p w14:paraId="61BE4D64" w14:textId="77777777" w:rsidR="007B5B36" w:rsidRPr="00816B82" w:rsidRDefault="005A4DAA" w:rsidP="00E624AA">
      <w:pPr>
        <w:pStyle w:val="Prrafodelista"/>
        <w:numPr>
          <w:ilvl w:val="0"/>
          <w:numId w:val="98"/>
        </w:numPr>
        <w:autoSpaceDE w:val="0"/>
        <w:autoSpaceDN w:val="0"/>
        <w:adjustRightInd w:val="0"/>
        <w:spacing w:after="0" w:line="240" w:lineRule="auto"/>
        <w:jc w:val="both"/>
        <w:rPr>
          <w:rFonts w:ascii="Times New Roman" w:hAnsi="Times New Roman"/>
          <w:b/>
          <w:bCs/>
          <w:color w:val="632423" w:themeColor="accent2" w:themeShade="80"/>
          <w:sz w:val="20"/>
          <w:szCs w:val="20"/>
        </w:rPr>
      </w:pPr>
      <w:r w:rsidRPr="00816B82">
        <w:rPr>
          <w:rFonts w:ascii="Times New Roman" w:hAnsi="Times New Roman"/>
          <w:bCs/>
          <w:color w:val="632423" w:themeColor="accent2" w:themeShade="80"/>
          <w:sz w:val="20"/>
          <w:szCs w:val="20"/>
        </w:rPr>
        <w:t xml:space="preserve">Para la </w:t>
      </w:r>
      <w:r w:rsidR="008C20F9" w:rsidRPr="00816B82">
        <w:rPr>
          <w:rFonts w:ascii="Times New Roman" w:hAnsi="Times New Roman"/>
          <w:bCs/>
          <w:color w:val="632423" w:themeColor="accent2" w:themeShade="80"/>
          <w:sz w:val="20"/>
          <w:szCs w:val="20"/>
        </w:rPr>
        <w:t>devolución de</w:t>
      </w:r>
      <w:r w:rsidR="001E2950" w:rsidRPr="00816B82">
        <w:rPr>
          <w:rFonts w:ascii="Times New Roman" w:hAnsi="Times New Roman"/>
          <w:bCs/>
          <w:color w:val="632423" w:themeColor="accent2" w:themeShade="80"/>
          <w:sz w:val="20"/>
          <w:szCs w:val="20"/>
        </w:rPr>
        <w:t>l costo de la</w:t>
      </w:r>
      <w:r w:rsidR="00A93B13" w:rsidRPr="00816B82">
        <w:rPr>
          <w:rFonts w:ascii="Times New Roman" w:hAnsi="Times New Roman"/>
          <w:bCs/>
          <w:color w:val="632423" w:themeColor="accent2" w:themeShade="80"/>
          <w:sz w:val="20"/>
          <w:szCs w:val="20"/>
        </w:rPr>
        <w:t xml:space="preserve"> </w:t>
      </w:r>
      <w:r w:rsidR="008C20F9" w:rsidRPr="00816B82">
        <w:rPr>
          <w:rFonts w:ascii="Times New Roman" w:hAnsi="Times New Roman"/>
          <w:bCs/>
          <w:color w:val="632423" w:themeColor="accent2" w:themeShade="80"/>
          <w:sz w:val="20"/>
          <w:szCs w:val="20"/>
        </w:rPr>
        <w:t xml:space="preserve"> </w:t>
      </w:r>
      <w:r w:rsidR="001E2950" w:rsidRPr="00816B82">
        <w:rPr>
          <w:rFonts w:ascii="Times New Roman" w:hAnsi="Times New Roman"/>
          <w:bCs/>
          <w:color w:val="632423" w:themeColor="accent2" w:themeShade="80"/>
          <w:sz w:val="20"/>
          <w:szCs w:val="20"/>
        </w:rPr>
        <w:t>salida pedagógica</w:t>
      </w:r>
      <w:r w:rsidRPr="00816B82">
        <w:rPr>
          <w:rFonts w:ascii="Times New Roman" w:hAnsi="Times New Roman"/>
          <w:bCs/>
          <w:color w:val="632423" w:themeColor="accent2" w:themeShade="80"/>
          <w:sz w:val="20"/>
          <w:szCs w:val="20"/>
        </w:rPr>
        <w:t xml:space="preserve"> y</w:t>
      </w:r>
      <w:r w:rsidR="00A93B13" w:rsidRPr="00816B82">
        <w:rPr>
          <w:rFonts w:ascii="Times New Roman" w:hAnsi="Times New Roman"/>
          <w:bCs/>
          <w:color w:val="632423" w:themeColor="accent2" w:themeShade="80"/>
          <w:sz w:val="20"/>
          <w:szCs w:val="20"/>
        </w:rPr>
        <w:t>/o</w:t>
      </w:r>
      <w:r w:rsidR="001E2950" w:rsidRPr="00816B82">
        <w:rPr>
          <w:rFonts w:ascii="Times New Roman" w:hAnsi="Times New Roman"/>
          <w:bCs/>
          <w:color w:val="632423" w:themeColor="accent2" w:themeShade="80"/>
          <w:sz w:val="20"/>
          <w:szCs w:val="20"/>
        </w:rPr>
        <w:t xml:space="preserve"> convivencia</w:t>
      </w:r>
      <w:r w:rsidR="008C20F9" w:rsidRPr="00816B82">
        <w:rPr>
          <w:rFonts w:ascii="Times New Roman" w:hAnsi="Times New Roman"/>
          <w:bCs/>
          <w:color w:val="632423" w:themeColor="accent2" w:themeShade="80"/>
          <w:sz w:val="20"/>
          <w:szCs w:val="20"/>
        </w:rPr>
        <w:t>,</w:t>
      </w:r>
      <w:r w:rsidR="00A93B13" w:rsidRPr="00816B82">
        <w:rPr>
          <w:rFonts w:ascii="Times New Roman" w:hAnsi="Times New Roman"/>
          <w:bCs/>
          <w:color w:val="632423" w:themeColor="accent2" w:themeShade="80"/>
          <w:sz w:val="20"/>
          <w:szCs w:val="20"/>
        </w:rPr>
        <w:t xml:space="preserve"> se realizará</w:t>
      </w:r>
      <w:r w:rsidRPr="00816B82">
        <w:rPr>
          <w:rFonts w:ascii="Times New Roman" w:hAnsi="Times New Roman"/>
          <w:bCs/>
          <w:color w:val="632423" w:themeColor="accent2" w:themeShade="80"/>
          <w:sz w:val="20"/>
          <w:szCs w:val="20"/>
        </w:rPr>
        <w:t xml:space="preserve"> siempre</w:t>
      </w:r>
      <w:r w:rsidR="00BD576A" w:rsidRPr="00816B82">
        <w:rPr>
          <w:rFonts w:ascii="Times New Roman" w:hAnsi="Times New Roman"/>
          <w:bCs/>
          <w:color w:val="632423" w:themeColor="accent2" w:themeShade="80"/>
          <w:sz w:val="20"/>
          <w:szCs w:val="20"/>
        </w:rPr>
        <w:t xml:space="preserve"> y cuando</w:t>
      </w:r>
      <w:r w:rsidRPr="00816B82">
        <w:rPr>
          <w:rFonts w:ascii="Times New Roman" w:hAnsi="Times New Roman"/>
          <w:bCs/>
          <w:color w:val="632423" w:themeColor="accent2" w:themeShade="80"/>
          <w:sz w:val="20"/>
          <w:szCs w:val="20"/>
        </w:rPr>
        <w:t xml:space="preserve"> el</w:t>
      </w:r>
      <w:r w:rsidR="00BD576A" w:rsidRPr="00816B82">
        <w:rPr>
          <w:rFonts w:ascii="Times New Roman" w:hAnsi="Times New Roman"/>
          <w:bCs/>
          <w:color w:val="632423" w:themeColor="accent2" w:themeShade="80"/>
          <w:sz w:val="20"/>
          <w:szCs w:val="20"/>
        </w:rPr>
        <w:t xml:space="preserve"> padre de familia y/o</w:t>
      </w:r>
      <w:r w:rsidRPr="00816B82">
        <w:rPr>
          <w:rFonts w:ascii="Times New Roman" w:hAnsi="Times New Roman"/>
          <w:bCs/>
          <w:color w:val="632423" w:themeColor="accent2" w:themeShade="80"/>
          <w:sz w:val="20"/>
          <w:szCs w:val="20"/>
        </w:rPr>
        <w:t xml:space="preserve"> acudiente del estudiante</w:t>
      </w:r>
      <w:r w:rsidR="00BD576A" w:rsidRPr="00816B82">
        <w:rPr>
          <w:rFonts w:ascii="Times New Roman" w:hAnsi="Times New Roman"/>
          <w:bCs/>
          <w:color w:val="632423" w:themeColor="accent2" w:themeShade="80"/>
          <w:sz w:val="20"/>
          <w:szCs w:val="20"/>
        </w:rPr>
        <w:t xml:space="preserve">, </w:t>
      </w:r>
      <w:r w:rsidRPr="00816B82">
        <w:rPr>
          <w:rFonts w:ascii="Times New Roman" w:hAnsi="Times New Roman"/>
          <w:bCs/>
          <w:color w:val="632423" w:themeColor="accent2" w:themeShade="80"/>
          <w:sz w:val="20"/>
          <w:szCs w:val="20"/>
        </w:rPr>
        <w:t xml:space="preserve"> </w:t>
      </w:r>
      <w:r w:rsidR="00D82C34" w:rsidRPr="00816B82">
        <w:rPr>
          <w:rFonts w:ascii="Times New Roman" w:hAnsi="Times New Roman"/>
          <w:bCs/>
          <w:color w:val="632423" w:themeColor="accent2" w:themeShade="80"/>
          <w:sz w:val="20"/>
          <w:szCs w:val="20"/>
        </w:rPr>
        <w:t>envié</w:t>
      </w:r>
      <w:r w:rsidRPr="00816B82">
        <w:rPr>
          <w:rFonts w:ascii="Times New Roman" w:hAnsi="Times New Roman"/>
          <w:bCs/>
          <w:color w:val="632423" w:themeColor="accent2" w:themeShade="80"/>
          <w:sz w:val="20"/>
          <w:szCs w:val="20"/>
        </w:rPr>
        <w:t xml:space="preserve"> carta a rectoría mínimo </w:t>
      </w:r>
      <w:r w:rsidR="009B0F89" w:rsidRPr="00816B82">
        <w:rPr>
          <w:rFonts w:ascii="Times New Roman" w:hAnsi="Times New Roman"/>
          <w:bCs/>
          <w:color w:val="632423" w:themeColor="accent2" w:themeShade="80"/>
          <w:sz w:val="20"/>
          <w:szCs w:val="20"/>
        </w:rPr>
        <w:t xml:space="preserve">con </w:t>
      </w:r>
      <w:r w:rsidRPr="00816B82">
        <w:rPr>
          <w:rFonts w:ascii="Times New Roman" w:hAnsi="Times New Roman"/>
          <w:bCs/>
          <w:color w:val="632423" w:themeColor="accent2" w:themeShade="80"/>
          <w:sz w:val="20"/>
          <w:szCs w:val="20"/>
        </w:rPr>
        <w:t xml:space="preserve">tres días </w:t>
      </w:r>
      <w:r w:rsidR="009B0F89" w:rsidRPr="00816B82">
        <w:rPr>
          <w:rFonts w:ascii="Times New Roman" w:hAnsi="Times New Roman"/>
          <w:bCs/>
          <w:color w:val="632423" w:themeColor="accent2" w:themeShade="80"/>
          <w:sz w:val="20"/>
          <w:szCs w:val="20"/>
        </w:rPr>
        <w:t xml:space="preserve">de anticipación a la </w:t>
      </w:r>
      <w:r w:rsidRPr="00816B82">
        <w:rPr>
          <w:rFonts w:ascii="Times New Roman" w:hAnsi="Times New Roman"/>
          <w:bCs/>
          <w:color w:val="632423" w:themeColor="accent2" w:themeShade="80"/>
          <w:sz w:val="20"/>
          <w:szCs w:val="20"/>
        </w:rPr>
        <w:t>fecha del evento</w:t>
      </w:r>
      <w:r w:rsidR="009B0F89" w:rsidRPr="00816B82">
        <w:rPr>
          <w:rFonts w:ascii="Times New Roman" w:hAnsi="Times New Roman"/>
          <w:bCs/>
          <w:color w:val="632423" w:themeColor="accent2" w:themeShade="80"/>
          <w:sz w:val="20"/>
          <w:szCs w:val="20"/>
        </w:rPr>
        <w:t>.  La inasistencia debe ser justificada  con excusa médica expedida por la EPS actualizada o evento personal que lo amerite.</w:t>
      </w:r>
      <w:r w:rsidR="00D96CD4" w:rsidRPr="00816B82">
        <w:rPr>
          <w:rFonts w:ascii="Times New Roman" w:hAnsi="Times New Roman"/>
          <w:bCs/>
          <w:color w:val="632423" w:themeColor="accent2" w:themeShade="80"/>
          <w:sz w:val="20"/>
          <w:szCs w:val="20"/>
        </w:rPr>
        <w:t xml:space="preserve"> </w:t>
      </w:r>
      <w:r w:rsidR="007B5B36" w:rsidRPr="00816B82">
        <w:rPr>
          <w:rFonts w:ascii="Times New Roman" w:hAnsi="Times New Roman"/>
          <w:bCs/>
          <w:color w:val="632423" w:themeColor="accent2" w:themeShade="80"/>
          <w:sz w:val="20"/>
          <w:szCs w:val="20"/>
        </w:rPr>
        <w:t xml:space="preserve"> E</w:t>
      </w:r>
      <w:r w:rsidR="00D96CD4" w:rsidRPr="00816B82">
        <w:rPr>
          <w:rFonts w:ascii="Times New Roman" w:hAnsi="Times New Roman"/>
          <w:bCs/>
          <w:color w:val="632423" w:themeColor="accent2" w:themeShade="80"/>
          <w:sz w:val="20"/>
          <w:szCs w:val="20"/>
        </w:rPr>
        <w:t>n el caso que el estudiante tenga incapacidad el día de la salida, de igual forma el acudiente debe pasar carta para  devolución como mínimo tres días después de la salida.</w:t>
      </w:r>
    </w:p>
    <w:p w14:paraId="5CABE7D1" w14:textId="77777777" w:rsidR="00AB5851" w:rsidRPr="00816B82" w:rsidRDefault="00AB5851" w:rsidP="009B0F89">
      <w:pPr>
        <w:autoSpaceDE w:val="0"/>
        <w:autoSpaceDN w:val="0"/>
        <w:adjustRightInd w:val="0"/>
        <w:spacing w:after="0" w:line="240" w:lineRule="auto"/>
        <w:rPr>
          <w:rFonts w:ascii="Times New Roman" w:hAnsi="Times New Roman"/>
          <w:b/>
          <w:bCs/>
          <w:color w:val="632423" w:themeColor="accent2" w:themeShade="80"/>
          <w:sz w:val="20"/>
          <w:szCs w:val="20"/>
          <w:lang w:val="es-ES_tradnl"/>
        </w:rPr>
      </w:pPr>
    </w:p>
    <w:p w14:paraId="49E92BBF" w14:textId="77777777" w:rsidR="00AC3760" w:rsidRPr="00816B82" w:rsidRDefault="00AC3760" w:rsidP="008A09F8">
      <w:pPr>
        <w:autoSpaceDE w:val="0"/>
        <w:autoSpaceDN w:val="0"/>
        <w:adjustRightInd w:val="0"/>
        <w:spacing w:after="0" w:line="240" w:lineRule="auto"/>
        <w:rPr>
          <w:rFonts w:ascii="Times New Roman" w:hAnsi="Times New Roman"/>
          <w:b/>
          <w:bCs/>
          <w:color w:val="632423" w:themeColor="accent2" w:themeShade="80"/>
          <w:sz w:val="20"/>
          <w:szCs w:val="20"/>
        </w:rPr>
      </w:pPr>
      <w:r w:rsidRPr="00816B82">
        <w:rPr>
          <w:rFonts w:ascii="Times New Roman" w:hAnsi="Times New Roman"/>
          <w:b/>
          <w:bCs/>
          <w:color w:val="632423" w:themeColor="accent2" w:themeShade="80"/>
          <w:sz w:val="20"/>
          <w:szCs w:val="20"/>
        </w:rPr>
        <w:t>Artículo 11.  SOPORTES LEGALES PARA MATERIAL DE APOYO</w:t>
      </w:r>
    </w:p>
    <w:p w14:paraId="11400AAB" w14:textId="77777777" w:rsidR="008A09F8" w:rsidRPr="00816B82" w:rsidRDefault="008A09F8" w:rsidP="008A09F8">
      <w:pPr>
        <w:autoSpaceDE w:val="0"/>
        <w:autoSpaceDN w:val="0"/>
        <w:adjustRightInd w:val="0"/>
        <w:spacing w:after="0" w:line="240" w:lineRule="auto"/>
        <w:rPr>
          <w:rFonts w:ascii="Times New Roman" w:hAnsi="Times New Roman"/>
          <w:b/>
          <w:bCs/>
          <w:color w:val="632423" w:themeColor="accent2" w:themeShade="80"/>
          <w:sz w:val="20"/>
          <w:szCs w:val="20"/>
        </w:rPr>
      </w:pPr>
    </w:p>
    <w:p w14:paraId="60E5F226" w14:textId="77777777" w:rsidR="00AC3760" w:rsidRPr="00816B82" w:rsidRDefault="008A09F8" w:rsidP="008A09F8">
      <w:pPr>
        <w:autoSpaceDE w:val="0"/>
        <w:autoSpaceDN w:val="0"/>
        <w:adjustRightInd w:val="0"/>
        <w:spacing w:after="0" w:line="240" w:lineRule="auto"/>
        <w:jc w:val="both"/>
        <w:rPr>
          <w:rFonts w:ascii="Times New Roman" w:hAnsi="Times New Roman"/>
          <w:bCs/>
          <w:color w:val="632423" w:themeColor="accent2" w:themeShade="80"/>
          <w:sz w:val="20"/>
          <w:szCs w:val="20"/>
        </w:rPr>
      </w:pPr>
      <w:r w:rsidRPr="00816B82">
        <w:rPr>
          <w:rFonts w:ascii="Times New Roman" w:hAnsi="Times New Roman"/>
          <w:bCs/>
          <w:color w:val="632423" w:themeColor="accent2" w:themeShade="80"/>
          <w:sz w:val="20"/>
          <w:szCs w:val="20"/>
        </w:rPr>
        <w:t>De acuerdo a la reglamentación vigente: ley 115 de 1994, artículos 92,</w:t>
      </w:r>
      <w:r w:rsidR="00A93B13" w:rsidRPr="00816B82">
        <w:rPr>
          <w:rFonts w:ascii="Times New Roman" w:hAnsi="Times New Roman"/>
          <w:bCs/>
          <w:color w:val="632423" w:themeColor="accent2" w:themeShade="80"/>
          <w:sz w:val="20"/>
          <w:szCs w:val="20"/>
        </w:rPr>
        <w:t xml:space="preserve"> </w:t>
      </w:r>
      <w:r w:rsidRPr="00816B82">
        <w:rPr>
          <w:rFonts w:ascii="Times New Roman" w:hAnsi="Times New Roman"/>
          <w:bCs/>
          <w:color w:val="632423" w:themeColor="accent2" w:themeShade="80"/>
          <w:sz w:val="20"/>
          <w:szCs w:val="20"/>
        </w:rPr>
        <w:t>138 y 241, Decreto 1860 de 1994, artículos 36, 45 y 46, las instituciones educativas de carácter privado, si así lo requieren para avanzar en los procesos académicos y formativos de los estudiante, pueden requerir materiales y aportes económicos relacionados con</w:t>
      </w:r>
      <w:r w:rsidR="009B0F89" w:rsidRPr="00816B82">
        <w:rPr>
          <w:rFonts w:ascii="Times New Roman" w:hAnsi="Times New Roman"/>
          <w:bCs/>
          <w:color w:val="632423" w:themeColor="accent2" w:themeShade="80"/>
          <w:sz w:val="20"/>
          <w:szCs w:val="20"/>
        </w:rPr>
        <w:t>: Bibliobanco</w:t>
      </w:r>
      <w:r w:rsidRPr="00816B82">
        <w:rPr>
          <w:rFonts w:ascii="Times New Roman" w:hAnsi="Times New Roman"/>
          <w:bCs/>
          <w:color w:val="632423" w:themeColor="accent2" w:themeShade="80"/>
          <w:sz w:val="20"/>
          <w:szCs w:val="20"/>
        </w:rPr>
        <w:t>, textos escolares y apoyos tecnológicos entre otros.</w:t>
      </w:r>
    </w:p>
    <w:p w14:paraId="70878633" w14:textId="77777777" w:rsidR="003E324C" w:rsidRPr="00816B82" w:rsidRDefault="003E324C" w:rsidP="008C20F9">
      <w:pPr>
        <w:autoSpaceDE w:val="0"/>
        <w:autoSpaceDN w:val="0"/>
        <w:adjustRightInd w:val="0"/>
        <w:jc w:val="center"/>
        <w:rPr>
          <w:rFonts w:ascii="Times New Roman" w:hAnsi="Times New Roman"/>
          <w:b/>
          <w:bCs/>
          <w:color w:val="632423" w:themeColor="accent2" w:themeShade="80"/>
          <w:sz w:val="20"/>
          <w:szCs w:val="20"/>
        </w:rPr>
      </w:pPr>
    </w:p>
    <w:p w14:paraId="1A345009" w14:textId="77777777" w:rsidR="008C20F9" w:rsidRPr="00816B82" w:rsidRDefault="008C20F9" w:rsidP="008C20F9">
      <w:pPr>
        <w:autoSpaceDE w:val="0"/>
        <w:autoSpaceDN w:val="0"/>
        <w:adjustRightInd w:val="0"/>
        <w:jc w:val="center"/>
        <w:rPr>
          <w:rFonts w:ascii="Times New Roman" w:hAnsi="Times New Roman"/>
          <w:b/>
          <w:bCs/>
          <w:color w:val="632423" w:themeColor="accent2" w:themeShade="80"/>
          <w:sz w:val="20"/>
          <w:szCs w:val="20"/>
        </w:rPr>
      </w:pPr>
      <w:r w:rsidRPr="00816B82">
        <w:rPr>
          <w:rFonts w:ascii="Times New Roman" w:hAnsi="Times New Roman"/>
          <w:b/>
          <w:bCs/>
          <w:color w:val="632423" w:themeColor="accent2" w:themeShade="80"/>
          <w:sz w:val="20"/>
          <w:szCs w:val="20"/>
        </w:rPr>
        <w:t>TÍTULO IV</w:t>
      </w:r>
    </w:p>
    <w:p w14:paraId="63EF2656" w14:textId="77777777" w:rsidR="008C20F9" w:rsidRPr="00816B82" w:rsidRDefault="008C20F9" w:rsidP="008C20F9">
      <w:pPr>
        <w:tabs>
          <w:tab w:val="left" w:pos="720"/>
        </w:tabs>
        <w:autoSpaceDE w:val="0"/>
        <w:autoSpaceDN w:val="0"/>
        <w:adjustRightInd w:val="0"/>
        <w:spacing w:after="0" w:line="238" w:lineRule="atLeast"/>
        <w:ind w:left="720" w:hanging="720"/>
        <w:jc w:val="center"/>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 xml:space="preserve">DERECHOS Y DEBERES </w:t>
      </w:r>
    </w:p>
    <w:p w14:paraId="689E8C81" w14:textId="77777777" w:rsidR="008C20F9" w:rsidRPr="00816B82" w:rsidRDefault="008C20F9" w:rsidP="008C20F9">
      <w:pPr>
        <w:tabs>
          <w:tab w:val="left" w:pos="720"/>
        </w:tabs>
        <w:autoSpaceDE w:val="0"/>
        <w:autoSpaceDN w:val="0"/>
        <w:adjustRightInd w:val="0"/>
        <w:spacing w:after="0" w:line="238" w:lineRule="atLeast"/>
        <w:ind w:left="720" w:hanging="720"/>
        <w:jc w:val="both"/>
        <w:outlineLvl w:val="1"/>
        <w:rPr>
          <w:rFonts w:ascii="Times New Roman" w:hAnsi="Times New Roman"/>
          <w:b/>
          <w:bCs/>
          <w:iCs/>
          <w:color w:val="632423" w:themeColor="accent2" w:themeShade="80"/>
          <w:sz w:val="20"/>
          <w:szCs w:val="20"/>
        </w:rPr>
      </w:pPr>
    </w:p>
    <w:p w14:paraId="258113D8" w14:textId="77777777" w:rsidR="00490EC0" w:rsidRPr="00816B82" w:rsidRDefault="00490EC0" w:rsidP="00490EC0">
      <w:pPr>
        <w:autoSpaceDE w:val="0"/>
        <w:autoSpaceDN w:val="0"/>
        <w:adjustRightInd w:val="0"/>
        <w:spacing w:after="0" w:line="240" w:lineRule="auto"/>
        <w:jc w:val="both"/>
        <w:outlineLvl w:val="1"/>
        <w:rPr>
          <w:rFonts w:ascii="Times New Roman" w:hAnsi="Times New Roman"/>
          <w:bCs/>
          <w:iCs/>
          <w:color w:val="632423" w:themeColor="accent2" w:themeShade="80"/>
          <w:sz w:val="20"/>
          <w:szCs w:val="20"/>
        </w:rPr>
      </w:pPr>
      <w:r w:rsidRPr="00816B82">
        <w:rPr>
          <w:rFonts w:ascii="Times New Roman" w:hAnsi="Times New Roman"/>
          <w:bCs/>
          <w:iCs/>
          <w:color w:val="632423" w:themeColor="accent2" w:themeShade="80"/>
          <w:sz w:val="20"/>
          <w:szCs w:val="20"/>
        </w:rPr>
        <w:t>En el marco del Sistema Nacional de Convivencia Escolar y formación para los Derechos Humanos, la educación para la sexualidad y la prevención y mitigación de la violencia escolar contenida en la ley 1620, le co</w:t>
      </w:r>
      <w:r w:rsidR="0022026A" w:rsidRPr="00816B82">
        <w:rPr>
          <w:rFonts w:ascii="Times New Roman" w:hAnsi="Times New Roman"/>
          <w:bCs/>
          <w:iCs/>
          <w:color w:val="632423" w:themeColor="accent2" w:themeShade="80"/>
          <w:sz w:val="20"/>
          <w:szCs w:val="20"/>
        </w:rPr>
        <w:t>ncede a</w:t>
      </w:r>
      <w:r w:rsidR="00FB1F37" w:rsidRPr="00816B82">
        <w:rPr>
          <w:rFonts w:ascii="Times New Roman" w:hAnsi="Times New Roman"/>
          <w:bCs/>
          <w:iCs/>
          <w:color w:val="632423" w:themeColor="accent2" w:themeShade="80"/>
          <w:sz w:val="20"/>
          <w:szCs w:val="20"/>
        </w:rPr>
        <w:t>l estudiante</w:t>
      </w:r>
      <w:r w:rsidRPr="00816B82">
        <w:rPr>
          <w:rFonts w:ascii="Times New Roman" w:hAnsi="Times New Roman"/>
          <w:bCs/>
          <w:iCs/>
          <w:color w:val="632423" w:themeColor="accent2" w:themeShade="80"/>
          <w:sz w:val="20"/>
          <w:szCs w:val="20"/>
        </w:rPr>
        <w:t xml:space="preserve"> un rol activo para participar en la definición de acciones para el manejo de situaciones que atenten contra la convivencia escolar y el ejercicio de los derechos humanos sexuales y reproductivos. </w:t>
      </w:r>
    </w:p>
    <w:p w14:paraId="63E31D48" w14:textId="77777777" w:rsidR="00490EC0" w:rsidRPr="00816B82" w:rsidRDefault="00490EC0" w:rsidP="00AD5B51">
      <w:pPr>
        <w:tabs>
          <w:tab w:val="left" w:pos="0"/>
        </w:tabs>
        <w:autoSpaceDE w:val="0"/>
        <w:autoSpaceDN w:val="0"/>
        <w:adjustRightInd w:val="0"/>
        <w:spacing w:after="0" w:line="240" w:lineRule="auto"/>
        <w:jc w:val="both"/>
        <w:outlineLvl w:val="1"/>
        <w:rPr>
          <w:rFonts w:ascii="Times New Roman" w:hAnsi="Times New Roman"/>
          <w:b/>
          <w:bCs/>
          <w:iCs/>
          <w:color w:val="632423" w:themeColor="accent2" w:themeShade="80"/>
          <w:sz w:val="20"/>
          <w:szCs w:val="20"/>
        </w:rPr>
      </w:pPr>
    </w:p>
    <w:p w14:paraId="1AE74EDE" w14:textId="77777777" w:rsidR="002F549D" w:rsidRPr="00816B82" w:rsidRDefault="00317EC3" w:rsidP="00AD5B51">
      <w:pPr>
        <w:tabs>
          <w:tab w:val="left" w:pos="0"/>
        </w:tabs>
        <w:autoSpaceDE w:val="0"/>
        <w:autoSpaceDN w:val="0"/>
        <w:adjustRightInd w:val="0"/>
        <w:spacing w:after="0" w:line="240" w:lineRule="auto"/>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Artículo 12</w:t>
      </w:r>
      <w:r w:rsidR="002F549D" w:rsidRPr="00816B82">
        <w:rPr>
          <w:rFonts w:ascii="Times New Roman" w:hAnsi="Times New Roman"/>
          <w:b/>
          <w:bCs/>
          <w:iCs/>
          <w:color w:val="632423" w:themeColor="accent2" w:themeShade="80"/>
          <w:sz w:val="20"/>
          <w:szCs w:val="20"/>
        </w:rPr>
        <w:t>.</w:t>
      </w:r>
    </w:p>
    <w:p w14:paraId="36C949DB" w14:textId="77777777" w:rsidR="0061240C" w:rsidRPr="00816B82" w:rsidRDefault="0061240C" w:rsidP="00AD5B51">
      <w:pPr>
        <w:tabs>
          <w:tab w:val="left" w:pos="0"/>
        </w:tabs>
        <w:autoSpaceDE w:val="0"/>
        <w:autoSpaceDN w:val="0"/>
        <w:adjustRightInd w:val="0"/>
        <w:spacing w:after="0" w:line="240" w:lineRule="auto"/>
        <w:jc w:val="both"/>
        <w:outlineLvl w:val="1"/>
        <w:rPr>
          <w:rFonts w:ascii="Times New Roman" w:hAnsi="Times New Roman"/>
          <w:b/>
          <w:bCs/>
          <w:iCs/>
          <w:color w:val="632423" w:themeColor="accent2" w:themeShade="80"/>
          <w:sz w:val="20"/>
          <w:szCs w:val="20"/>
        </w:rPr>
      </w:pPr>
    </w:p>
    <w:p w14:paraId="63231AAB" w14:textId="77777777" w:rsidR="008C20F9" w:rsidRPr="00816B82" w:rsidRDefault="00221D4C" w:rsidP="002F549D">
      <w:pPr>
        <w:tabs>
          <w:tab w:val="left" w:pos="-142"/>
        </w:tabs>
        <w:autoSpaceDE w:val="0"/>
        <w:autoSpaceDN w:val="0"/>
        <w:adjustRightInd w:val="0"/>
        <w:spacing w:after="0" w:line="240" w:lineRule="auto"/>
        <w:jc w:val="both"/>
        <w:outlineLvl w:val="1"/>
        <w:rPr>
          <w:rFonts w:ascii="Times New Roman" w:hAnsi="Times New Roman"/>
          <w:bCs/>
          <w:iCs/>
          <w:color w:val="632423" w:themeColor="accent2" w:themeShade="80"/>
          <w:sz w:val="20"/>
          <w:szCs w:val="20"/>
        </w:rPr>
      </w:pPr>
      <w:r w:rsidRPr="00816B82">
        <w:rPr>
          <w:rFonts w:ascii="Times New Roman" w:hAnsi="Times New Roman"/>
          <w:bCs/>
          <w:iCs/>
          <w:color w:val="632423" w:themeColor="accent2" w:themeShade="80"/>
          <w:sz w:val="20"/>
          <w:szCs w:val="20"/>
        </w:rPr>
        <w:lastRenderedPageBreak/>
        <w:t xml:space="preserve">La institución tiene </w:t>
      </w:r>
      <w:r w:rsidR="00D62D3E" w:rsidRPr="00816B82">
        <w:rPr>
          <w:rFonts w:ascii="Times New Roman" w:hAnsi="Times New Roman"/>
          <w:bCs/>
          <w:iCs/>
          <w:color w:val="632423" w:themeColor="accent2" w:themeShade="80"/>
          <w:sz w:val="20"/>
          <w:szCs w:val="20"/>
        </w:rPr>
        <w:t>la</w:t>
      </w:r>
      <w:r w:rsidR="008C20F9" w:rsidRPr="00816B82">
        <w:rPr>
          <w:rFonts w:ascii="Times New Roman" w:hAnsi="Times New Roman"/>
          <w:bCs/>
          <w:iCs/>
          <w:color w:val="632423" w:themeColor="accent2" w:themeShade="80"/>
          <w:sz w:val="20"/>
          <w:szCs w:val="20"/>
        </w:rPr>
        <w:t xml:space="preserve"> obligación de detectar oportunamente los casos de malnutrición, abandono, maltrato, abuso sexual, violencia intrafamiliar y explotación económica y laboral e informar a las autoridades competentes (artículo 44 ley de infancia y adolescencia).</w:t>
      </w:r>
    </w:p>
    <w:p w14:paraId="334C02CB" w14:textId="77777777" w:rsidR="005A45F6" w:rsidRPr="00816B82" w:rsidRDefault="005A45F6" w:rsidP="00AD5B51">
      <w:pPr>
        <w:tabs>
          <w:tab w:val="left" w:pos="0"/>
        </w:tabs>
        <w:autoSpaceDE w:val="0"/>
        <w:autoSpaceDN w:val="0"/>
        <w:adjustRightInd w:val="0"/>
        <w:spacing w:after="0" w:line="240" w:lineRule="auto"/>
        <w:outlineLvl w:val="1"/>
        <w:rPr>
          <w:rFonts w:ascii="Times New Roman" w:hAnsi="Times New Roman"/>
          <w:b/>
          <w:bCs/>
          <w:iCs/>
          <w:color w:val="632423" w:themeColor="accent2" w:themeShade="80"/>
          <w:sz w:val="20"/>
          <w:szCs w:val="20"/>
        </w:rPr>
      </w:pPr>
    </w:p>
    <w:p w14:paraId="0613E2F7" w14:textId="77777777" w:rsidR="008C20F9" w:rsidRPr="00816B82" w:rsidRDefault="00317EC3" w:rsidP="002F549D">
      <w:pPr>
        <w:tabs>
          <w:tab w:val="left" w:pos="720"/>
        </w:tabs>
        <w:autoSpaceDE w:val="0"/>
        <w:autoSpaceDN w:val="0"/>
        <w:adjustRightInd w:val="0"/>
        <w:spacing w:after="0" w:line="240" w:lineRule="auto"/>
        <w:ind w:left="720" w:hanging="720"/>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Artículo 13</w:t>
      </w:r>
      <w:r w:rsidR="002F549D" w:rsidRPr="00816B82">
        <w:rPr>
          <w:rFonts w:ascii="Times New Roman" w:hAnsi="Times New Roman"/>
          <w:b/>
          <w:bCs/>
          <w:iCs/>
          <w:color w:val="632423" w:themeColor="accent2" w:themeShade="80"/>
          <w:sz w:val="20"/>
          <w:szCs w:val="20"/>
        </w:rPr>
        <w:t xml:space="preserve">. </w:t>
      </w:r>
      <w:r w:rsidR="008A09F8" w:rsidRPr="00816B82">
        <w:rPr>
          <w:rFonts w:ascii="Times New Roman" w:hAnsi="Times New Roman"/>
          <w:b/>
          <w:bCs/>
          <w:iCs/>
          <w:color w:val="632423" w:themeColor="accent2" w:themeShade="80"/>
          <w:sz w:val="20"/>
          <w:szCs w:val="20"/>
        </w:rPr>
        <w:t xml:space="preserve"> DERECHOS DE  LO</w:t>
      </w:r>
      <w:r w:rsidR="00844070" w:rsidRPr="00816B82">
        <w:rPr>
          <w:rFonts w:ascii="Times New Roman" w:hAnsi="Times New Roman"/>
          <w:b/>
          <w:bCs/>
          <w:iCs/>
          <w:color w:val="632423" w:themeColor="accent2" w:themeShade="80"/>
          <w:sz w:val="20"/>
          <w:szCs w:val="20"/>
        </w:rPr>
        <w:t>S ESTUDIANTES</w:t>
      </w:r>
    </w:p>
    <w:p w14:paraId="43F6E091" w14:textId="77777777" w:rsidR="0061240C" w:rsidRPr="00816B82" w:rsidRDefault="0061240C" w:rsidP="002F549D">
      <w:pPr>
        <w:tabs>
          <w:tab w:val="left" w:pos="720"/>
        </w:tabs>
        <w:autoSpaceDE w:val="0"/>
        <w:autoSpaceDN w:val="0"/>
        <w:adjustRightInd w:val="0"/>
        <w:spacing w:after="0" w:line="240" w:lineRule="auto"/>
        <w:ind w:left="720" w:hanging="720"/>
        <w:jc w:val="both"/>
        <w:outlineLvl w:val="1"/>
        <w:rPr>
          <w:rFonts w:ascii="Times New Roman" w:hAnsi="Times New Roman"/>
          <w:b/>
          <w:bCs/>
          <w:iCs/>
          <w:color w:val="632423" w:themeColor="accent2" w:themeShade="80"/>
          <w:sz w:val="20"/>
          <w:szCs w:val="20"/>
        </w:rPr>
      </w:pPr>
    </w:p>
    <w:p w14:paraId="7111F569" w14:textId="77777777" w:rsidR="008C20F9" w:rsidRPr="00816B82" w:rsidRDefault="0022026A" w:rsidP="00AD5B51">
      <w:pPr>
        <w:spacing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Por d</w:t>
      </w:r>
      <w:r w:rsidR="008C20F9" w:rsidRPr="00816B82">
        <w:rPr>
          <w:rFonts w:ascii="Times New Roman" w:hAnsi="Times New Roman"/>
          <w:color w:val="632423" w:themeColor="accent2" w:themeShade="80"/>
          <w:sz w:val="20"/>
          <w:szCs w:val="20"/>
        </w:rPr>
        <w:t>erechos se entiende la facultad que tiene toda persona para exigir sobre las prerrogativas establecidas que le favorecen; gracias a sus derechos los seres humanos estamos en condición de querer lo que somos, defender lo que sentimos y establecer relaciones afectivas.  El Derecho de una persona está limitado por los derechos de los demás.</w:t>
      </w:r>
    </w:p>
    <w:p w14:paraId="5900BC12" w14:textId="77777777" w:rsidR="008C20F9" w:rsidRPr="00816B82" w:rsidRDefault="008A09F8" w:rsidP="00AD5B51">
      <w:pPr>
        <w:spacing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Los estudiantes del I</w:t>
      </w:r>
      <w:r w:rsidR="008C20F9" w:rsidRPr="00816B82">
        <w:rPr>
          <w:rFonts w:ascii="Times New Roman" w:hAnsi="Times New Roman"/>
          <w:color w:val="632423" w:themeColor="accent2" w:themeShade="80"/>
          <w:sz w:val="20"/>
          <w:szCs w:val="20"/>
        </w:rPr>
        <w:t>SAP son titulares de los derechos definidos en la Constitución Política de Colombia, la Ley 1098 de Noviembre 2006 o Código de la Infancia y Adolescenci</w:t>
      </w:r>
      <w:r w:rsidR="008859D1" w:rsidRPr="00816B82">
        <w:rPr>
          <w:rFonts w:ascii="Times New Roman" w:hAnsi="Times New Roman"/>
          <w:color w:val="632423" w:themeColor="accent2" w:themeShade="80"/>
          <w:sz w:val="20"/>
          <w:szCs w:val="20"/>
        </w:rPr>
        <w:t xml:space="preserve">a, en </w:t>
      </w:r>
      <w:r w:rsidR="00AB5851" w:rsidRPr="00816B82">
        <w:rPr>
          <w:rFonts w:ascii="Times New Roman" w:hAnsi="Times New Roman"/>
          <w:color w:val="632423" w:themeColor="accent2" w:themeShade="80"/>
          <w:sz w:val="20"/>
          <w:szCs w:val="20"/>
        </w:rPr>
        <w:t>libro I, capítulo I</w:t>
      </w:r>
      <w:r w:rsidR="008859D1" w:rsidRPr="00816B82">
        <w:rPr>
          <w:rFonts w:ascii="Times New Roman" w:hAnsi="Times New Roman"/>
          <w:color w:val="632423" w:themeColor="accent2" w:themeShade="80"/>
          <w:sz w:val="20"/>
          <w:szCs w:val="20"/>
        </w:rPr>
        <w:t xml:space="preserve">; título </w:t>
      </w:r>
      <w:r w:rsidRPr="00816B82">
        <w:rPr>
          <w:rFonts w:ascii="Times New Roman" w:hAnsi="Times New Roman"/>
          <w:color w:val="632423" w:themeColor="accent2" w:themeShade="80"/>
          <w:sz w:val="20"/>
          <w:szCs w:val="20"/>
        </w:rPr>
        <w:t>II;</w:t>
      </w:r>
      <w:r w:rsidR="002604E1" w:rsidRPr="00816B82">
        <w:rPr>
          <w:rFonts w:ascii="Times New Roman" w:hAnsi="Times New Roman"/>
          <w:color w:val="632423" w:themeColor="accent2" w:themeShade="80"/>
          <w:sz w:val="20"/>
          <w:szCs w:val="20"/>
        </w:rPr>
        <w:t xml:space="preserve"> en tanto que les sea aplicable</w:t>
      </w:r>
      <w:r w:rsidR="008C20F9" w:rsidRPr="00816B82">
        <w:rPr>
          <w:rFonts w:ascii="Times New Roman" w:hAnsi="Times New Roman"/>
          <w:color w:val="632423" w:themeColor="accent2" w:themeShade="80"/>
          <w:sz w:val="20"/>
          <w:szCs w:val="20"/>
        </w:rPr>
        <w:t xml:space="preserve"> la Legislación Educativa Colombian</w:t>
      </w:r>
      <w:r w:rsidRPr="00816B82">
        <w:rPr>
          <w:rFonts w:ascii="Times New Roman" w:hAnsi="Times New Roman"/>
          <w:color w:val="632423" w:themeColor="accent2" w:themeShade="80"/>
          <w:sz w:val="20"/>
          <w:szCs w:val="20"/>
        </w:rPr>
        <w:t>a y el Art. 12 del decreto 1290 y Decreto único reglamentario del sector educación 1075 de 2015.</w:t>
      </w:r>
    </w:p>
    <w:p w14:paraId="0C3BF35B" w14:textId="77777777" w:rsidR="008C20F9" w:rsidRPr="00816B82" w:rsidRDefault="00317EC3" w:rsidP="002F549D">
      <w:pPr>
        <w:spacing w:after="0" w:line="240" w:lineRule="auto"/>
        <w:jc w:val="both"/>
        <w:rPr>
          <w:rFonts w:ascii="Times New Roman" w:hAnsi="Times New Roman"/>
          <w:b/>
          <w:bCs/>
          <w:color w:val="632423" w:themeColor="accent2" w:themeShade="80"/>
          <w:sz w:val="20"/>
          <w:szCs w:val="20"/>
        </w:rPr>
      </w:pPr>
      <w:r w:rsidRPr="00816B82">
        <w:rPr>
          <w:rFonts w:ascii="Times New Roman" w:hAnsi="Times New Roman"/>
          <w:b/>
          <w:bCs/>
          <w:color w:val="632423" w:themeColor="accent2" w:themeShade="80"/>
          <w:sz w:val="20"/>
          <w:szCs w:val="20"/>
        </w:rPr>
        <w:t>Artículo 14</w:t>
      </w:r>
      <w:r w:rsidR="008C20F9" w:rsidRPr="00816B82">
        <w:rPr>
          <w:rFonts w:ascii="Times New Roman" w:hAnsi="Times New Roman"/>
          <w:b/>
          <w:bCs/>
          <w:color w:val="632423" w:themeColor="accent2" w:themeShade="80"/>
          <w:sz w:val="20"/>
          <w:szCs w:val="20"/>
        </w:rPr>
        <w:t xml:space="preserve">.  </w:t>
      </w:r>
      <w:r w:rsidR="00844070" w:rsidRPr="00816B82">
        <w:rPr>
          <w:rFonts w:ascii="Times New Roman" w:hAnsi="Times New Roman"/>
          <w:b/>
          <w:bCs/>
          <w:color w:val="632423" w:themeColor="accent2" w:themeShade="80"/>
          <w:sz w:val="20"/>
          <w:szCs w:val="20"/>
        </w:rPr>
        <w:t>DERECHOS BÁSICOS</w:t>
      </w:r>
    </w:p>
    <w:p w14:paraId="72F3A45A" w14:textId="77777777" w:rsidR="0061240C" w:rsidRPr="00816B82" w:rsidRDefault="0061240C" w:rsidP="002F549D">
      <w:pPr>
        <w:spacing w:after="0" w:line="240" w:lineRule="auto"/>
        <w:jc w:val="both"/>
        <w:rPr>
          <w:rFonts w:ascii="Times New Roman" w:hAnsi="Times New Roman"/>
          <w:b/>
          <w:bCs/>
          <w:color w:val="632423" w:themeColor="accent2" w:themeShade="80"/>
          <w:sz w:val="20"/>
          <w:szCs w:val="20"/>
        </w:rPr>
      </w:pPr>
    </w:p>
    <w:p w14:paraId="07F4F6AD" w14:textId="77777777" w:rsidR="002F549D" w:rsidRPr="00816B82" w:rsidRDefault="008C20F9" w:rsidP="00E624AA">
      <w:pPr>
        <w:numPr>
          <w:ilvl w:val="0"/>
          <w:numId w:val="75"/>
        </w:numPr>
        <w:spacing w:after="0" w:line="240" w:lineRule="auto"/>
        <w:jc w:val="both"/>
        <w:rPr>
          <w:rFonts w:ascii="Times New Roman" w:hAnsi="Times New Roman"/>
          <w:b/>
          <w:bCs/>
          <w:color w:val="632423" w:themeColor="accent2" w:themeShade="80"/>
          <w:sz w:val="20"/>
          <w:szCs w:val="20"/>
        </w:rPr>
      </w:pPr>
      <w:r w:rsidRPr="00816B82">
        <w:rPr>
          <w:rFonts w:ascii="Times New Roman" w:hAnsi="Times New Roman"/>
          <w:color w:val="632423" w:themeColor="accent2" w:themeShade="80"/>
          <w:sz w:val="20"/>
          <w:szCs w:val="20"/>
        </w:rPr>
        <w:t>Recibir el carné estudiantil  y  el reglamento o manual de convivencia de la Institución.</w:t>
      </w:r>
    </w:p>
    <w:p w14:paraId="5BA80690" w14:textId="77777777" w:rsidR="008C20F9" w:rsidRPr="00816B82" w:rsidRDefault="008C20F9" w:rsidP="00E624AA">
      <w:pPr>
        <w:numPr>
          <w:ilvl w:val="0"/>
          <w:numId w:val="75"/>
        </w:numPr>
        <w:spacing w:after="0" w:line="240" w:lineRule="auto"/>
        <w:jc w:val="both"/>
        <w:rPr>
          <w:rFonts w:ascii="Times New Roman" w:hAnsi="Times New Roman"/>
          <w:b/>
          <w:bCs/>
          <w:color w:val="632423" w:themeColor="accent2" w:themeShade="80"/>
          <w:sz w:val="20"/>
          <w:szCs w:val="20"/>
        </w:rPr>
      </w:pPr>
      <w:r w:rsidRPr="00816B82">
        <w:rPr>
          <w:rFonts w:ascii="Times New Roman" w:hAnsi="Times New Roman"/>
          <w:color w:val="632423" w:themeColor="accent2" w:themeShade="80"/>
          <w:sz w:val="20"/>
          <w:szCs w:val="20"/>
        </w:rPr>
        <w:t xml:space="preserve">Recibir un trato respetuoso de parte de todos los miembros de la comunidad educativa. </w:t>
      </w:r>
    </w:p>
    <w:p w14:paraId="5810B999" w14:textId="77777777" w:rsidR="008C20F9" w:rsidRPr="00816B82" w:rsidRDefault="008C20F9" w:rsidP="00E624AA">
      <w:pPr>
        <w:numPr>
          <w:ilvl w:val="0"/>
          <w:numId w:val="75"/>
        </w:numPr>
        <w:spacing w:after="0" w:line="240" w:lineRule="auto"/>
        <w:jc w:val="both"/>
        <w:rPr>
          <w:rFonts w:ascii="Times New Roman" w:hAnsi="Times New Roman"/>
          <w:b/>
          <w:bCs/>
          <w:color w:val="632423" w:themeColor="accent2" w:themeShade="80"/>
          <w:sz w:val="20"/>
          <w:szCs w:val="20"/>
        </w:rPr>
      </w:pPr>
      <w:r w:rsidRPr="00816B82">
        <w:rPr>
          <w:rFonts w:ascii="Times New Roman" w:hAnsi="Times New Roman"/>
          <w:color w:val="632423" w:themeColor="accent2" w:themeShade="80"/>
          <w:sz w:val="20"/>
          <w:szCs w:val="20"/>
        </w:rPr>
        <w:t>Recibir una  e</w:t>
      </w:r>
      <w:r w:rsidR="00AB5851" w:rsidRPr="00816B82">
        <w:rPr>
          <w:rFonts w:ascii="Times New Roman" w:hAnsi="Times New Roman"/>
          <w:color w:val="632423" w:themeColor="accent2" w:themeShade="80"/>
          <w:sz w:val="20"/>
          <w:szCs w:val="20"/>
        </w:rPr>
        <w:t xml:space="preserve">ducación integral, de calidad, </w:t>
      </w:r>
      <w:r w:rsidRPr="00816B82">
        <w:rPr>
          <w:rFonts w:ascii="Times New Roman" w:hAnsi="Times New Roman"/>
          <w:color w:val="632423" w:themeColor="accent2" w:themeShade="80"/>
          <w:sz w:val="20"/>
          <w:szCs w:val="20"/>
        </w:rPr>
        <w:t>aprovechando todos los recursos d</w:t>
      </w:r>
      <w:r w:rsidR="00F64E0F" w:rsidRPr="00816B82">
        <w:rPr>
          <w:rFonts w:ascii="Times New Roman" w:hAnsi="Times New Roman"/>
          <w:color w:val="632423" w:themeColor="accent2" w:themeShade="80"/>
          <w:sz w:val="20"/>
          <w:szCs w:val="20"/>
        </w:rPr>
        <w:t>e los que dispone</w:t>
      </w:r>
      <w:r w:rsidRPr="00816B82">
        <w:rPr>
          <w:rFonts w:ascii="Times New Roman" w:hAnsi="Times New Roman"/>
          <w:color w:val="632423" w:themeColor="accent2" w:themeShade="80"/>
          <w:sz w:val="20"/>
          <w:szCs w:val="20"/>
        </w:rPr>
        <w:t xml:space="preserve"> la Institución.</w:t>
      </w:r>
    </w:p>
    <w:p w14:paraId="14AD0305" w14:textId="77777777" w:rsidR="008C20F9" w:rsidRPr="00816B82" w:rsidRDefault="00F64E0F" w:rsidP="00E624AA">
      <w:pPr>
        <w:numPr>
          <w:ilvl w:val="0"/>
          <w:numId w:val="75"/>
        </w:numPr>
        <w:spacing w:after="0" w:line="240" w:lineRule="auto"/>
        <w:jc w:val="both"/>
        <w:rPr>
          <w:rFonts w:ascii="Times New Roman" w:hAnsi="Times New Roman"/>
          <w:b/>
          <w:bCs/>
          <w:color w:val="632423" w:themeColor="accent2" w:themeShade="80"/>
          <w:sz w:val="20"/>
          <w:szCs w:val="20"/>
        </w:rPr>
      </w:pPr>
      <w:r w:rsidRPr="00816B82">
        <w:rPr>
          <w:rFonts w:ascii="Times New Roman" w:hAnsi="Times New Roman"/>
          <w:color w:val="632423" w:themeColor="accent2" w:themeShade="80"/>
          <w:sz w:val="20"/>
          <w:szCs w:val="20"/>
        </w:rPr>
        <w:t xml:space="preserve">Disponer de los </w:t>
      </w:r>
      <w:r w:rsidR="008C20F9" w:rsidRPr="00816B82">
        <w:rPr>
          <w:rFonts w:ascii="Times New Roman" w:hAnsi="Times New Roman"/>
          <w:color w:val="632423" w:themeColor="accent2" w:themeShade="80"/>
          <w:sz w:val="20"/>
          <w:szCs w:val="20"/>
        </w:rPr>
        <w:t>recurso</w:t>
      </w:r>
      <w:r w:rsidR="00CC5162" w:rsidRPr="00816B82">
        <w:rPr>
          <w:rFonts w:ascii="Times New Roman" w:hAnsi="Times New Roman"/>
          <w:color w:val="632423" w:themeColor="accent2" w:themeShade="80"/>
          <w:sz w:val="20"/>
          <w:szCs w:val="20"/>
        </w:rPr>
        <w:t>s humanos, físicos</w:t>
      </w:r>
      <w:r w:rsidR="00D62D3E" w:rsidRPr="00816B82">
        <w:rPr>
          <w:rFonts w:ascii="Times New Roman" w:hAnsi="Times New Roman"/>
          <w:color w:val="632423" w:themeColor="accent2" w:themeShade="80"/>
          <w:sz w:val="20"/>
          <w:szCs w:val="20"/>
        </w:rPr>
        <w:t xml:space="preserve">, </w:t>
      </w:r>
      <w:r w:rsidR="00CC5162" w:rsidRPr="002E18E9">
        <w:rPr>
          <w:rFonts w:ascii="Times New Roman" w:hAnsi="Times New Roman"/>
          <w:color w:val="632423" w:themeColor="accent2" w:themeShade="80"/>
          <w:sz w:val="20"/>
          <w:szCs w:val="20"/>
        </w:rPr>
        <w:t>materiales</w:t>
      </w:r>
      <w:r w:rsidR="00D62D3E" w:rsidRPr="002E18E9">
        <w:rPr>
          <w:rFonts w:ascii="Times New Roman" w:hAnsi="Times New Roman"/>
          <w:color w:val="632423" w:themeColor="accent2" w:themeShade="80"/>
          <w:sz w:val="20"/>
          <w:szCs w:val="20"/>
        </w:rPr>
        <w:t xml:space="preserve"> y virtuales</w:t>
      </w:r>
      <w:r w:rsidR="008C20F9" w:rsidRPr="002E18E9">
        <w:rPr>
          <w:rFonts w:ascii="Times New Roman" w:hAnsi="Times New Roman"/>
          <w:color w:val="632423" w:themeColor="accent2" w:themeShade="80"/>
          <w:sz w:val="20"/>
          <w:szCs w:val="20"/>
        </w:rPr>
        <w:t xml:space="preserve"> para</w:t>
      </w:r>
      <w:r w:rsidR="008C20F9" w:rsidRPr="00816B82">
        <w:rPr>
          <w:rFonts w:ascii="Times New Roman" w:hAnsi="Times New Roman"/>
          <w:color w:val="632423" w:themeColor="accent2" w:themeShade="80"/>
          <w:sz w:val="20"/>
          <w:szCs w:val="20"/>
        </w:rPr>
        <w:t xml:space="preserve"> desarrollar las capacidades </w:t>
      </w:r>
      <w:r w:rsidR="00F7471B" w:rsidRPr="00816B82">
        <w:rPr>
          <w:rFonts w:ascii="Times New Roman" w:hAnsi="Times New Roman"/>
          <w:color w:val="632423" w:themeColor="accent2" w:themeShade="80"/>
          <w:sz w:val="20"/>
          <w:szCs w:val="20"/>
        </w:rPr>
        <w:t>cognitivas</w:t>
      </w:r>
      <w:r w:rsidR="00D24FD0" w:rsidRPr="00816B82">
        <w:rPr>
          <w:rFonts w:ascii="Times New Roman" w:hAnsi="Times New Roman"/>
          <w:color w:val="632423" w:themeColor="accent2" w:themeShade="80"/>
          <w:sz w:val="20"/>
          <w:szCs w:val="20"/>
        </w:rPr>
        <w:t xml:space="preserve">, avanzar en la </w:t>
      </w:r>
      <w:r w:rsidR="008C20F9" w:rsidRPr="00816B82">
        <w:rPr>
          <w:rFonts w:ascii="Times New Roman" w:hAnsi="Times New Roman"/>
          <w:color w:val="632423" w:themeColor="accent2" w:themeShade="80"/>
          <w:sz w:val="20"/>
          <w:szCs w:val="20"/>
        </w:rPr>
        <w:t>construcción del pensamiento, en el conocimiento de las ciencias y de las humanidades.</w:t>
      </w:r>
    </w:p>
    <w:p w14:paraId="4C598186" w14:textId="77777777" w:rsidR="008D161B" w:rsidRPr="00816B82" w:rsidRDefault="000653FA" w:rsidP="00E624AA">
      <w:pPr>
        <w:numPr>
          <w:ilvl w:val="0"/>
          <w:numId w:val="75"/>
        </w:numPr>
        <w:tabs>
          <w:tab w:val="left" w:pos="284"/>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  </w:t>
      </w:r>
      <w:r w:rsidR="008C20F9" w:rsidRPr="00816B82">
        <w:rPr>
          <w:rFonts w:ascii="Times New Roman" w:hAnsi="Times New Roman"/>
          <w:color w:val="632423" w:themeColor="accent2" w:themeShade="80"/>
          <w:sz w:val="20"/>
          <w:szCs w:val="20"/>
        </w:rPr>
        <w:t>Disponer de un ambiente</w:t>
      </w:r>
      <w:r w:rsidR="00F64E0F" w:rsidRPr="00816B82">
        <w:rPr>
          <w:rFonts w:ascii="Times New Roman" w:hAnsi="Times New Roman"/>
          <w:color w:val="632423" w:themeColor="accent2" w:themeShade="80"/>
          <w:sz w:val="20"/>
          <w:szCs w:val="20"/>
        </w:rPr>
        <w:t xml:space="preserve"> positivo, </w:t>
      </w:r>
      <w:r w:rsidR="00F7471B" w:rsidRPr="00816B82">
        <w:rPr>
          <w:rFonts w:ascii="Times New Roman" w:hAnsi="Times New Roman"/>
          <w:color w:val="632423" w:themeColor="accent2" w:themeShade="80"/>
          <w:sz w:val="20"/>
          <w:szCs w:val="20"/>
        </w:rPr>
        <w:t>sin discriminación ni irrespeto</w:t>
      </w:r>
      <w:r w:rsidR="008C20F9" w:rsidRPr="00816B82">
        <w:rPr>
          <w:rFonts w:ascii="Times New Roman" w:hAnsi="Times New Roman"/>
          <w:color w:val="632423" w:themeColor="accent2" w:themeShade="80"/>
          <w:sz w:val="20"/>
          <w:szCs w:val="20"/>
        </w:rPr>
        <w:t xml:space="preserve"> a la di</w:t>
      </w:r>
      <w:r w:rsidR="00CC5162" w:rsidRPr="00816B82">
        <w:rPr>
          <w:rFonts w:ascii="Times New Roman" w:hAnsi="Times New Roman"/>
          <w:color w:val="632423" w:themeColor="accent2" w:themeShade="80"/>
          <w:sz w:val="20"/>
          <w:szCs w:val="20"/>
        </w:rPr>
        <w:t>gnidad personal, que posibilite</w:t>
      </w:r>
      <w:r w:rsidR="008C20F9" w:rsidRPr="00816B82">
        <w:rPr>
          <w:rFonts w:ascii="Times New Roman" w:hAnsi="Times New Roman"/>
          <w:color w:val="632423" w:themeColor="accent2" w:themeShade="80"/>
          <w:sz w:val="20"/>
          <w:szCs w:val="20"/>
        </w:rPr>
        <w:t xml:space="preserve"> el desarrollo de los</w:t>
      </w:r>
      <w:r w:rsidRPr="00816B82">
        <w:rPr>
          <w:rFonts w:ascii="Times New Roman" w:hAnsi="Times New Roman"/>
          <w:color w:val="632423" w:themeColor="accent2" w:themeShade="80"/>
          <w:sz w:val="20"/>
          <w:szCs w:val="20"/>
        </w:rPr>
        <w:t xml:space="preserve"> </w:t>
      </w:r>
      <w:r w:rsidR="008C20F9" w:rsidRPr="00816B82">
        <w:rPr>
          <w:rFonts w:ascii="Times New Roman" w:hAnsi="Times New Roman"/>
          <w:color w:val="632423" w:themeColor="accent2" w:themeShade="80"/>
          <w:sz w:val="20"/>
          <w:szCs w:val="20"/>
        </w:rPr>
        <w:t xml:space="preserve">principios y valores expresados en el ideario educativo antoniano. </w:t>
      </w:r>
    </w:p>
    <w:p w14:paraId="20CAE00D" w14:textId="77777777" w:rsidR="008C0F72" w:rsidRPr="002E18E9" w:rsidRDefault="000653FA" w:rsidP="00E624AA">
      <w:pPr>
        <w:numPr>
          <w:ilvl w:val="0"/>
          <w:numId w:val="75"/>
        </w:numPr>
        <w:tabs>
          <w:tab w:val="left" w:pos="284"/>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  </w:t>
      </w:r>
      <w:r w:rsidR="008A09F8" w:rsidRPr="002E18E9">
        <w:rPr>
          <w:rFonts w:ascii="Times New Roman" w:hAnsi="Times New Roman"/>
          <w:color w:val="632423" w:themeColor="accent2" w:themeShade="80"/>
          <w:sz w:val="20"/>
          <w:szCs w:val="20"/>
        </w:rPr>
        <w:t>Todo</w:t>
      </w:r>
      <w:r w:rsidR="008C20F9" w:rsidRPr="002E18E9">
        <w:rPr>
          <w:rFonts w:ascii="Times New Roman" w:hAnsi="Times New Roman"/>
          <w:color w:val="632423" w:themeColor="accent2" w:themeShade="80"/>
          <w:sz w:val="20"/>
          <w:szCs w:val="20"/>
        </w:rPr>
        <w:t xml:space="preserve"> estudiante tiene derecho a recibir inducción sobre: el </w:t>
      </w:r>
      <w:r w:rsidR="00DF4964" w:rsidRPr="002E18E9">
        <w:rPr>
          <w:rFonts w:ascii="Times New Roman" w:hAnsi="Times New Roman"/>
          <w:color w:val="632423" w:themeColor="accent2" w:themeShade="80"/>
          <w:sz w:val="20"/>
          <w:szCs w:val="20"/>
        </w:rPr>
        <w:t>H</w:t>
      </w:r>
      <w:r w:rsidR="008C20F9" w:rsidRPr="002E18E9">
        <w:rPr>
          <w:rFonts w:ascii="Times New Roman" w:hAnsi="Times New Roman"/>
          <w:color w:val="632423" w:themeColor="accent2" w:themeShade="80"/>
          <w:sz w:val="20"/>
          <w:szCs w:val="20"/>
        </w:rPr>
        <w:t xml:space="preserve">orizonte </w:t>
      </w:r>
      <w:r w:rsidR="00DF4964" w:rsidRPr="002E18E9">
        <w:rPr>
          <w:rFonts w:ascii="Times New Roman" w:hAnsi="Times New Roman"/>
          <w:color w:val="632423" w:themeColor="accent2" w:themeShade="80"/>
          <w:sz w:val="20"/>
          <w:szCs w:val="20"/>
        </w:rPr>
        <w:t>I</w:t>
      </w:r>
      <w:r w:rsidR="008C20F9" w:rsidRPr="002E18E9">
        <w:rPr>
          <w:rFonts w:ascii="Times New Roman" w:hAnsi="Times New Roman"/>
          <w:color w:val="632423" w:themeColor="accent2" w:themeShade="80"/>
          <w:sz w:val="20"/>
          <w:szCs w:val="20"/>
        </w:rPr>
        <w:t xml:space="preserve">nstitucional, el </w:t>
      </w:r>
      <w:r w:rsidR="00DF4964" w:rsidRPr="002E18E9">
        <w:rPr>
          <w:rFonts w:ascii="Times New Roman" w:hAnsi="Times New Roman"/>
          <w:color w:val="632423" w:themeColor="accent2" w:themeShade="80"/>
          <w:sz w:val="20"/>
          <w:szCs w:val="20"/>
        </w:rPr>
        <w:t>M</w:t>
      </w:r>
      <w:r w:rsidR="008C20F9" w:rsidRPr="002E18E9">
        <w:rPr>
          <w:rFonts w:ascii="Times New Roman" w:hAnsi="Times New Roman"/>
          <w:color w:val="632423" w:themeColor="accent2" w:themeShade="80"/>
          <w:sz w:val="20"/>
          <w:szCs w:val="20"/>
        </w:rPr>
        <w:t xml:space="preserve">anual de </w:t>
      </w:r>
      <w:r w:rsidR="00DF4964" w:rsidRPr="002E18E9">
        <w:rPr>
          <w:rFonts w:ascii="Times New Roman" w:hAnsi="Times New Roman"/>
          <w:color w:val="632423" w:themeColor="accent2" w:themeShade="80"/>
          <w:sz w:val="20"/>
          <w:szCs w:val="20"/>
        </w:rPr>
        <w:t>C</w:t>
      </w:r>
      <w:r w:rsidR="008C20F9" w:rsidRPr="002E18E9">
        <w:rPr>
          <w:rFonts w:ascii="Times New Roman" w:hAnsi="Times New Roman"/>
          <w:color w:val="632423" w:themeColor="accent2" w:themeShade="80"/>
          <w:sz w:val="20"/>
          <w:szCs w:val="20"/>
        </w:rPr>
        <w:t>onvivencia y los diferentes programas y proyectos con los cuales cuenta la institución</w:t>
      </w:r>
      <w:r w:rsidR="00DF4964" w:rsidRPr="002E18E9">
        <w:rPr>
          <w:rFonts w:ascii="Times New Roman" w:hAnsi="Times New Roman"/>
          <w:color w:val="632423" w:themeColor="accent2" w:themeShade="80"/>
          <w:sz w:val="20"/>
          <w:szCs w:val="20"/>
        </w:rPr>
        <w:t xml:space="preserve"> (Articulación: SENA e Inmersión con la Universidad Santo Tomas).  </w:t>
      </w:r>
    </w:p>
    <w:p w14:paraId="22021B8E" w14:textId="77777777" w:rsidR="008C20F9" w:rsidRPr="00816B82" w:rsidRDefault="000653FA" w:rsidP="00E624AA">
      <w:pPr>
        <w:numPr>
          <w:ilvl w:val="0"/>
          <w:numId w:val="75"/>
        </w:numPr>
        <w:tabs>
          <w:tab w:val="left" w:pos="284"/>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  </w:t>
      </w:r>
      <w:r w:rsidR="008C20F9" w:rsidRPr="00816B82">
        <w:rPr>
          <w:rFonts w:ascii="Times New Roman" w:hAnsi="Times New Roman"/>
          <w:color w:val="632423" w:themeColor="accent2" w:themeShade="80"/>
          <w:sz w:val="20"/>
          <w:szCs w:val="20"/>
        </w:rPr>
        <w:t>Recibir una formación religiosa que se identifique con los principios antonianos.</w:t>
      </w:r>
    </w:p>
    <w:p w14:paraId="45E7DF57" w14:textId="77777777" w:rsidR="008C20F9" w:rsidRPr="00816B82" w:rsidRDefault="00EE6223" w:rsidP="00E624AA">
      <w:pPr>
        <w:numPr>
          <w:ilvl w:val="0"/>
          <w:numId w:val="75"/>
        </w:numPr>
        <w:tabs>
          <w:tab w:val="left" w:pos="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R</w:t>
      </w:r>
      <w:r w:rsidR="008C20F9" w:rsidRPr="00816B82">
        <w:rPr>
          <w:rFonts w:ascii="Times New Roman" w:hAnsi="Times New Roman"/>
          <w:color w:val="632423" w:themeColor="accent2" w:themeShade="80"/>
          <w:sz w:val="20"/>
          <w:szCs w:val="20"/>
        </w:rPr>
        <w:t>ecibir ayuda que complemente su form</w:t>
      </w:r>
      <w:r w:rsidR="00AD5B51" w:rsidRPr="00816B82">
        <w:rPr>
          <w:rFonts w:ascii="Times New Roman" w:hAnsi="Times New Roman"/>
          <w:color w:val="632423" w:themeColor="accent2" w:themeShade="80"/>
          <w:sz w:val="20"/>
          <w:szCs w:val="20"/>
        </w:rPr>
        <w:t xml:space="preserve">ación integral a través de </w:t>
      </w:r>
      <w:r w:rsidR="008C20F9" w:rsidRPr="00816B82">
        <w:rPr>
          <w:rFonts w:ascii="Times New Roman" w:hAnsi="Times New Roman"/>
          <w:color w:val="632423" w:themeColor="accent2" w:themeShade="80"/>
          <w:sz w:val="20"/>
          <w:szCs w:val="20"/>
        </w:rPr>
        <w:t>asesoría es</w:t>
      </w:r>
      <w:r w:rsidR="00AD5B51" w:rsidRPr="00816B82">
        <w:rPr>
          <w:rFonts w:ascii="Times New Roman" w:hAnsi="Times New Roman"/>
          <w:color w:val="632423" w:themeColor="accent2" w:themeShade="80"/>
          <w:sz w:val="20"/>
          <w:szCs w:val="20"/>
        </w:rPr>
        <w:t>piritual  y orientación escolar.</w:t>
      </w:r>
      <w:r w:rsidR="008C20F9" w:rsidRPr="00816B82">
        <w:rPr>
          <w:rFonts w:ascii="Times New Roman" w:hAnsi="Times New Roman"/>
          <w:color w:val="632423" w:themeColor="accent2" w:themeShade="80"/>
          <w:sz w:val="20"/>
          <w:szCs w:val="20"/>
        </w:rPr>
        <w:t xml:space="preserve">  </w:t>
      </w:r>
    </w:p>
    <w:p w14:paraId="6B6FF4C1" w14:textId="77777777" w:rsidR="008C20F9" w:rsidRPr="00816B82" w:rsidRDefault="008C20F9" w:rsidP="00E624AA">
      <w:pPr>
        <w:numPr>
          <w:ilvl w:val="0"/>
          <w:numId w:val="75"/>
        </w:numPr>
        <w:tabs>
          <w:tab w:val="left" w:pos="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Recibir i</w:t>
      </w:r>
      <w:r w:rsidR="009247D0" w:rsidRPr="00816B82">
        <w:rPr>
          <w:rFonts w:ascii="Times New Roman" w:hAnsi="Times New Roman"/>
          <w:color w:val="632423" w:themeColor="accent2" w:themeShade="80"/>
          <w:sz w:val="20"/>
          <w:szCs w:val="20"/>
        </w:rPr>
        <w:t>nformación adecuada y oportuna sobre su proceso académico y/o de convivencia.</w:t>
      </w:r>
    </w:p>
    <w:p w14:paraId="410D7C63" w14:textId="77777777" w:rsidR="008C20F9" w:rsidRPr="00816B82" w:rsidRDefault="008C20F9" w:rsidP="00E624AA">
      <w:pPr>
        <w:numPr>
          <w:ilvl w:val="0"/>
          <w:numId w:val="75"/>
        </w:numPr>
        <w:tabs>
          <w:tab w:val="left" w:pos="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Utilizar  los servicios prestados por el personal docente, directivo y administrativo dentro del horario establecido para la</w:t>
      </w:r>
      <w:r w:rsidR="000653FA" w:rsidRPr="00816B82">
        <w:rPr>
          <w:rFonts w:ascii="Times New Roman" w:hAnsi="Times New Roman"/>
          <w:color w:val="632423" w:themeColor="accent2" w:themeShade="80"/>
          <w:sz w:val="20"/>
          <w:szCs w:val="20"/>
        </w:rPr>
        <w:t xml:space="preserve"> </w:t>
      </w:r>
      <w:r w:rsidRPr="00816B82">
        <w:rPr>
          <w:rFonts w:ascii="Times New Roman" w:hAnsi="Times New Roman"/>
          <w:color w:val="632423" w:themeColor="accent2" w:themeShade="80"/>
          <w:sz w:val="20"/>
          <w:szCs w:val="20"/>
        </w:rPr>
        <w:t>jornada escolar.</w:t>
      </w:r>
    </w:p>
    <w:p w14:paraId="3D69A793" w14:textId="77777777" w:rsidR="000653FA" w:rsidRPr="00816B82" w:rsidRDefault="008C20F9" w:rsidP="00E624AA">
      <w:pPr>
        <w:numPr>
          <w:ilvl w:val="0"/>
          <w:numId w:val="75"/>
        </w:numPr>
        <w:tabs>
          <w:tab w:val="left" w:pos="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Proponer aspectos que complementen o mejoren el Manual de Convivencia Escolar.</w:t>
      </w:r>
    </w:p>
    <w:p w14:paraId="194E826E" w14:textId="77777777" w:rsidR="004F7F94" w:rsidRPr="00816B82" w:rsidRDefault="00E421E8" w:rsidP="00E624AA">
      <w:pPr>
        <w:numPr>
          <w:ilvl w:val="0"/>
          <w:numId w:val="75"/>
        </w:numPr>
        <w:tabs>
          <w:tab w:val="left" w:pos="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Elegir </w:t>
      </w:r>
      <w:r w:rsidR="008A09F8" w:rsidRPr="00816B82">
        <w:rPr>
          <w:rFonts w:ascii="Times New Roman" w:hAnsi="Times New Roman"/>
          <w:color w:val="632423" w:themeColor="accent2" w:themeShade="80"/>
          <w:sz w:val="20"/>
          <w:szCs w:val="20"/>
        </w:rPr>
        <w:t>y ser elegido</w:t>
      </w:r>
      <w:r w:rsidR="008C20F9" w:rsidRPr="00816B82">
        <w:rPr>
          <w:rFonts w:ascii="Times New Roman" w:hAnsi="Times New Roman"/>
          <w:color w:val="632423" w:themeColor="accent2" w:themeShade="80"/>
          <w:sz w:val="20"/>
          <w:szCs w:val="20"/>
        </w:rPr>
        <w:t xml:space="preserve">  en el gobierno escolar, comités y delegaciones culturales y deportivas.</w:t>
      </w:r>
    </w:p>
    <w:p w14:paraId="73EE6922" w14:textId="77777777" w:rsidR="008C20F9" w:rsidRPr="00816B82" w:rsidRDefault="008C20F9" w:rsidP="00E624AA">
      <w:pPr>
        <w:numPr>
          <w:ilvl w:val="0"/>
          <w:numId w:val="75"/>
        </w:numPr>
        <w:tabs>
          <w:tab w:val="left" w:pos="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Rec</w:t>
      </w:r>
      <w:r w:rsidR="00E421E8" w:rsidRPr="00816B82">
        <w:rPr>
          <w:rFonts w:ascii="Times New Roman" w:hAnsi="Times New Roman"/>
          <w:color w:val="632423" w:themeColor="accent2" w:themeShade="80"/>
          <w:sz w:val="20"/>
          <w:szCs w:val="20"/>
        </w:rPr>
        <w:t xml:space="preserve">ibir y utilizar oportunamente </w:t>
      </w:r>
      <w:r w:rsidRPr="00816B82">
        <w:rPr>
          <w:rFonts w:ascii="Times New Roman" w:hAnsi="Times New Roman"/>
          <w:color w:val="632423" w:themeColor="accent2" w:themeShade="80"/>
          <w:sz w:val="20"/>
          <w:szCs w:val="20"/>
        </w:rPr>
        <w:t>dentro de la jornada escolar, los servicios de biene</w:t>
      </w:r>
      <w:r w:rsidR="00F64E0F" w:rsidRPr="00816B82">
        <w:rPr>
          <w:rFonts w:ascii="Times New Roman" w:hAnsi="Times New Roman"/>
          <w:color w:val="632423" w:themeColor="accent2" w:themeShade="80"/>
          <w:sz w:val="20"/>
          <w:szCs w:val="20"/>
        </w:rPr>
        <w:t>star estudiantil que dispone la</w:t>
      </w:r>
      <w:r w:rsidR="004F7F94" w:rsidRPr="00816B82">
        <w:rPr>
          <w:rFonts w:ascii="Times New Roman" w:hAnsi="Times New Roman"/>
          <w:color w:val="632423" w:themeColor="accent2" w:themeShade="80"/>
          <w:sz w:val="20"/>
          <w:szCs w:val="20"/>
        </w:rPr>
        <w:t xml:space="preserve"> i</w:t>
      </w:r>
      <w:r w:rsidRPr="00816B82">
        <w:rPr>
          <w:rFonts w:ascii="Times New Roman" w:hAnsi="Times New Roman"/>
          <w:color w:val="632423" w:themeColor="accent2" w:themeShade="80"/>
          <w:sz w:val="20"/>
          <w:szCs w:val="20"/>
        </w:rPr>
        <w:t>nstitución, tales como: orie</w:t>
      </w:r>
      <w:r w:rsidR="00D735A0" w:rsidRPr="00816B82">
        <w:rPr>
          <w:rFonts w:ascii="Times New Roman" w:hAnsi="Times New Roman"/>
          <w:color w:val="632423" w:themeColor="accent2" w:themeShade="80"/>
          <w:sz w:val="20"/>
          <w:szCs w:val="20"/>
        </w:rPr>
        <w:t>ntación, enfermería</w:t>
      </w:r>
      <w:r w:rsidRPr="00816B82">
        <w:rPr>
          <w:rFonts w:ascii="Times New Roman" w:hAnsi="Times New Roman"/>
          <w:color w:val="632423" w:themeColor="accent2" w:themeShade="80"/>
          <w:sz w:val="20"/>
          <w:szCs w:val="20"/>
        </w:rPr>
        <w:t xml:space="preserve">  y  pastoral.</w:t>
      </w:r>
    </w:p>
    <w:p w14:paraId="1C443FE1" w14:textId="77777777" w:rsidR="008C20F9" w:rsidRPr="00816B82" w:rsidRDefault="008C20F9" w:rsidP="00E624AA">
      <w:pPr>
        <w:numPr>
          <w:ilvl w:val="0"/>
          <w:numId w:val="75"/>
        </w:numPr>
        <w:tabs>
          <w:tab w:val="left" w:pos="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Ser informados oportunamente sobre </w:t>
      </w:r>
      <w:r w:rsidR="00E421E8" w:rsidRPr="00816B82">
        <w:rPr>
          <w:rFonts w:ascii="Times New Roman" w:hAnsi="Times New Roman"/>
          <w:color w:val="632423" w:themeColor="accent2" w:themeShade="80"/>
          <w:sz w:val="20"/>
          <w:szCs w:val="20"/>
        </w:rPr>
        <w:t xml:space="preserve">los </w:t>
      </w:r>
      <w:r w:rsidR="00EE6223" w:rsidRPr="00816B82">
        <w:rPr>
          <w:rFonts w:ascii="Times New Roman" w:hAnsi="Times New Roman"/>
          <w:color w:val="632423" w:themeColor="accent2" w:themeShade="80"/>
          <w:sz w:val="20"/>
          <w:szCs w:val="20"/>
        </w:rPr>
        <w:t>objetivos, programas, desempeños</w:t>
      </w:r>
      <w:r w:rsidRPr="00816B82">
        <w:rPr>
          <w:rFonts w:ascii="Times New Roman" w:hAnsi="Times New Roman"/>
          <w:color w:val="632423" w:themeColor="accent2" w:themeShade="80"/>
          <w:sz w:val="20"/>
          <w:szCs w:val="20"/>
        </w:rPr>
        <w:t xml:space="preserve"> y formas de evaluación en las</w:t>
      </w:r>
      <w:r w:rsidR="000653FA" w:rsidRPr="00816B82">
        <w:rPr>
          <w:rFonts w:ascii="Times New Roman" w:hAnsi="Times New Roman"/>
          <w:color w:val="632423" w:themeColor="accent2" w:themeShade="80"/>
          <w:sz w:val="20"/>
          <w:szCs w:val="20"/>
        </w:rPr>
        <w:t xml:space="preserve"> </w:t>
      </w:r>
      <w:r w:rsidRPr="00816B82">
        <w:rPr>
          <w:rFonts w:ascii="Times New Roman" w:hAnsi="Times New Roman"/>
          <w:color w:val="632423" w:themeColor="accent2" w:themeShade="80"/>
          <w:sz w:val="20"/>
          <w:szCs w:val="20"/>
        </w:rPr>
        <w:t>distintas áreas o asignaturas.</w:t>
      </w:r>
    </w:p>
    <w:p w14:paraId="01535E67" w14:textId="77777777" w:rsidR="008C20F9" w:rsidRPr="00816B82" w:rsidRDefault="008C20F9" w:rsidP="00E624AA">
      <w:pPr>
        <w:numPr>
          <w:ilvl w:val="0"/>
          <w:numId w:val="75"/>
        </w:numPr>
        <w:tabs>
          <w:tab w:val="left" w:pos="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Conocer las observaciones consignadas sobre su proceso educativo. Tendrá la oportunidad de dialogar sobre éstas y </w:t>
      </w:r>
      <w:r w:rsidR="00415E15" w:rsidRPr="00816B82">
        <w:rPr>
          <w:rFonts w:ascii="Times New Roman" w:hAnsi="Times New Roman"/>
          <w:color w:val="632423" w:themeColor="accent2" w:themeShade="80"/>
          <w:sz w:val="20"/>
          <w:szCs w:val="20"/>
        </w:rPr>
        <w:t xml:space="preserve"> </w:t>
      </w:r>
      <w:r w:rsidRPr="00816B82">
        <w:rPr>
          <w:rFonts w:ascii="Times New Roman" w:hAnsi="Times New Roman"/>
          <w:color w:val="632423" w:themeColor="accent2" w:themeShade="80"/>
          <w:sz w:val="20"/>
          <w:szCs w:val="20"/>
        </w:rPr>
        <w:t>registrar con justificación la opinión que tenga sobre las mismas.</w:t>
      </w:r>
    </w:p>
    <w:p w14:paraId="765949B7" w14:textId="77777777" w:rsidR="008C20F9" w:rsidRPr="00816B82" w:rsidRDefault="008C20F9" w:rsidP="00E624AA">
      <w:pPr>
        <w:numPr>
          <w:ilvl w:val="0"/>
          <w:numId w:val="75"/>
        </w:numPr>
        <w:tabs>
          <w:tab w:val="left" w:pos="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Participar en las diversas actividades sociales, culturales, pastorales, deportivas y recreativas que se programen en el plantel.</w:t>
      </w:r>
    </w:p>
    <w:p w14:paraId="5A6DE971" w14:textId="77777777" w:rsidR="008C20F9" w:rsidRPr="00816B82" w:rsidRDefault="008C20F9" w:rsidP="00E624AA">
      <w:pPr>
        <w:numPr>
          <w:ilvl w:val="0"/>
          <w:numId w:val="75"/>
        </w:numPr>
        <w:tabs>
          <w:tab w:val="left" w:pos="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Desarrollar y manifestar las propias aptitudes o habilidades en las diversas áreas del conocimiento y en todo lo referente a la realización personal.</w:t>
      </w:r>
    </w:p>
    <w:p w14:paraId="45A17216" w14:textId="77777777" w:rsidR="000653FA" w:rsidRPr="00816B82" w:rsidRDefault="008C20F9" w:rsidP="00E624AA">
      <w:pPr>
        <w:numPr>
          <w:ilvl w:val="0"/>
          <w:numId w:val="75"/>
        </w:numPr>
        <w:tabs>
          <w:tab w:val="left" w:pos="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Recibir, en público o privado, el r</w:t>
      </w:r>
      <w:r w:rsidR="00E421E8" w:rsidRPr="00816B82">
        <w:rPr>
          <w:rFonts w:ascii="Times New Roman" w:hAnsi="Times New Roman"/>
          <w:color w:val="632423" w:themeColor="accent2" w:themeShade="80"/>
          <w:sz w:val="20"/>
          <w:szCs w:val="20"/>
        </w:rPr>
        <w:t>econocimiento de la comunidad e</w:t>
      </w:r>
      <w:r w:rsidRPr="00816B82">
        <w:rPr>
          <w:rFonts w:ascii="Times New Roman" w:hAnsi="Times New Roman"/>
          <w:color w:val="632423" w:themeColor="accent2" w:themeShade="80"/>
          <w:sz w:val="20"/>
          <w:szCs w:val="20"/>
        </w:rPr>
        <w:t>ducativa por las actitudes y comportamientos que así lo</w:t>
      </w:r>
      <w:r w:rsidR="000653FA" w:rsidRPr="00816B82">
        <w:rPr>
          <w:rFonts w:ascii="Times New Roman" w:hAnsi="Times New Roman"/>
          <w:color w:val="632423" w:themeColor="accent2" w:themeShade="80"/>
          <w:sz w:val="20"/>
          <w:szCs w:val="20"/>
        </w:rPr>
        <w:t xml:space="preserve"> </w:t>
      </w:r>
      <w:r w:rsidRPr="00816B82">
        <w:rPr>
          <w:rFonts w:ascii="Times New Roman" w:hAnsi="Times New Roman"/>
          <w:color w:val="632423" w:themeColor="accent2" w:themeShade="80"/>
          <w:sz w:val="20"/>
          <w:szCs w:val="20"/>
        </w:rPr>
        <w:t>ameriten.</w:t>
      </w:r>
    </w:p>
    <w:p w14:paraId="5DA28E42" w14:textId="77777777" w:rsidR="008C20F9" w:rsidRPr="00816B82" w:rsidRDefault="008C20F9" w:rsidP="00E624AA">
      <w:pPr>
        <w:numPr>
          <w:ilvl w:val="0"/>
          <w:numId w:val="75"/>
        </w:numPr>
        <w:tabs>
          <w:tab w:val="left" w:pos="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Expresar libre, oportuna y respetuosamente las inquietudes y plantear los problem</w:t>
      </w:r>
      <w:r w:rsidR="00E421E8" w:rsidRPr="00816B82">
        <w:rPr>
          <w:rFonts w:ascii="Times New Roman" w:hAnsi="Times New Roman"/>
          <w:color w:val="632423" w:themeColor="accent2" w:themeShade="80"/>
          <w:sz w:val="20"/>
          <w:szCs w:val="20"/>
        </w:rPr>
        <w:t>as que se tengan, a través del c</w:t>
      </w:r>
      <w:r w:rsidRPr="00816B82">
        <w:rPr>
          <w:rFonts w:ascii="Times New Roman" w:hAnsi="Times New Roman"/>
          <w:color w:val="632423" w:themeColor="accent2" w:themeShade="80"/>
          <w:sz w:val="20"/>
          <w:szCs w:val="20"/>
        </w:rPr>
        <w:t>onsejo</w:t>
      </w:r>
      <w:r w:rsidR="000653FA" w:rsidRPr="00816B82">
        <w:rPr>
          <w:rFonts w:ascii="Times New Roman" w:hAnsi="Times New Roman"/>
          <w:color w:val="632423" w:themeColor="accent2" w:themeShade="80"/>
          <w:sz w:val="20"/>
          <w:szCs w:val="20"/>
        </w:rPr>
        <w:t xml:space="preserve"> </w:t>
      </w:r>
      <w:r w:rsidR="00E421E8" w:rsidRPr="00816B82">
        <w:rPr>
          <w:rFonts w:ascii="Times New Roman" w:hAnsi="Times New Roman"/>
          <w:color w:val="632423" w:themeColor="accent2" w:themeShade="80"/>
          <w:sz w:val="20"/>
          <w:szCs w:val="20"/>
        </w:rPr>
        <w:t>e</w:t>
      </w:r>
      <w:r w:rsidRPr="00816B82">
        <w:rPr>
          <w:rFonts w:ascii="Times New Roman" w:hAnsi="Times New Roman"/>
          <w:color w:val="632423" w:themeColor="accent2" w:themeShade="80"/>
          <w:sz w:val="20"/>
          <w:szCs w:val="20"/>
        </w:rPr>
        <w:t>studiantil,  la perso</w:t>
      </w:r>
      <w:r w:rsidR="00E421E8" w:rsidRPr="00816B82">
        <w:rPr>
          <w:rFonts w:ascii="Times New Roman" w:hAnsi="Times New Roman"/>
          <w:color w:val="632423" w:themeColor="accent2" w:themeShade="80"/>
          <w:sz w:val="20"/>
          <w:szCs w:val="20"/>
        </w:rPr>
        <w:t>nera, el d</w:t>
      </w:r>
      <w:r w:rsidR="00EE6223" w:rsidRPr="00816B82">
        <w:rPr>
          <w:rFonts w:ascii="Times New Roman" w:hAnsi="Times New Roman"/>
          <w:color w:val="632423" w:themeColor="accent2" w:themeShade="80"/>
          <w:sz w:val="20"/>
          <w:szCs w:val="20"/>
        </w:rPr>
        <w:t>irector</w:t>
      </w:r>
      <w:r w:rsidR="00E421E8" w:rsidRPr="00816B82">
        <w:rPr>
          <w:rFonts w:ascii="Times New Roman" w:hAnsi="Times New Roman"/>
          <w:color w:val="632423" w:themeColor="accent2" w:themeShade="80"/>
          <w:sz w:val="20"/>
          <w:szCs w:val="20"/>
        </w:rPr>
        <w:t xml:space="preserve"> de g</w:t>
      </w:r>
      <w:r w:rsidR="00EE6223" w:rsidRPr="00816B82">
        <w:rPr>
          <w:rFonts w:ascii="Times New Roman" w:hAnsi="Times New Roman"/>
          <w:color w:val="632423" w:themeColor="accent2" w:themeShade="80"/>
          <w:sz w:val="20"/>
          <w:szCs w:val="20"/>
        </w:rPr>
        <w:t>rupo y el buzón de quejas, sugerencias y felicitaciones.</w:t>
      </w:r>
    </w:p>
    <w:p w14:paraId="403852C4" w14:textId="77777777" w:rsidR="000653FA" w:rsidRPr="00816B82" w:rsidRDefault="00415E15" w:rsidP="00E624AA">
      <w:pPr>
        <w:numPr>
          <w:ilvl w:val="0"/>
          <w:numId w:val="75"/>
        </w:numPr>
        <w:tabs>
          <w:tab w:val="left" w:pos="0"/>
        </w:tabs>
        <w:autoSpaceDE w:val="0"/>
        <w:autoSpaceDN w:val="0"/>
        <w:adjustRightInd w:val="0"/>
        <w:spacing w:after="0" w:line="234"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Hac</w:t>
      </w:r>
      <w:r w:rsidR="008C20F9" w:rsidRPr="00816B82">
        <w:rPr>
          <w:rFonts w:ascii="Times New Roman" w:hAnsi="Times New Roman"/>
          <w:color w:val="632423" w:themeColor="accent2" w:themeShade="80"/>
          <w:sz w:val="20"/>
          <w:szCs w:val="20"/>
        </w:rPr>
        <w:t>er reclamos respetu</w:t>
      </w:r>
      <w:r w:rsidR="00EE6223" w:rsidRPr="00816B82">
        <w:rPr>
          <w:rFonts w:ascii="Times New Roman" w:hAnsi="Times New Roman"/>
          <w:color w:val="632423" w:themeColor="accent2" w:themeShade="80"/>
          <w:sz w:val="20"/>
          <w:szCs w:val="20"/>
        </w:rPr>
        <w:t>osos y</w:t>
      </w:r>
      <w:r w:rsidR="00D735A0" w:rsidRPr="00816B82">
        <w:rPr>
          <w:rFonts w:ascii="Times New Roman" w:hAnsi="Times New Roman"/>
          <w:color w:val="632423" w:themeColor="accent2" w:themeShade="80"/>
          <w:sz w:val="20"/>
          <w:szCs w:val="20"/>
        </w:rPr>
        <w:t xml:space="preserve"> justificados siguiendo el conducto regular</w:t>
      </w:r>
      <w:r w:rsidR="008C20F9" w:rsidRPr="00816B82">
        <w:rPr>
          <w:rFonts w:ascii="Times New Roman" w:hAnsi="Times New Roman"/>
          <w:color w:val="632423" w:themeColor="accent2" w:themeShade="80"/>
          <w:sz w:val="20"/>
          <w:szCs w:val="20"/>
        </w:rPr>
        <w:t xml:space="preserve">. </w:t>
      </w:r>
    </w:p>
    <w:p w14:paraId="4BCC0C68" w14:textId="77777777" w:rsidR="008C20F9" w:rsidRPr="00816B82" w:rsidRDefault="008C20F9" w:rsidP="00E624AA">
      <w:pPr>
        <w:numPr>
          <w:ilvl w:val="0"/>
          <w:numId w:val="75"/>
        </w:numPr>
        <w:tabs>
          <w:tab w:val="left" w:pos="0"/>
        </w:tabs>
        <w:autoSpaceDE w:val="0"/>
        <w:autoSpaceDN w:val="0"/>
        <w:adjustRightInd w:val="0"/>
        <w:spacing w:after="0" w:line="234"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Ser</w:t>
      </w:r>
      <w:r w:rsidR="008A09F8" w:rsidRPr="00816B82">
        <w:rPr>
          <w:rFonts w:ascii="Times New Roman" w:hAnsi="Times New Roman"/>
          <w:color w:val="632423" w:themeColor="accent2" w:themeShade="80"/>
          <w:sz w:val="20"/>
          <w:szCs w:val="20"/>
        </w:rPr>
        <w:t xml:space="preserve"> respetado</w:t>
      </w:r>
      <w:r w:rsidR="00A14A4A" w:rsidRPr="00816B82">
        <w:rPr>
          <w:rFonts w:ascii="Times New Roman" w:hAnsi="Times New Roman"/>
          <w:color w:val="632423" w:themeColor="accent2" w:themeShade="80"/>
          <w:sz w:val="20"/>
          <w:szCs w:val="20"/>
        </w:rPr>
        <w:t xml:space="preserve"> en ideas y creencias, siempre y  cuando </w:t>
      </w:r>
      <w:r w:rsidRPr="00816B82">
        <w:rPr>
          <w:rFonts w:ascii="Times New Roman" w:hAnsi="Times New Roman"/>
          <w:color w:val="632423" w:themeColor="accent2" w:themeShade="80"/>
          <w:sz w:val="20"/>
          <w:szCs w:val="20"/>
        </w:rPr>
        <w:t>no atenten contra el conjunto de principi</w:t>
      </w:r>
      <w:r w:rsidR="0022026A" w:rsidRPr="00816B82">
        <w:rPr>
          <w:rFonts w:ascii="Times New Roman" w:hAnsi="Times New Roman"/>
          <w:color w:val="632423" w:themeColor="accent2" w:themeShade="80"/>
          <w:sz w:val="20"/>
          <w:szCs w:val="20"/>
        </w:rPr>
        <w:t>os y valores que orienta la i</w:t>
      </w:r>
      <w:r w:rsidRPr="00816B82">
        <w:rPr>
          <w:rFonts w:ascii="Times New Roman" w:hAnsi="Times New Roman"/>
          <w:color w:val="632423" w:themeColor="accent2" w:themeShade="80"/>
          <w:sz w:val="20"/>
          <w:szCs w:val="20"/>
        </w:rPr>
        <w:t xml:space="preserve">nstitución. </w:t>
      </w:r>
    </w:p>
    <w:p w14:paraId="6E04DE80" w14:textId="77777777" w:rsidR="008C20F9" w:rsidRPr="00816B82" w:rsidRDefault="008C20F9" w:rsidP="00E624AA">
      <w:pPr>
        <w:numPr>
          <w:ilvl w:val="0"/>
          <w:numId w:val="75"/>
        </w:numPr>
        <w:tabs>
          <w:tab w:val="left" w:pos="0"/>
        </w:tabs>
        <w:autoSpaceDE w:val="0"/>
        <w:autoSpaceDN w:val="0"/>
        <w:adjustRightInd w:val="0"/>
        <w:spacing w:after="0" w:line="234"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Acceder a los recursos de protección que contempla la ley, particularmente la Ley de la Infancia y Adolescencia, cuando sean vulnerados en sus derechos fundamentales, en su integridad física y moral por parte de </w:t>
      </w:r>
      <w:r w:rsidR="00EE6223" w:rsidRPr="00816B82">
        <w:rPr>
          <w:rFonts w:ascii="Times New Roman" w:hAnsi="Times New Roman"/>
          <w:color w:val="632423" w:themeColor="accent2" w:themeShade="80"/>
          <w:sz w:val="20"/>
          <w:szCs w:val="20"/>
        </w:rPr>
        <w:t>los adultos responsables de ell</w:t>
      </w:r>
      <w:r w:rsidR="005A45F6" w:rsidRPr="00816B82">
        <w:rPr>
          <w:rFonts w:ascii="Times New Roman" w:hAnsi="Times New Roman"/>
          <w:color w:val="632423" w:themeColor="accent2" w:themeShade="80"/>
          <w:sz w:val="20"/>
          <w:szCs w:val="20"/>
        </w:rPr>
        <w:t>o</w:t>
      </w:r>
      <w:r w:rsidRPr="00816B82">
        <w:rPr>
          <w:rFonts w:ascii="Times New Roman" w:hAnsi="Times New Roman"/>
          <w:color w:val="632423" w:themeColor="accent2" w:themeShade="80"/>
          <w:sz w:val="20"/>
          <w:szCs w:val="20"/>
        </w:rPr>
        <w:t>s.</w:t>
      </w:r>
    </w:p>
    <w:p w14:paraId="4BD8C3D8" w14:textId="77777777" w:rsidR="008C20F9" w:rsidRPr="002E18E9" w:rsidRDefault="00A14A4A" w:rsidP="00E624AA">
      <w:pPr>
        <w:numPr>
          <w:ilvl w:val="0"/>
          <w:numId w:val="75"/>
        </w:numPr>
        <w:tabs>
          <w:tab w:val="left" w:pos="0"/>
        </w:tabs>
        <w:autoSpaceDE w:val="0"/>
        <w:autoSpaceDN w:val="0"/>
        <w:adjustRightInd w:val="0"/>
        <w:spacing w:after="0" w:line="234" w:lineRule="atLeast"/>
        <w:jc w:val="both"/>
        <w:rPr>
          <w:rFonts w:ascii="Times New Roman" w:hAnsi="Times New Roman"/>
          <w:color w:val="632423" w:themeColor="accent2" w:themeShade="80"/>
          <w:sz w:val="20"/>
          <w:szCs w:val="20"/>
        </w:rPr>
      </w:pPr>
      <w:r w:rsidRPr="002E18E9">
        <w:rPr>
          <w:rFonts w:ascii="Times New Roman" w:hAnsi="Times New Roman"/>
          <w:color w:val="632423" w:themeColor="accent2" w:themeShade="80"/>
          <w:sz w:val="20"/>
          <w:szCs w:val="20"/>
        </w:rPr>
        <w:t>Ser orientado por su d</w:t>
      </w:r>
      <w:r w:rsidR="008C20F9" w:rsidRPr="002E18E9">
        <w:rPr>
          <w:rFonts w:ascii="Times New Roman" w:hAnsi="Times New Roman"/>
          <w:color w:val="632423" w:themeColor="accent2" w:themeShade="80"/>
          <w:sz w:val="20"/>
          <w:szCs w:val="20"/>
        </w:rPr>
        <w:t xml:space="preserve">irector de curso acerca de las normas disciplinarias establecidas. </w:t>
      </w:r>
      <w:r w:rsidR="00DF4964" w:rsidRPr="002E18E9">
        <w:rPr>
          <w:rFonts w:ascii="Times New Roman" w:hAnsi="Times New Roman"/>
          <w:color w:val="632423" w:themeColor="accent2" w:themeShade="80"/>
          <w:sz w:val="20"/>
          <w:szCs w:val="20"/>
        </w:rPr>
        <w:t>La institución establece encuentros diarios y/o semanales de acompañamiento por parte de los directores de grupo asignados para cada grado.</w:t>
      </w:r>
    </w:p>
    <w:p w14:paraId="55DE0C4F" w14:textId="77777777" w:rsidR="008C20F9" w:rsidRPr="00816B82" w:rsidRDefault="008C20F9" w:rsidP="00E624AA">
      <w:pPr>
        <w:numPr>
          <w:ilvl w:val="0"/>
          <w:numId w:val="75"/>
        </w:numPr>
        <w:tabs>
          <w:tab w:val="left" w:pos="0"/>
        </w:tabs>
        <w:autoSpaceDE w:val="0"/>
        <w:autoSpaceDN w:val="0"/>
        <w:adjustRightInd w:val="0"/>
        <w:spacing w:after="0" w:line="234"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Solicitar un proceso justo y oportuno en la solución de los conflictos que se presenten con cualquier miembro de la </w:t>
      </w:r>
      <w:r w:rsidR="00DF4964" w:rsidRPr="00816B82">
        <w:rPr>
          <w:rFonts w:ascii="Times New Roman" w:hAnsi="Times New Roman"/>
          <w:color w:val="632423" w:themeColor="accent2" w:themeShade="80"/>
          <w:sz w:val="20"/>
          <w:szCs w:val="20"/>
        </w:rPr>
        <w:t>comunidad, antes</w:t>
      </w:r>
      <w:r w:rsidRPr="00816B82">
        <w:rPr>
          <w:rFonts w:ascii="Times New Roman" w:hAnsi="Times New Roman"/>
          <w:color w:val="632423" w:themeColor="accent2" w:themeShade="80"/>
          <w:sz w:val="20"/>
          <w:szCs w:val="20"/>
        </w:rPr>
        <w:t xml:space="preserve"> de que se tomen decisiones de tipo disciplinario </w:t>
      </w:r>
      <w:r w:rsidR="00A14A4A" w:rsidRPr="00816B82">
        <w:rPr>
          <w:rFonts w:ascii="Times New Roman" w:hAnsi="Times New Roman"/>
          <w:color w:val="632423" w:themeColor="accent2" w:themeShade="80"/>
          <w:sz w:val="20"/>
          <w:szCs w:val="20"/>
        </w:rPr>
        <w:t>y/</w:t>
      </w:r>
      <w:r w:rsidRPr="00816B82">
        <w:rPr>
          <w:rFonts w:ascii="Times New Roman" w:hAnsi="Times New Roman"/>
          <w:color w:val="632423" w:themeColor="accent2" w:themeShade="80"/>
          <w:sz w:val="20"/>
          <w:szCs w:val="20"/>
        </w:rPr>
        <w:t>o académico.</w:t>
      </w:r>
    </w:p>
    <w:p w14:paraId="428B208B" w14:textId="77777777" w:rsidR="000653FA" w:rsidRPr="00816B82" w:rsidRDefault="008C20F9" w:rsidP="00E624AA">
      <w:pPr>
        <w:numPr>
          <w:ilvl w:val="0"/>
          <w:numId w:val="75"/>
        </w:numPr>
        <w:tabs>
          <w:tab w:val="left" w:pos="0"/>
        </w:tabs>
        <w:autoSpaceDE w:val="0"/>
        <w:autoSpaceDN w:val="0"/>
        <w:adjustRightInd w:val="0"/>
        <w:spacing w:after="0" w:line="234"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lastRenderedPageBreak/>
        <w:t>Vivir en un ambiente agradable, tranquilo, ordenado y estético dentro de la institución</w:t>
      </w:r>
    </w:p>
    <w:p w14:paraId="6E6C5946" w14:textId="77777777" w:rsidR="008C20F9" w:rsidRPr="00816B82" w:rsidRDefault="00F27FD3" w:rsidP="00E624AA">
      <w:pPr>
        <w:numPr>
          <w:ilvl w:val="0"/>
          <w:numId w:val="75"/>
        </w:numPr>
        <w:tabs>
          <w:tab w:val="left" w:pos="0"/>
        </w:tabs>
        <w:autoSpaceDE w:val="0"/>
        <w:autoSpaceDN w:val="0"/>
        <w:adjustRightInd w:val="0"/>
        <w:spacing w:after="0" w:line="234"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Recibir oportunamente sus resultados académicos, según fechas e</w:t>
      </w:r>
      <w:r w:rsidR="00A14A4A" w:rsidRPr="00816B82">
        <w:rPr>
          <w:rFonts w:ascii="Times New Roman" w:hAnsi="Times New Roman"/>
          <w:color w:val="632423" w:themeColor="accent2" w:themeShade="80"/>
          <w:sz w:val="20"/>
          <w:szCs w:val="20"/>
        </w:rPr>
        <w:t xml:space="preserve">stablecidas, para si es el caso, presentar </w:t>
      </w:r>
      <w:r w:rsidR="008A09F8" w:rsidRPr="00816B82">
        <w:rPr>
          <w:rFonts w:ascii="Times New Roman" w:hAnsi="Times New Roman"/>
          <w:color w:val="632423" w:themeColor="accent2" w:themeShade="80"/>
          <w:sz w:val="20"/>
          <w:szCs w:val="20"/>
        </w:rPr>
        <w:t>curso remedial o prueba de suficiencia académica.</w:t>
      </w:r>
    </w:p>
    <w:p w14:paraId="4DA9B808" w14:textId="77777777" w:rsidR="000653FA" w:rsidRPr="00816B82" w:rsidRDefault="008C20F9" w:rsidP="00E624AA">
      <w:pPr>
        <w:numPr>
          <w:ilvl w:val="0"/>
          <w:numId w:val="75"/>
        </w:numPr>
        <w:tabs>
          <w:tab w:val="left" w:pos="0"/>
        </w:tabs>
        <w:autoSpaceDE w:val="0"/>
        <w:autoSpaceDN w:val="0"/>
        <w:adjustRightInd w:val="0"/>
        <w:spacing w:after="0" w:line="234" w:lineRule="atLeast"/>
        <w:jc w:val="both"/>
        <w:rPr>
          <w:rFonts w:ascii="Times New Roman" w:hAnsi="Times New Roman"/>
          <w:b/>
          <w:color w:val="632423" w:themeColor="accent2" w:themeShade="80"/>
          <w:sz w:val="20"/>
          <w:szCs w:val="20"/>
        </w:rPr>
      </w:pPr>
      <w:r w:rsidRPr="00816B82">
        <w:rPr>
          <w:rFonts w:ascii="Times New Roman" w:hAnsi="Times New Roman"/>
          <w:color w:val="632423" w:themeColor="accent2" w:themeShade="80"/>
          <w:sz w:val="20"/>
          <w:szCs w:val="20"/>
        </w:rPr>
        <w:t>Disfrutar del descanso, del deporte, y de la recreación en el tiempo y en los lugares establecidos.</w:t>
      </w:r>
    </w:p>
    <w:p w14:paraId="0305F070" w14:textId="77777777" w:rsidR="004F7F94" w:rsidRPr="00816B82" w:rsidRDefault="008C20F9" w:rsidP="00E624AA">
      <w:pPr>
        <w:numPr>
          <w:ilvl w:val="0"/>
          <w:numId w:val="75"/>
        </w:numPr>
        <w:tabs>
          <w:tab w:val="left" w:pos="0"/>
        </w:tabs>
        <w:autoSpaceDE w:val="0"/>
        <w:autoSpaceDN w:val="0"/>
        <w:adjustRightInd w:val="0"/>
        <w:spacing w:after="0" w:line="234" w:lineRule="atLeast"/>
        <w:jc w:val="both"/>
        <w:rPr>
          <w:rFonts w:ascii="Times New Roman" w:hAnsi="Times New Roman"/>
          <w:b/>
          <w:color w:val="632423" w:themeColor="accent2" w:themeShade="80"/>
          <w:sz w:val="20"/>
          <w:szCs w:val="20"/>
        </w:rPr>
      </w:pPr>
      <w:r w:rsidRPr="00816B82">
        <w:rPr>
          <w:rFonts w:ascii="Times New Roman" w:hAnsi="Times New Roman"/>
          <w:color w:val="632423" w:themeColor="accent2" w:themeShade="80"/>
          <w:sz w:val="20"/>
          <w:szCs w:val="20"/>
        </w:rPr>
        <w:t>Recibir los certificados de estudio des</w:t>
      </w:r>
      <w:r w:rsidR="00EE6223" w:rsidRPr="00816B82">
        <w:rPr>
          <w:rFonts w:ascii="Times New Roman" w:hAnsi="Times New Roman"/>
          <w:color w:val="632423" w:themeColor="accent2" w:themeShade="80"/>
          <w:sz w:val="20"/>
          <w:szCs w:val="20"/>
        </w:rPr>
        <w:t xml:space="preserve">pués de cinco (5) días hábiles </w:t>
      </w:r>
      <w:r w:rsidRPr="00816B82">
        <w:rPr>
          <w:rFonts w:ascii="Times New Roman" w:hAnsi="Times New Roman"/>
          <w:color w:val="632423" w:themeColor="accent2" w:themeShade="80"/>
          <w:sz w:val="20"/>
          <w:szCs w:val="20"/>
        </w:rPr>
        <w:t xml:space="preserve">de haber sido solicitados según Decreto No. 180 de 1981. </w:t>
      </w:r>
    </w:p>
    <w:p w14:paraId="15E5B0E3" w14:textId="77777777" w:rsidR="008C20F9" w:rsidRPr="00816B82" w:rsidRDefault="008C20F9" w:rsidP="00E624AA">
      <w:pPr>
        <w:numPr>
          <w:ilvl w:val="0"/>
          <w:numId w:val="75"/>
        </w:numPr>
        <w:tabs>
          <w:tab w:val="left" w:pos="0"/>
        </w:tabs>
        <w:autoSpaceDE w:val="0"/>
        <w:autoSpaceDN w:val="0"/>
        <w:adjustRightInd w:val="0"/>
        <w:spacing w:after="0" w:line="234"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Retirar sus documentos cuando en forma voluntaria o p</w:t>
      </w:r>
      <w:r w:rsidR="00E421E8" w:rsidRPr="00816B82">
        <w:rPr>
          <w:rFonts w:ascii="Times New Roman" w:hAnsi="Times New Roman"/>
          <w:color w:val="632423" w:themeColor="accent2" w:themeShade="80"/>
          <w:sz w:val="20"/>
          <w:szCs w:val="20"/>
        </w:rPr>
        <w:t>or causales contempladas en el reglamento o manual de c</w:t>
      </w:r>
      <w:r w:rsidRPr="00816B82">
        <w:rPr>
          <w:rFonts w:ascii="Times New Roman" w:hAnsi="Times New Roman"/>
          <w:color w:val="632423" w:themeColor="accent2" w:themeShade="80"/>
          <w:sz w:val="20"/>
          <w:szCs w:val="20"/>
        </w:rPr>
        <w:t>onvive</w:t>
      </w:r>
      <w:r w:rsidR="00A14A4A" w:rsidRPr="00816B82">
        <w:rPr>
          <w:rFonts w:ascii="Times New Roman" w:hAnsi="Times New Roman"/>
          <w:color w:val="632423" w:themeColor="accent2" w:themeShade="80"/>
          <w:sz w:val="20"/>
          <w:szCs w:val="20"/>
        </w:rPr>
        <w:t>ncia</w:t>
      </w:r>
      <w:r w:rsidRPr="00816B82">
        <w:rPr>
          <w:rFonts w:ascii="Times New Roman" w:hAnsi="Times New Roman"/>
          <w:color w:val="632423" w:themeColor="accent2" w:themeShade="80"/>
          <w:sz w:val="20"/>
          <w:szCs w:val="20"/>
        </w:rPr>
        <w:t>,</w:t>
      </w:r>
      <w:r w:rsidR="00EE6223" w:rsidRPr="00816B82">
        <w:rPr>
          <w:rFonts w:ascii="Times New Roman" w:hAnsi="Times New Roman"/>
          <w:color w:val="632423" w:themeColor="accent2" w:themeShade="80"/>
          <w:sz w:val="20"/>
          <w:szCs w:val="20"/>
        </w:rPr>
        <w:t xml:space="preserve"> se  </w:t>
      </w:r>
      <w:r w:rsidR="00916BDE" w:rsidRPr="00816B82">
        <w:rPr>
          <w:rFonts w:ascii="Times New Roman" w:hAnsi="Times New Roman"/>
          <w:color w:val="632423" w:themeColor="accent2" w:themeShade="80"/>
          <w:sz w:val="20"/>
          <w:szCs w:val="20"/>
        </w:rPr>
        <w:t>dé</w:t>
      </w:r>
      <w:r w:rsidR="00EE6223" w:rsidRPr="00816B82">
        <w:rPr>
          <w:rFonts w:ascii="Times New Roman" w:hAnsi="Times New Roman"/>
          <w:color w:val="632423" w:themeColor="accent2" w:themeShade="80"/>
          <w:sz w:val="20"/>
          <w:szCs w:val="20"/>
        </w:rPr>
        <w:t xml:space="preserve"> por terminado el contrato de servicios educativos, </w:t>
      </w:r>
      <w:r w:rsidRPr="00816B82">
        <w:rPr>
          <w:rFonts w:ascii="Times New Roman" w:hAnsi="Times New Roman"/>
          <w:color w:val="632423" w:themeColor="accent2" w:themeShade="80"/>
          <w:sz w:val="20"/>
          <w:szCs w:val="20"/>
        </w:rPr>
        <w:t xml:space="preserve"> dentro de los términos legales, previa present</w:t>
      </w:r>
      <w:r w:rsidR="000653FA" w:rsidRPr="00816B82">
        <w:rPr>
          <w:rFonts w:ascii="Times New Roman" w:hAnsi="Times New Roman"/>
          <w:color w:val="632423" w:themeColor="accent2" w:themeShade="80"/>
          <w:sz w:val="20"/>
          <w:szCs w:val="20"/>
        </w:rPr>
        <w:t>ación del acudiente y el p</w:t>
      </w:r>
      <w:r w:rsidR="00A14A4A" w:rsidRPr="00816B82">
        <w:rPr>
          <w:rFonts w:ascii="Times New Roman" w:hAnsi="Times New Roman"/>
          <w:color w:val="632423" w:themeColor="accent2" w:themeShade="80"/>
          <w:sz w:val="20"/>
          <w:szCs w:val="20"/>
        </w:rPr>
        <w:t>az y s</w:t>
      </w:r>
      <w:r w:rsidRPr="00816B82">
        <w:rPr>
          <w:rFonts w:ascii="Times New Roman" w:hAnsi="Times New Roman"/>
          <w:color w:val="632423" w:themeColor="accent2" w:themeShade="80"/>
          <w:sz w:val="20"/>
          <w:szCs w:val="20"/>
        </w:rPr>
        <w:t xml:space="preserve">alvo expedido por el colegio. </w:t>
      </w:r>
    </w:p>
    <w:p w14:paraId="27BFB0C9" w14:textId="77777777" w:rsidR="000653FA" w:rsidRPr="00816B82" w:rsidRDefault="0022026A" w:rsidP="00E624AA">
      <w:pPr>
        <w:numPr>
          <w:ilvl w:val="0"/>
          <w:numId w:val="75"/>
        </w:numPr>
        <w:tabs>
          <w:tab w:val="left" w:pos="0"/>
        </w:tabs>
        <w:autoSpaceDE w:val="0"/>
        <w:autoSpaceDN w:val="0"/>
        <w:adjustRightInd w:val="0"/>
        <w:spacing w:after="0" w:line="234"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Ser evaluado</w:t>
      </w:r>
      <w:r w:rsidR="008C20F9" w:rsidRPr="00816B82">
        <w:rPr>
          <w:rFonts w:ascii="Times New Roman" w:hAnsi="Times New Roman"/>
          <w:color w:val="632423" w:themeColor="accent2" w:themeShade="80"/>
          <w:sz w:val="20"/>
          <w:szCs w:val="20"/>
        </w:rPr>
        <w:t xml:space="preserve"> de manera integral en todos los aspectos académicos, personales y </w:t>
      </w:r>
      <w:r w:rsidR="00EE6223" w:rsidRPr="00816B82">
        <w:rPr>
          <w:rFonts w:ascii="Times New Roman" w:hAnsi="Times New Roman"/>
          <w:color w:val="632423" w:themeColor="accent2" w:themeShade="80"/>
          <w:sz w:val="20"/>
          <w:szCs w:val="20"/>
        </w:rPr>
        <w:t>convivenciales</w:t>
      </w:r>
      <w:r w:rsidR="008C20F9" w:rsidRPr="00816B82">
        <w:rPr>
          <w:rFonts w:ascii="Times New Roman" w:hAnsi="Times New Roman"/>
          <w:color w:val="632423" w:themeColor="accent2" w:themeShade="80"/>
          <w:sz w:val="20"/>
          <w:szCs w:val="20"/>
        </w:rPr>
        <w:t>.</w:t>
      </w:r>
    </w:p>
    <w:p w14:paraId="7FEDE1F6" w14:textId="77777777" w:rsidR="008C20F9" w:rsidRPr="00816B82" w:rsidRDefault="00916BDE" w:rsidP="00E624AA">
      <w:pPr>
        <w:numPr>
          <w:ilvl w:val="0"/>
          <w:numId w:val="75"/>
        </w:numPr>
        <w:tabs>
          <w:tab w:val="left" w:pos="0"/>
        </w:tabs>
        <w:autoSpaceDE w:val="0"/>
        <w:autoSpaceDN w:val="0"/>
        <w:adjustRightInd w:val="0"/>
        <w:spacing w:after="0" w:line="234"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Conocer el Sistema Institucional de E</w:t>
      </w:r>
      <w:r w:rsidR="008C20F9" w:rsidRPr="00816B82">
        <w:rPr>
          <w:rFonts w:ascii="Times New Roman" w:hAnsi="Times New Roman"/>
          <w:color w:val="632423" w:themeColor="accent2" w:themeShade="80"/>
          <w:sz w:val="20"/>
          <w:szCs w:val="20"/>
        </w:rPr>
        <w:t>valuación</w:t>
      </w:r>
      <w:r w:rsidRPr="00816B82">
        <w:rPr>
          <w:rFonts w:ascii="Times New Roman" w:hAnsi="Times New Roman"/>
          <w:color w:val="632423" w:themeColor="accent2" w:themeShade="80"/>
          <w:sz w:val="20"/>
          <w:szCs w:val="20"/>
        </w:rPr>
        <w:t xml:space="preserve"> E</w:t>
      </w:r>
      <w:r w:rsidR="00EE6223" w:rsidRPr="00816B82">
        <w:rPr>
          <w:rFonts w:ascii="Times New Roman" w:hAnsi="Times New Roman"/>
          <w:color w:val="632423" w:themeColor="accent2" w:themeShade="80"/>
          <w:sz w:val="20"/>
          <w:szCs w:val="20"/>
        </w:rPr>
        <w:t>scolar</w:t>
      </w:r>
      <w:r w:rsidRPr="00816B82">
        <w:rPr>
          <w:rFonts w:ascii="Times New Roman" w:hAnsi="Times New Roman"/>
          <w:color w:val="632423" w:themeColor="accent2" w:themeShade="80"/>
          <w:sz w:val="20"/>
          <w:szCs w:val="20"/>
        </w:rPr>
        <w:t xml:space="preserve"> de lo</w:t>
      </w:r>
      <w:r w:rsidR="008C20F9" w:rsidRPr="00816B82">
        <w:rPr>
          <w:rFonts w:ascii="Times New Roman" w:hAnsi="Times New Roman"/>
          <w:color w:val="632423" w:themeColor="accent2" w:themeShade="80"/>
          <w:sz w:val="20"/>
          <w:szCs w:val="20"/>
        </w:rPr>
        <w:t>s estudiantes</w:t>
      </w:r>
      <w:r w:rsidRPr="00816B82">
        <w:rPr>
          <w:rFonts w:ascii="Times New Roman" w:hAnsi="Times New Roman"/>
          <w:color w:val="632423" w:themeColor="accent2" w:themeShade="80"/>
          <w:sz w:val="20"/>
          <w:szCs w:val="20"/>
        </w:rPr>
        <w:t xml:space="preserve"> SIEE</w:t>
      </w:r>
      <w:r w:rsidR="008C20F9" w:rsidRPr="00816B82">
        <w:rPr>
          <w:rFonts w:ascii="Times New Roman" w:hAnsi="Times New Roman"/>
          <w:color w:val="632423" w:themeColor="accent2" w:themeShade="80"/>
          <w:sz w:val="20"/>
          <w:szCs w:val="20"/>
        </w:rPr>
        <w:t>: criterios, procedimientos e instrumentos de evaluación y promoción.</w:t>
      </w:r>
    </w:p>
    <w:p w14:paraId="64029D7D" w14:textId="77777777" w:rsidR="000653FA" w:rsidRPr="00816B82" w:rsidRDefault="008C20F9" w:rsidP="00E624AA">
      <w:pPr>
        <w:numPr>
          <w:ilvl w:val="0"/>
          <w:numId w:val="75"/>
        </w:numPr>
        <w:tabs>
          <w:tab w:val="left" w:pos="0"/>
        </w:tabs>
        <w:autoSpaceDE w:val="0"/>
        <w:autoSpaceDN w:val="0"/>
        <w:adjustRightInd w:val="0"/>
        <w:spacing w:after="0" w:line="234"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Conocer los resultados de los procesos de evaluación y recibir oportunamente las respuestas a las inquietudes y solicitudes presentadas respecto a estas.</w:t>
      </w:r>
    </w:p>
    <w:p w14:paraId="5360BFD1" w14:textId="77777777" w:rsidR="007528B9" w:rsidRPr="00816B82" w:rsidRDefault="008C20F9" w:rsidP="00E624AA">
      <w:pPr>
        <w:numPr>
          <w:ilvl w:val="0"/>
          <w:numId w:val="75"/>
        </w:numPr>
        <w:tabs>
          <w:tab w:val="left" w:pos="0"/>
        </w:tabs>
        <w:autoSpaceDE w:val="0"/>
        <w:autoSpaceDN w:val="0"/>
        <w:adjustRightInd w:val="0"/>
        <w:spacing w:after="0" w:line="234"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Recibir la asesoría y acompañamiento de los docentes para superar sus debilidades en el aprendizaje.</w:t>
      </w:r>
    </w:p>
    <w:p w14:paraId="41AB94FC" w14:textId="77777777" w:rsidR="007528B9" w:rsidRPr="00816B82" w:rsidRDefault="007528B9" w:rsidP="00E624AA">
      <w:pPr>
        <w:numPr>
          <w:ilvl w:val="0"/>
          <w:numId w:val="75"/>
        </w:numPr>
        <w:tabs>
          <w:tab w:val="left" w:pos="0"/>
        </w:tabs>
        <w:spacing w:after="0" w:line="240" w:lineRule="auto"/>
        <w:jc w:val="both"/>
        <w:rPr>
          <w:rFonts w:ascii="Times New Roman" w:hAnsi="Times New Roman"/>
          <w:color w:val="632423" w:themeColor="accent2" w:themeShade="80"/>
          <w:sz w:val="20"/>
          <w:szCs w:val="20"/>
          <w:lang w:val="es-CO"/>
        </w:rPr>
      </w:pPr>
      <w:r w:rsidRPr="00816B82">
        <w:rPr>
          <w:rFonts w:ascii="Times New Roman" w:hAnsi="Times New Roman"/>
          <w:color w:val="632423" w:themeColor="accent2" w:themeShade="80"/>
          <w:sz w:val="20"/>
          <w:szCs w:val="20"/>
          <w:lang w:val="es-CO"/>
        </w:rPr>
        <w:t xml:space="preserve">Que se le reconozca, respete y fomente el conocimiento de la cultura a la que pertenece. </w:t>
      </w:r>
    </w:p>
    <w:p w14:paraId="6E7F5C23" w14:textId="77777777" w:rsidR="007528B9" w:rsidRPr="00816B82" w:rsidRDefault="007528B9" w:rsidP="00E624AA">
      <w:pPr>
        <w:numPr>
          <w:ilvl w:val="0"/>
          <w:numId w:val="75"/>
        </w:numPr>
        <w:tabs>
          <w:tab w:val="left" w:pos="0"/>
        </w:tabs>
        <w:spacing w:after="0" w:line="240" w:lineRule="auto"/>
        <w:jc w:val="both"/>
        <w:rPr>
          <w:rFonts w:ascii="Times New Roman" w:hAnsi="Times New Roman"/>
          <w:color w:val="632423" w:themeColor="accent2" w:themeShade="80"/>
          <w:sz w:val="20"/>
          <w:szCs w:val="20"/>
          <w:lang w:val="es-CO"/>
        </w:rPr>
      </w:pPr>
      <w:r w:rsidRPr="00816B82">
        <w:rPr>
          <w:rFonts w:ascii="Times New Roman" w:hAnsi="Times New Roman"/>
          <w:color w:val="632423" w:themeColor="accent2" w:themeShade="80"/>
          <w:sz w:val="20"/>
          <w:szCs w:val="20"/>
          <w:lang w:val="es-CO"/>
        </w:rPr>
        <w:t>Represen</w:t>
      </w:r>
      <w:r w:rsidR="00B521A0" w:rsidRPr="00816B82">
        <w:rPr>
          <w:rFonts w:ascii="Times New Roman" w:hAnsi="Times New Roman"/>
          <w:color w:val="632423" w:themeColor="accent2" w:themeShade="80"/>
          <w:sz w:val="20"/>
          <w:szCs w:val="20"/>
          <w:lang w:val="es-CO"/>
        </w:rPr>
        <w:t xml:space="preserve">tar la institución </w:t>
      </w:r>
      <w:r w:rsidRPr="00816B82">
        <w:rPr>
          <w:rFonts w:ascii="Times New Roman" w:hAnsi="Times New Roman"/>
          <w:color w:val="632423" w:themeColor="accent2" w:themeShade="80"/>
          <w:sz w:val="20"/>
          <w:szCs w:val="20"/>
          <w:lang w:val="es-CO"/>
        </w:rPr>
        <w:t xml:space="preserve"> </w:t>
      </w:r>
      <w:r w:rsidR="00000291" w:rsidRPr="00816B82">
        <w:rPr>
          <w:rFonts w:ascii="Times New Roman" w:hAnsi="Times New Roman"/>
          <w:color w:val="632423" w:themeColor="accent2" w:themeShade="80"/>
          <w:sz w:val="20"/>
          <w:szCs w:val="20"/>
          <w:lang w:val="es-CO"/>
        </w:rPr>
        <w:t>en aquellos eventos culturales y/o deportivos</w:t>
      </w:r>
      <w:r w:rsidRPr="00816B82">
        <w:rPr>
          <w:rFonts w:ascii="Times New Roman" w:hAnsi="Times New Roman"/>
          <w:color w:val="632423" w:themeColor="accent2" w:themeShade="80"/>
          <w:sz w:val="20"/>
          <w:szCs w:val="20"/>
          <w:lang w:val="es-CO"/>
        </w:rPr>
        <w:t xml:space="preserve"> en los que sea invitad</w:t>
      </w:r>
      <w:r w:rsidR="00EE6223" w:rsidRPr="00816B82">
        <w:rPr>
          <w:rFonts w:ascii="Times New Roman" w:hAnsi="Times New Roman"/>
          <w:color w:val="632423" w:themeColor="accent2" w:themeShade="80"/>
          <w:sz w:val="20"/>
          <w:szCs w:val="20"/>
          <w:lang w:val="es-CO"/>
        </w:rPr>
        <w:t>a,</w:t>
      </w:r>
      <w:r w:rsidRPr="00816B82">
        <w:rPr>
          <w:rFonts w:ascii="Times New Roman" w:hAnsi="Times New Roman"/>
          <w:color w:val="632423" w:themeColor="accent2" w:themeShade="80"/>
          <w:sz w:val="20"/>
          <w:szCs w:val="20"/>
          <w:lang w:val="es-CO"/>
        </w:rPr>
        <w:t xml:space="preserve"> o ganado el derecho a asistir a los mismos. </w:t>
      </w:r>
    </w:p>
    <w:p w14:paraId="26FEADB1" w14:textId="77777777" w:rsidR="007528B9" w:rsidRPr="00816B82" w:rsidRDefault="007528B9" w:rsidP="008C0F72">
      <w:pPr>
        <w:spacing w:after="0" w:line="240" w:lineRule="auto"/>
        <w:ind w:left="360"/>
        <w:jc w:val="both"/>
        <w:rPr>
          <w:rFonts w:ascii="Times New Roman" w:hAnsi="Times New Roman"/>
          <w:color w:val="632423" w:themeColor="accent2" w:themeShade="80"/>
          <w:sz w:val="20"/>
          <w:szCs w:val="20"/>
          <w:lang w:val="es-CO"/>
        </w:rPr>
      </w:pPr>
    </w:p>
    <w:p w14:paraId="43C986FF" w14:textId="623864D2" w:rsidR="0007508C" w:rsidRPr="00816B82" w:rsidRDefault="007528B9" w:rsidP="008C0F72">
      <w:pPr>
        <w:spacing w:line="240" w:lineRule="auto"/>
        <w:jc w:val="both"/>
        <w:rPr>
          <w:rFonts w:ascii="Times New Roman" w:hAnsi="Times New Roman"/>
          <w:i/>
          <w:color w:val="632423" w:themeColor="accent2" w:themeShade="80"/>
          <w:sz w:val="20"/>
          <w:szCs w:val="20"/>
          <w:lang w:val="es-CO"/>
        </w:rPr>
      </w:pPr>
      <w:r w:rsidRPr="00816B82">
        <w:rPr>
          <w:rFonts w:ascii="Times New Roman" w:hAnsi="Times New Roman"/>
          <w:b/>
          <w:i/>
          <w:color w:val="632423" w:themeColor="accent2" w:themeShade="80"/>
          <w:sz w:val="20"/>
          <w:szCs w:val="20"/>
          <w:lang w:val="es-CO"/>
        </w:rPr>
        <w:t>Parágrafo</w:t>
      </w:r>
      <w:r w:rsidRPr="00816B82">
        <w:rPr>
          <w:rFonts w:ascii="Times New Roman" w:hAnsi="Times New Roman"/>
          <w:color w:val="632423" w:themeColor="accent2" w:themeShade="80"/>
          <w:sz w:val="20"/>
          <w:szCs w:val="20"/>
          <w:lang w:val="es-CO"/>
        </w:rPr>
        <w:t xml:space="preserve">: </w:t>
      </w:r>
      <w:r w:rsidRPr="00816B82">
        <w:rPr>
          <w:rFonts w:ascii="Times New Roman" w:hAnsi="Times New Roman"/>
          <w:i/>
          <w:color w:val="632423" w:themeColor="accent2" w:themeShade="80"/>
          <w:sz w:val="20"/>
          <w:szCs w:val="20"/>
          <w:lang w:val="es-CO"/>
        </w:rPr>
        <w:t xml:space="preserve">Se deja constancia que la enumeración de estos </w:t>
      </w:r>
      <w:r w:rsidR="00021FE7" w:rsidRPr="00816B82">
        <w:rPr>
          <w:rFonts w:ascii="Times New Roman" w:hAnsi="Times New Roman"/>
          <w:i/>
          <w:color w:val="632423" w:themeColor="accent2" w:themeShade="80"/>
          <w:sz w:val="20"/>
          <w:szCs w:val="20"/>
          <w:lang w:val="es-CO"/>
        </w:rPr>
        <w:t>derechos no</w:t>
      </w:r>
      <w:r w:rsidRPr="00816B82">
        <w:rPr>
          <w:rFonts w:ascii="Times New Roman" w:hAnsi="Times New Roman"/>
          <w:i/>
          <w:color w:val="632423" w:themeColor="accent2" w:themeShade="80"/>
          <w:sz w:val="20"/>
          <w:szCs w:val="20"/>
          <w:lang w:val="es-CO"/>
        </w:rPr>
        <w:t xml:space="preserve"> es taxativa por lo tanto no excluyen otros que puedan considerarse como tales.</w:t>
      </w:r>
    </w:p>
    <w:p w14:paraId="047A8C58" w14:textId="77777777" w:rsidR="008C20F9" w:rsidRPr="00816B82" w:rsidRDefault="00317EC3" w:rsidP="00BB4F91">
      <w:pPr>
        <w:tabs>
          <w:tab w:val="left" w:pos="560"/>
        </w:tabs>
        <w:autoSpaceDE w:val="0"/>
        <w:autoSpaceDN w:val="0"/>
        <w:adjustRightInd w:val="0"/>
        <w:spacing w:after="0" w:line="240" w:lineRule="auto"/>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Artículo 15</w:t>
      </w:r>
      <w:r w:rsidR="008C20F9" w:rsidRPr="00816B82">
        <w:rPr>
          <w:rFonts w:ascii="Times New Roman" w:hAnsi="Times New Roman"/>
          <w:b/>
          <w:bCs/>
          <w:iCs/>
          <w:color w:val="632423" w:themeColor="accent2" w:themeShade="80"/>
          <w:sz w:val="20"/>
          <w:szCs w:val="20"/>
        </w:rPr>
        <w:t xml:space="preserve">.   </w:t>
      </w:r>
      <w:r w:rsidR="00844070" w:rsidRPr="00816B82">
        <w:rPr>
          <w:rFonts w:ascii="Times New Roman" w:hAnsi="Times New Roman"/>
          <w:b/>
          <w:bCs/>
          <w:iCs/>
          <w:color w:val="632423" w:themeColor="accent2" w:themeShade="80"/>
          <w:sz w:val="20"/>
          <w:szCs w:val="20"/>
        </w:rPr>
        <w:t>ESTÍMULOS Y RECONOCIMIENTOS</w:t>
      </w:r>
    </w:p>
    <w:p w14:paraId="6C66C1B1" w14:textId="77777777" w:rsidR="009612C3" w:rsidRPr="00816B82" w:rsidRDefault="009612C3" w:rsidP="00BB4F91">
      <w:pPr>
        <w:tabs>
          <w:tab w:val="left" w:pos="560"/>
        </w:tabs>
        <w:autoSpaceDE w:val="0"/>
        <w:autoSpaceDN w:val="0"/>
        <w:adjustRightInd w:val="0"/>
        <w:spacing w:after="0" w:line="240" w:lineRule="auto"/>
        <w:jc w:val="both"/>
        <w:outlineLvl w:val="1"/>
        <w:rPr>
          <w:rFonts w:ascii="Times New Roman" w:hAnsi="Times New Roman"/>
          <w:b/>
          <w:bCs/>
          <w:iCs/>
          <w:color w:val="632423" w:themeColor="accent2" w:themeShade="80"/>
          <w:sz w:val="20"/>
          <w:szCs w:val="20"/>
        </w:rPr>
      </w:pPr>
    </w:p>
    <w:p w14:paraId="3D218635"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Los reconocimientos constituyen el conju</w:t>
      </w:r>
      <w:r w:rsidR="0022026A" w:rsidRPr="00816B82">
        <w:rPr>
          <w:rFonts w:ascii="Times New Roman" w:hAnsi="Times New Roman"/>
          <w:color w:val="632423" w:themeColor="accent2" w:themeShade="80"/>
          <w:sz w:val="20"/>
          <w:szCs w:val="20"/>
        </w:rPr>
        <w:t>nto de actos que la comunidad e</w:t>
      </w:r>
      <w:r w:rsidRPr="00816B82">
        <w:rPr>
          <w:rFonts w:ascii="Times New Roman" w:hAnsi="Times New Roman"/>
          <w:color w:val="632423" w:themeColor="accent2" w:themeShade="80"/>
          <w:sz w:val="20"/>
          <w:szCs w:val="20"/>
        </w:rPr>
        <w:t xml:space="preserve">ducativa realiza para exaltar el logro satisfactorio de los fines educativos </w:t>
      </w:r>
      <w:r w:rsidR="00091DE0" w:rsidRPr="00816B82">
        <w:rPr>
          <w:rFonts w:ascii="Times New Roman" w:hAnsi="Times New Roman"/>
          <w:color w:val="632423" w:themeColor="accent2" w:themeShade="80"/>
          <w:sz w:val="20"/>
          <w:szCs w:val="20"/>
        </w:rPr>
        <w:t>a</w:t>
      </w:r>
      <w:r w:rsidRPr="00816B82">
        <w:rPr>
          <w:rFonts w:ascii="Times New Roman" w:hAnsi="Times New Roman"/>
          <w:color w:val="632423" w:themeColor="accent2" w:themeShade="80"/>
          <w:sz w:val="20"/>
          <w:szCs w:val="20"/>
        </w:rPr>
        <w:t>ntonianos, po</w:t>
      </w:r>
      <w:r w:rsidR="0022026A" w:rsidRPr="00816B82">
        <w:rPr>
          <w:rFonts w:ascii="Times New Roman" w:hAnsi="Times New Roman"/>
          <w:color w:val="632423" w:themeColor="accent2" w:themeShade="80"/>
          <w:sz w:val="20"/>
          <w:szCs w:val="20"/>
        </w:rPr>
        <w:t>r parte de quienes integran la i</w:t>
      </w:r>
      <w:r w:rsidRPr="00816B82">
        <w:rPr>
          <w:rFonts w:ascii="Times New Roman" w:hAnsi="Times New Roman"/>
          <w:color w:val="632423" w:themeColor="accent2" w:themeShade="80"/>
          <w:sz w:val="20"/>
          <w:szCs w:val="20"/>
        </w:rPr>
        <w:t>nstitución.  Con ellos se busca promover las actitudes formativas necesarias para alcanzar l</w:t>
      </w:r>
      <w:r w:rsidR="0077389B" w:rsidRPr="00816B82">
        <w:rPr>
          <w:rFonts w:ascii="Times New Roman" w:hAnsi="Times New Roman"/>
          <w:color w:val="632423" w:themeColor="accent2" w:themeShade="80"/>
          <w:sz w:val="20"/>
          <w:szCs w:val="20"/>
        </w:rPr>
        <w:t>os cuatro grandes aprendizajes: conocer, convivir, hacer y ser.</w:t>
      </w:r>
      <w:r w:rsidRPr="00816B82">
        <w:rPr>
          <w:rFonts w:ascii="Times New Roman" w:hAnsi="Times New Roman"/>
          <w:color w:val="632423" w:themeColor="accent2" w:themeShade="80"/>
          <w:sz w:val="20"/>
          <w:szCs w:val="20"/>
        </w:rPr>
        <w:t xml:space="preserve"> </w:t>
      </w:r>
      <w:r w:rsidR="0077389B" w:rsidRPr="00816B82">
        <w:rPr>
          <w:rFonts w:ascii="Times New Roman" w:hAnsi="Times New Roman"/>
          <w:color w:val="632423" w:themeColor="accent2" w:themeShade="80"/>
          <w:sz w:val="20"/>
          <w:szCs w:val="20"/>
        </w:rPr>
        <w:t>Se considera estímulo todo reconocimiento verbal, escrito o material</w:t>
      </w:r>
      <w:r w:rsidR="00916BDE" w:rsidRPr="00816B82">
        <w:rPr>
          <w:rFonts w:ascii="Times New Roman" w:hAnsi="Times New Roman"/>
          <w:color w:val="632423" w:themeColor="accent2" w:themeShade="80"/>
          <w:sz w:val="20"/>
          <w:szCs w:val="20"/>
        </w:rPr>
        <w:t xml:space="preserve"> que la institución  otorga a lo</w:t>
      </w:r>
      <w:r w:rsidR="0077389B" w:rsidRPr="00816B82">
        <w:rPr>
          <w:rFonts w:ascii="Times New Roman" w:hAnsi="Times New Roman"/>
          <w:color w:val="632423" w:themeColor="accent2" w:themeShade="80"/>
          <w:sz w:val="20"/>
          <w:szCs w:val="20"/>
        </w:rPr>
        <w:t xml:space="preserve">s estudiantes teniendo en cuenta sus cualidades intelectuales, éticas, morales, comportamentales, deportivas y culturales.  </w:t>
      </w:r>
      <w:r w:rsidRPr="00816B82">
        <w:rPr>
          <w:rFonts w:ascii="Times New Roman" w:hAnsi="Times New Roman"/>
          <w:color w:val="632423" w:themeColor="accent2" w:themeShade="80"/>
          <w:sz w:val="20"/>
          <w:szCs w:val="20"/>
        </w:rPr>
        <w:tab/>
      </w:r>
    </w:p>
    <w:p w14:paraId="4A26701A"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La Hermana Rectora del Instituto San Antonio de Padua considera el esfuerzo y la dedicación de sus mejores estudiantes y las reconoce como ejemplo </w:t>
      </w:r>
      <w:r w:rsidR="00F27FD3" w:rsidRPr="00816B82">
        <w:rPr>
          <w:rFonts w:ascii="Times New Roman" w:hAnsi="Times New Roman"/>
          <w:color w:val="632423" w:themeColor="accent2" w:themeShade="80"/>
          <w:sz w:val="20"/>
          <w:szCs w:val="20"/>
        </w:rPr>
        <w:t>p</w:t>
      </w:r>
      <w:r w:rsidRPr="00816B82">
        <w:rPr>
          <w:rFonts w:ascii="Times New Roman" w:hAnsi="Times New Roman"/>
          <w:color w:val="632423" w:themeColor="accent2" w:themeShade="80"/>
          <w:sz w:val="20"/>
          <w:szCs w:val="20"/>
        </w:rPr>
        <w:t>a</w:t>
      </w:r>
      <w:r w:rsidR="00F27FD3" w:rsidRPr="00816B82">
        <w:rPr>
          <w:rFonts w:ascii="Times New Roman" w:hAnsi="Times New Roman"/>
          <w:color w:val="632423" w:themeColor="accent2" w:themeShade="80"/>
          <w:sz w:val="20"/>
          <w:szCs w:val="20"/>
        </w:rPr>
        <w:t>ra</w:t>
      </w:r>
      <w:r w:rsidRPr="00816B82">
        <w:rPr>
          <w:rFonts w:ascii="Times New Roman" w:hAnsi="Times New Roman"/>
          <w:color w:val="632423" w:themeColor="accent2" w:themeShade="80"/>
          <w:sz w:val="20"/>
          <w:szCs w:val="20"/>
        </w:rPr>
        <w:t xml:space="preserve"> las futuras generaciones de la Institució</w:t>
      </w:r>
      <w:r w:rsidR="0077389B" w:rsidRPr="00816B82">
        <w:rPr>
          <w:rFonts w:ascii="Times New Roman" w:hAnsi="Times New Roman"/>
          <w:color w:val="632423" w:themeColor="accent2" w:themeShade="80"/>
          <w:sz w:val="20"/>
          <w:szCs w:val="20"/>
        </w:rPr>
        <w:t>n.  Los  reconocimientos son</w:t>
      </w:r>
      <w:r w:rsidRPr="00816B82">
        <w:rPr>
          <w:rFonts w:ascii="Times New Roman" w:hAnsi="Times New Roman"/>
          <w:color w:val="632423" w:themeColor="accent2" w:themeShade="80"/>
          <w:sz w:val="20"/>
          <w:szCs w:val="20"/>
        </w:rPr>
        <w:t xml:space="preserve">: </w:t>
      </w:r>
    </w:p>
    <w:p w14:paraId="3FA76EE9"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ab/>
      </w:r>
    </w:p>
    <w:p w14:paraId="1556B5D7" w14:textId="77777777" w:rsidR="008C20F9" w:rsidRPr="00816B82" w:rsidRDefault="008C20F9" w:rsidP="00E624AA">
      <w:pPr>
        <w:numPr>
          <w:ilvl w:val="0"/>
          <w:numId w:val="76"/>
        </w:numPr>
        <w:tabs>
          <w:tab w:val="left" w:pos="426"/>
        </w:tabs>
        <w:autoSpaceDE w:val="0"/>
        <w:autoSpaceDN w:val="0"/>
        <w:adjustRightInd w:val="0"/>
        <w:spacing w:after="0" w:line="240" w:lineRule="auto"/>
        <w:ind w:left="426" w:hanging="426"/>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Felicitación verbal  y/o  escrita,  personal o pública.</w:t>
      </w:r>
      <w:r w:rsidRPr="00816B82">
        <w:rPr>
          <w:rFonts w:ascii="Times New Roman" w:hAnsi="Times New Roman"/>
          <w:color w:val="632423" w:themeColor="accent2" w:themeShade="80"/>
          <w:sz w:val="20"/>
          <w:szCs w:val="20"/>
        </w:rPr>
        <w:tab/>
      </w:r>
    </w:p>
    <w:p w14:paraId="3A8AC0BD" w14:textId="77777777" w:rsidR="008C20F9" w:rsidRPr="00816B82" w:rsidRDefault="008C20F9" w:rsidP="00E624AA">
      <w:pPr>
        <w:numPr>
          <w:ilvl w:val="0"/>
          <w:numId w:val="76"/>
        </w:numPr>
        <w:tabs>
          <w:tab w:val="left" w:pos="426"/>
        </w:tabs>
        <w:autoSpaceDE w:val="0"/>
        <w:autoSpaceDN w:val="0"/>
        <w:adjustRightInd w:val="0"/>
        <w:spacing w:after="0" w:line="240" w:lineRule="auto"/>
        <w:ind w:left="426" w:hanging="426"/>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Notificación escrita a los padres de familia de logros y avances y consignaci</w:t>
      </w:r>
      <w:r w:rsidR="00A14A4A" w:rsidRPr="00816B82">
        <w:rPr>
          <w:rFonts w:ascii="Times New Roman" w:hAnsi="Times New Roman"/>
          <w:color w:val="632423" w:themeColor="accent2" w:themeShade="80"/>
          <w:sz w:val="20"/>
          <w:szCs w:val="20"/>
        </w:rPr>
        <w:t>ón en el  o</w:t>
      </w:r>
      <w:r w:rsidRPr="00816B82">
        <w:rPr>
          <w:rFonts w:ascii="Times New Roman" w:hAnsi="Times New Roman"/>
          <w:color w:val="632423" w:themeColor="accent2" w:themeShade="80"/>
          <w:sz w:val="20"/>
          <w:szCs w:val="20"/>
        </w:rPr>
        <w:t xml:space="preserve">bservador </w:t>
      </w:r>
      <w:r w:rsidR="00E37DAD" w:rsidRPr="00816B82">
        <w:rPr>
          <w:rFonts w:ascii="Times New Roman" w:hAnsi="Times New Roman"/>
          <w:color w:val="632423" w:themeColor="accent2" w:themeShade="80"/>
          <w:sz w:val="20"/>
          <w:szCs w:val="20"/>
        </w:rPr>
        <w:t>del estudiante</w:t>
      </w:r>
      <w:r w:rsidRPr="00816B82">
        <w:rPr>
          <w:rFonts w:ascii="Times New Roman" w:hAnsi="Times New Roman"/>
          <w:color w:val="632423" w:themeColor="accent2" w:themeShade="80"/>
          <w:sz w:val="20"/>
          <w:szCs w:val="20"/>
        </w:rPr>
        <w:t>.</w:t>
      </w:r>
    </w:p>
    <w:p w14:paraId="7810DF02" w14:textId="77777777" w:rsidR="008C20F9" w:rsidRPr="00816B82" w:rsidRDefault="00916BDE" w:rsidP="00E624AA">
      <w:pPr>
        <w:numPr>
          <w:ilvl w:val="0"/>
          <w:numId w:val="76"/>
        </w:numPr>
        <w:tabs>
          <w:tab w:val="left" w:pos="426"/>
        </w:tabs>
        <w:autoSpaceDE w:val="0"/>
        <w:autoSpaceDN w:val="0"/>
        <w:adjustRightInd w:val="0"/>
        <w:spacing w:after="0" w:line="236" w:lineRule="atLeast"/>
        <w:ind w:left="426" w:hanging="426"/>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El</w:t>
      </w:r>
      <w:r w:rsidR="008C20F9" w:rsidRPr="00816B82">
        <w:rPr>
          <w:rFonts w:ascii="Times New Roman" w:hAnsi="Times New Roman"/>
          <w:color w:val="632423" w:themeColor="accent2" w:themeShade="80"/>
          <w:sz w:val="20"/>
          <w:szCs w:val="20"/>
        </w:rPr>
        <w:t xml:space="preserve"> estudiante que al finalizar cada período académico presente </w:t>
      </w:r>
      <w:r w:rsidR="0077389B" w:rsidRPr="00816B82">
        <w:rPr>
          <w:rFonts w:ascii="Times New Roman" w:hAnsi="Times New Roman"/>
          <w:color w:val="632423" w:themeColor="accent2" w:themeShade="80"/>
          <w:sz w:val="20"/>
          <w:szCs w:val="20"/>
        </w:rPr>
        <w:t>d</w:t>
      </w:r>
      <w:r w:rsidR="008C20F9" w:rsidRPr="00816B82">
        <w:rPr>
          <w:rFonts w:ascii="Times New Roman" w:hAnsi="Times New Roman"/>
          <w:color w:val="632423" w:themeColor="accent2" w:themeShade="80"/>
          <w:sz w:val="20"/>
          <w:szCs w:val="20"/>
        </w:rPr>
        <w:t xml:space="preserve">esempeño </w:t>
      </w:r>
      <w:r w:rsidR="0077389B" w:rsidRPr="00816B82">
        <w:rPr>
          <w:rFonts w:ascii="Times New Roman" w:hAnsi="Times New Roman"/>
          <w:color w:val="632423" w:themeColor="accent2" w:themeShade="80"/>
          <w:sz w:val="20"/>
          <w:szCs w:val="20"/>
        </w:rPr>
        <w:t>alto y superior</w:t>
      </w:r>
      <w:r w:rsidR="008C20F9" w:rsidRPr="00816B82">
        <w:rPr>
          <w:rFonts w:ascii="Times New Roman" w:hAnsi="Times New Roman"/>
          <w:color w:val="632423" w:themeColor="accent2" w:themeShade="80"/>
          <w:sz w:val="20"/>
          <w:szCs w:val="20"/>
        </w:rPr>
        <w:t xml:space="preserve">, y haya cumplido con </w:t>
      </w:r>
      <w:r w:rsidR="0022026A" w:rsidRPr="00816B82">
        <w:rPr>
          <w:rFonts w:ascii="Times New Roman" w:hAnsi="Times New Roman"/>
          <w:color w:val="632423" w:themeColor="accent2" w:themeShade="80"/>
          <w:sz w:val="20"/>
          <w:szCs w:val="20"/>
        </w:rPr>
        <w:t>las n</w:t>
      </w:r>
      <w:r w:rsidR="000653FA" w:rsidRPr="00816B82">
        <w:rPr>
          <w:rFonts w:ascii="Times New Roman" w:hAnsi="Times New Roman"/>
          <w:color w:val="632423" w:themeColor="accent2" w:themeShade="80"/>
          <w:sz w:val="20"/>
          <w:szCs w:val="20"/>
        </w:rPr>
        <w:t>ormas del r</w:t>
      </w:r>
      <w:r w:rsidR="008C20F9" w:rsidRPr="00816B82">
        <w:rPr>
          <w:rFonts w:ascii="Times New Roman" w:hAnsi="Times New Roman"/>
          <w:color w:val="632423" w:themeColor="accent2" w:themeShade="80"/>
          <w:sz w:val="20"/>
          <w:szCs w:val="20"/>
        </w:rPr>
        <w:t>eglamento o Manual de Convivencia, recibe Mención de Honor o de Excelencia mediante acto  público.</w:t>
      </w:r>
    </w:p>
    <w:p w14:paraId="3A485374" w14:textId="77777777" w:rsidR="005D71D1" w:rsidRPr="00816B82" w:rsidRDefault="005D71D1" w:rsidP="00E624AA">
      <w:pPr>
        <w:numPr>
          <w:ilvl w:val="0"/>
          <w:numId w:val="76"/>
        </w:numPr>
        <w:tabs>
          <w:tab w:val="left" w:pos="426"/>
        </w:tabs>
        <w:autoSpaceDE w:val="0"/>
        <w:autoSpaceDN w:val="0"/>
        <w:adjustRightInd w:val="0"/>
        <w:spacing w:after="0" w:line="236" w:lineRule="atLeast"/>
        <w:ind w:left="426" w:hanging="426"/>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Terminado cada período académ</w:t>
      </w:r>
      <w:r w:rsidR="00916BDE" w:rsidRPr="00816B82">
        <w:rPr>
          <w:rFonts w:ascii="Times New Roman" w:hAnsi="Times New Roman"/>
          <w:color w:val="632423" w:themeColor="accent2" w:themeShade="80"/>
          <w:sz w:val="20"/>
          <w:szCs w:val="20"/>
        </w:rPr>
        <w:t>ico, se otorga un día libre a lo</w:t>
      </w:r>
      <w:r w:rsidRPr="00816B82">
        <w:rPr>
          <w:rFonts w:ascii="Times New Roman" w:hAnsi="Times New Roman"/>
          <w:color w:val="632423" w:themeColor="accent2" w:themeShade="80"/>
          <w:sz w:val="20"/>
          <w:szCs w:val="20"/>
        </w:rPr>
        <w:t xml:space="preserve">s </w:t>
      </w:r>
      <w:r w:rsidR="0022026A" w:rsidRPr="00816B82">
        <w:rPr>
          <w:rFonts w:ascii="Times New Roman" w:hAnsi="Times New Roman"/>
          <w:color w:val="632423" w:themeColor="accent2" w:themeShade="80"/>
          <w:sz w:val="20"/>
          <w:szCs w:val="20"/>
        </w:rPr>
        <w:t xml:space="preserve">cursos que obtengan el mejor promedio tanto en primaria como en la sección de bachillerato, previo acuerdo con las directivas de la institución. </w:t>
      </w:r>
      <w:r w:rsidRPr="00816B82">
        <w:rPr>
          <w:rFonts w:ascii="Times New Roman" w:hAnsi="Times New Roman"/>
          <w:color w:val="632423" w:themeColor="accent2" w:themeShade="80"/>
          <w:sz w:val="20"/>
          <w:szCs w:val="20"/>
        </w:rPr>
        <w:t xml:space="preserve"> </w:t>
      </w:r>
    </w:p>
    <w:p w14:paraId="03B64935" w14:textId="77777777" w:rsidR="008C20F9" w:rsidRPr="00816B82" w:rsidRDefault="008C20F9" w:rsidP="00E624AA">
      <w:pPr>
        <w:numPr>
          <w:ilvl w:val="0"/>
          <w:numId w:val="76"/>
        </w:numPr>
        <w:tabs>
          <w:tab w:val="left" w:pos="426"/>
        </w:tabs>
        <w:autoSpaceDE w:val="0"/>
        <w:autoSpaceDN w:val="0"/>
        <w:adjustRightInd w:val="0"/>
        <w:spacing w:after="0" w:line="240" w:lineRule="auto"/>
        <w:ind w:left="426" w:hanging="426"/>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El derecho a Izar el P</w:t>
      </w:r>
      <w:r w:rsidR="00A14A4A" w:rsidRPr="00816B82">
        <w:rPr>
          <w:rFonts w:ascii="Times New Roman" w:hAnsi="Times New Roman"/>
          <w:color w:val="632423" w:themeColor="accent2" w:themeShade="80"/>
          <w:sz w:val="20"/>
          <w:szCs w:val="20"/>
        </w:rPr>
        <w:t>abellón Nacional y de la institución</w:t>
      </w:r>
      <w:r w:rsidR="0077389B"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 xml:space="preserve"> en Izada</w:t>
      </w:r>
      <w:r w:rsidR="00A14A4A" w:rsidRPr="00816B82">
        <w:rPr>
          <w:rFonts w:ascii="Times New Roman" w:hAnsi="Times New Roman"/>
          <w:color w:val="632423" w:themeColor="accent2" w:themeShade="80"/>
          <w:sz w:val="20"/>
          <w:szCs w:val="20"/>
        </w:rPr>
        <w:t>s</w:t>
      </w:r>
      <w:r w:rsidRPr="00816B82">
        <w:rPr>
          <w:rFonts w:ascii="Times New Roman" w:hAnsi="Times New Roman"/>
          <w:color w:val="632423" w:themeColor="accent2" w:themeShade="80"/>
          <w:sz w:val="20"/>
          <w:szCs w:val="20"/>
        </w:rPr>
        <w:t xml:space="preserve"> de Bandera y actos culturales, p</w:t>
      </w:r>
      <w:r w:rsidR="000653FA" w:rsidRPr="00816B82">
        <w:rPr>
          <w:rFonts w:ascii="Times New Roman" w:hAnsi="Times New Roman"/>
          <w:color w:val="632423" w:themeColor="accent2" w:themeShade="80"/>
          <w:sz w:val="20"/>
          <w:szCs w:val="20"/>
        </w:rPr>
        <w:t>or su excelente comportamiento,</w:t>
      </w:r>
      <w:r w:rsidR="006766C6" w:rsidRPr="00816B82">
        <w:rPr>
          <w:rFonts w:ascii="Times New Roman" w:hAnsi="Times New Roman"/>
          <w:color w:val="632423" w:themeColor="accent2" w:themeShade="80"/>
          <w:sz w:val="20"/>
          <w:szCs w:val="20"/>
        </w:rPr>
        <w:t xml:space="preserve"> </w:t>
      </w:r>
      <w:r w:rsidRPr="00816B82">
        <w:rPr>
          <w:rFonts w:ascii="Times New Roman" w:hAnsi="Times New Roman"/>
          <w:color w:val="632423" w:themeColor="accent2" w:themeShade="80"/>
          <w:sz w:val="20"/>
          <w:szCs w:val="20"/>
        </w:rPr>
        <w:t>rendimiento académico y desempeño notable durante el mes transcurrido.</w:t>
      </w:r>
    </w:p>
    <w:p w14:paraId="03233559" w14:textId="77777777" w:rsidR="005D71D1" w:rsidRPr="00816B82" w:rsidRDefault="008C20F9" w:rsidP="00E624AA">
      <w:pPr>
        <w:numPr>
          <w:ilvl w:val="0"/>
          <w:numId w:val="76"/>
        </w:numPr>
        <w:tabs>
          <w:tab w:val="left" w:pos="426"/>
        </w:tabs>
        <w:autoSpaceDE w:val="0"/>
        <w:autoSpaceDN w:val="0"/>
        <w:adjustRightInd w:val="0"/>
        <w:spacing w:after="0" w:line="240" w:lineRule="auto"/>
        <w:ind w:left="426" w:hanging="426"/>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Exaltación pública a</w:t>
      </w:r>
      <w:r w:rsidR="005D71D1" w:rsidRPr="00816B82">
        <w:rPr>
          <w:rFonts w:ascii="Times New Roman" w:hAnsi="Times New Roman"/>
          <w:color w:val="632423" w:themeColor="accent2" w:themeShade="80"/>
          <w:sz w:val="20"/>
          <w:szCs w:val="20"/>
        </w:rPr>
        <w:t xml:space="preserve"> los  cursos de mejor desempeño por cada período. </w:t>
      </w:r>
    </w:p>
    <w:p w14:paraId="78C2488F" w14:textId="43E3AF96" w:rsidR="008C20F9" w:rsidRPr="00F35CCC" w:rsidRDefault="008C20F9" w:rsidP="00E624AA">
      <w:pPr>
        <w:numPr>
          <w:ilvl w:val="0"/>
          <w:numId w:val="76"/>
        </w:numPr>
        <w:tabs>
          <w:tab w:val="left" w:pos="426"/>
        </w:tabs>
        <w:autoSpaceDE w:val="0"/>
        <w:autoSpaceDN w:val="0"/>
        <w:adjustRightInd w:val="0"/>
        <w:spacing w:after="0" w:line="240" w:lineRule="auto"/>
        <w:ind w:left="426" w:hanging="426"/>
        <w:jc w:val="both"/>
        <w:rPr>
          <w:rFonts w:ascii="Times New Roman" w:hAnsi="Times New Roman"/>
          <w:color w:val="632423" w:themeColor="accent2" w:themeShade="80"/>
          <w:sz w:val="20"/>
          <w:szCs w:val="20"/>
        </w:rPr>
      </w:pPr>
      <w:r w:rsidRPr="00F35CCC">
        <w:rPr>
          <w:rFonts w:ascii="Times New Roman" w:hAnsi="Times New Roman"/>
          <w:color w:val="632423" w:themeColor="accent2" w:themeShade="80"/>
          <w:sz w:val="20"/>
          <w:szCs w:val="20"/>
        </w:rPr>
        <w:t>Confiérase Matrícula de Honor a aquel</w:t>
      </w:r>
      <w:r w:rsidR="00FB1F37" w:rsidRPr="00F35CCC">
        <w:rPr>
          <w:rFonts w:ascii="Times New Roman" w:hAnsi="Times New Roman"/>
          <w:color w:val="632423" w:themeColor="accent2" w:themeShade="80"/>
          <w:sz w:val="20"/>
          <w:szCs w:val="20"/>
        </w:rPr>
        <w:t xml:space="preserve"> estudiante</w:t>
      </w:r>
      <w:r w:rsidRPr="00F35CCC">
        <w:rPr>
          <w:rFonts w:ascii="Times New Roman" w:hAnsi="Times New Roman"/>
          <w:color w:val="632423" w:themeColor="accent2" w:themeShade="80"/>
          <w:sz w:val="20"/>
          <w:szCs w:val="20"/>
        </w:rPr>
        <w:t xml:space="preserve"> que por </w:t>
      </w:r>
      <w:r w:rsidR="004147CB" w:rsidRPr="00F35CCC">
        <w:rPr>
          <w:rFonts w:ascii="Times New Roman" w:hAnsi="Times New Roman"/>
          <w:color w:val="632423" w:themeColor="accent2" w:themeShade="80"/>
          <w:sz w:val="20"/>
          <w:szCs w:val="20"/>
        </w:rPr>
        <w:t>su progreso integral</w:t>
      </w:r>
      <w:r w:rsidRPr="00F35CCC">
        <w:rPr>
          <w:rFonts w:ascii="Times New Roman" w:hAnsi="Times New Roman"/>
          <w:color w:val="632423" w:themeColor="accent2" w:themeShade="80"/>
          <w:sz w:val="20"/>
          <w:szCs w:val="20"/>
        </w:rPr>
        <w:t xml:space="preserve"> </w:t>
      </w:r>
      <w:r w:rsidR="004147CB" w:rsidRPr="00F35CCC">
        <w:rPr>
          <w:rFonts w:ascii="Times New Roman" w:hAnsi="Times New Roman"/>
          <w:color w:val="632423" w:themeColor="accent2" w:themeShade="80"/>
          <w:sz w:val="20"/>
          <w:szCs w:val="20"/>
        </w:rPr>
        <w:t xml:space="preserve">se </w:t>
      </w:r>
      <w:r w:rsidRPr="00F35CCC">
        <w:rPr>
          <w:rFonts w:ascii="Times New Roman" w:hAnsi="Times New Roman"/>
          <w:color w:val="632423" w:themeColor="accent2" w:themeShade="80"/>
          <w:sz w:val="20"/>
          <w:szCs w:val="20"/>
        </w:rPr>
        <w:t>distingu</w:t>
      </w:r>
      <w:r w:rsidR="004147CB" w:rsidRPr="00F35CCC">
        <w:rPr>
          <w:rFonts w:ascii="Times New Roman" w:hAnsi="Times New Roman"/>
          <w:color w:val="632423" w:themeColor="accent2" w:themeShade="80"/>
          <w:sz w:val="20"/>
          <w:szCs w:val="20"/>
        </w:rPr>
        <w:t>e</w:t>
      </w:r>
      <w:r w:rsidRPr="00F35CCC">
        <w:rPr>
          <w:rFonts w:ascii="Times New Roman" w:hAnsi="Times New Roman"/>
          <w:color w:val="632423" w:themeColor="accent2" w:themeShade="80"/>
          <w:sz w:val="20"/>
          <w:szCs w:val="20"/>
        </w:rPr>
        <w:t xml:space="preserve"> académica</w:t>
      </w:r>
      <w:r w:rsidR="00CD7FF5" w:rsidRPr="00F35CCC">
        <w:rPr>
          <w:rFonts w:ascii="Times New Roman" w:hAnsi="Times New Roman"/>
          <w:color w:val="632423" w:themeColor="accent2" w:themeShade="80"/>
          <w:sz w:val="20"/>
          <w:szCs w:val="20"/>
        </w:rPr>
        <w:t>men</w:t>
      </w:r>
      <w:r w:rsidR="00BB652A" w:rsidRPr="00F35CCC">
        <w:rPr>
          <w:rFonts w:ascii="Times New Roman" w:hAnsi="Times New Roman"/>
          <w:color w:val="632423" w:themeColor="accent2" w:themeShade="80"/>
          <w:sz w:val="20"/>
          <w:szCs w:val="20"/>
        </w:rPr>
        <w:t>te (sin pérdida de asignaturas)</w:t>
      </w:r>
      <w:r w:rsidR="00F35CCC" w:rsidRPr="00F35CCC">
        <w:rPr>
          <w:rFonts w:ascii="Times New Roman" w:hAnsi="Times New Roman"/>
          <w:color w:val="632423" w:themeColor="accent2" w:themeShade="80"/>
          <w:sz w:val="20"/>
          <w:szCs w:val="20"/>
        </w:rPr>
        <w:t>,</w:t>
      </w:r>
      <w:r w:rsidRPr="00F35CCC">
        <w:rPr>
          <w:rFonts w:ascii="Times New Roman" w:hAnsi="Times New Roman"/>
          <w:color w:val="632423" w:themeColor="accent2" w:themeShade="80"/>
          <w:sz w:val="20"/>
          <w:szCs w:val="20"/>
        </w:rPr>
        <w:t xml:space="preserve"> </w:t>
      </w:r>
      <w:r w:rsidR="00DF4964" w:rsidRPr="00F35CCC">
        <w:rPr>
          <w:rFonts w:ascii="Times New Roman" w:hAnsi="Times New Roman"/>
          <w:color w:val="632423" w:themeColor="accent2" w:themeShade="80"/>
          <w:sz w:val="20"/>
          <w:szCs w:val="20"/>
        </w:rPr>
        <w:t>por su comportamiento</w:t>
      </w:r>
      <w:r w:rsidRPr="00F35CCC">
        <w:rPr>
          <w:rFonts w:ascii="Times New Roman" w:hAnsi="Times New Roman"/>
          <w:color w:val="632423" w:themeColor="accent2" w:themeShade="80"/>
          <w:sz w:val="20"/>
          <w:szCs w:val="20"/>
        </w:rPr>
        <w:t xml:space="preserve">, </w:t>
      </w:r>
      <w:r w:rsidR="00F35CCC" w:rsidRPr="00F35CCC">
        <w:rPr>
          <w:rFonts w:ascii="Times New Roman" w:hAnsi="Times New Roman"/>
          <w:color w:val="632423" w:themeColor="accent2" w:themeShade="80"/>
          <w:sz w:val="20"/>
          <w:szCs w:val="20"/>
        </w:rPr>
        <w:t>con puntualidad</w:t>
      </w:r>
      <w:r w:rsidRPr="00F35CCC">
        <w:rPr>
          <w:rFonts w:ascii="Times New Roman" w:hAnsi="Times New Roman"/>
          <w:color w:val="632423" w:themeColor="accent2" w:themeShade="80"/>
          <w:sz w:val="20"/>
          <w:szCs w:val="20"/>
        </w:rPr>
        <w:t>, manifestación de colaboración y sentido de pertenencia con la Institución, compañerismo, respeto a las Hermanas,</w:t>
      </w:r>
      <w:r w:rsidR="00916BDE" w:rsidRPr="00F35CCC">
        <w:rPr>
          <w:rFonts w:ascii="Times New Roman" w:hAnsi="Times New Roman"/>
          <w:color w:val="632423" w:themeColor="accent2" w:themeShade="80"/>
          <w:sz w:val="20"/>
          <w:szCs w:val="20"/>
        </w:rPr>
        <w:t xml:space="preserve"> Directivas, Docentes, </w:t>
      </w:r>
      <w:r w:rsidR="00F35CCC">
        <w:rPr>
          <w:rFonts w:ascii="Times New Roman" w:hAnsi="Times New Roman"/>
          <w:color w:val="632423" w:themeColor="accent2" w:themeShade="80"/>
          <w:sz w:val="20"/>
          <w:szCs w:val="20"/>
        </w:rPr>
        <w:t>C</w:t>
      </w:r>
      <w:r w:rsidR="00916BDE" w:rsidRPr="00F35CCC">
        <w:rPr>
          <w:rFonts w:ascii="Times New Roman" w:hAnsi="Times New Roman"/>
          <w:color w:val="632423" w:themeColor="accent2" w:themeShade="80"/>
          <w:sz w:val="20"/>
          <w:szCs w:val="20"/>
        </w:rPr>
        <w:t>ompañero</w:t>
      </w:r>
      <w:r w:rsidRPr="00F35CCC">
        <w:rPr>
          <w:rFonts w:ascii="Times New Roman" w:hAnsi="Times New Roman"/>
          <w:color w:val="632423" w:themeColor="accent2" w:themeShade="80"/>
          <w:sz w:val="20"/>
          <w:szCs w:val="20"/>
        </w:rPr>
        <w:t>s de estudio y demás perso</w:t>
      </w:r>
      <w:r w:rsidR="00EC02C8" w:rsidRPr="00F35CCC">
        <w:rPr>
          <w:rFonts w:ascii="Times New Roman" w:hAnsi="Times New Roman"/>
          <w:color w:val="632423" w:themeColor="accent2" w:themeShade="80"/>
          <w:sz w:val="20"/>
          <w:szCs w:val="20"/>
        </w:rPr>
        <w:t xml:space="preserve">nal de la </w:t>
      </w:r>
      <w:r w:rsidR="00F35CCC" w:rsidRPr="00F35CCC">
        <w:rPr>
          <w:rFonts w:ascii="Times New Roman" w:hAnsi="Times New Roman"/>
          <w:color w:val="632423" w:themeColor="accent2" w:themeShade="80"/>
          <w:sz w:val="20"/>
          <w:szCs w:val="20"/>
        </w:rPr>
        <w:t>C</w:t>
      </w:r>
      <w:r w:rsidR="00EC02C8" w:rsidRPr="00F35CCC">
        <w:rPr>
          <w:rFonts w:ascii="Times New Roman" w:hAnsi="Times New Roman"/>
          <w:color w:val="632423" w:themeColor="accent2" w:themeShade="80"/>
          <w:sz w:val="20"/>
          <w:szCs w:val="20"/>
        </w:rPr>
        <w:t xml:space="preserve">omunidad </w:t>
      </w:r>
      <w:r w:rsidR="00F35CCC" w:rsidRPr="00F35CCC">
        <w:rPr>
          <w:rFonts w:ascii="Times New Roman" w:hAnsi="Times New Roman"/>
          <w:color w:val="632423" w:themeColor="accent2" w:themeShade="80"/>
          <w:sz w:val="20"/>
          <w:szCs w:val="20"/>
        </w:rPr>
        <w:t>E</w:t>
      </w:r>
      <w:r w:rsidR="00EC02C8" w:rsidRPr="00F35CCC">
        <w:rPr>
          <w:rFonts w:ascii="Times New Roman" w:hAnsi="Times New Roman"/>
          <w:color w:val="632423" w:themeColor="accent2" w:themeShade="80"/>
          <w:sz w:val="20"/>
          <w:szCs w:val="20"/>
        </w:rPr>
        <w:t xml:space="preserve">ducativa. </w:t>
      </w:r>
      <w:r w:rsidRPr="00F35CCC">
        <w:rPr>
          <w:rFonts w:ascii="Times New Roman" w:hAnsi="Times New Roman"/>
          <w:color w:val="632423" w:themeColor="accent2" w:themeShade="80"/>
          <w:sz w:val="20"/>
          <w:szCs w:val="20"/>
        </w:rPr>
        <w:t xml:space="preserve">Se otorga beca del </w:t>
      </w:r>
      <w:r w:rsidR="002E18E9" w:rsidRPr="00F35CCC">
        <w:rPr>
          <w:rFonts w:ascii="Times New Roman" w:hAnsi="Times New Roman"/>
          <w:color w:val="632423" w:themeColor="accent2" w:themeShade="80"/>
          <w:sz w:val="20"/>
          <w:szCs w:val="20"/>
        </w:rPr>
        <w:t>40</w:t>
      </w:r>
      <w:r w:rsidRPr="00F35CCC">
        <w:rPr>
          <w:rFonts w:ascii="Times New Roman" w:hAnsi="Times New Roman"/>
          <w:color w:val="632423" w:themeColor="accent2" w:themeShade="80"/>
          <w:sz w:val="20"/>
          <w:szCs w:val="20"/>
        </w:rPr>
        <w:t>% en pensión a dos estudiantes, un</w:t>
      </w:r>
      <w:r w:rsidR="00F35CCC">
        <w:rPr>
          <w:rFonts w:ascii="Times New Roman" w:hAnsi="Times New Roman"/>
          <w:color w:val="632423" w:themeColor="accent2" w:themeShade="80"/>
          <w:sz w:val="20"/>
          <w:szCs w:val="20"/>
        </w:rPr>
        <w:t>o</w:t>
      </w:r>
      <w:r w:rsidRPr="00F35CCC">
        <w:rPr>
          <w:rFonts w:ascii="Times New Roman" w:hAnsi="Times New Roman"/>
          <w:color w:val="632423" w:themeColor="accent2" w:themeShade="80"/>
          <w:sz w:val="20"/>
          <w:szCs w:val="20"/>
        </w:rPr>
        <w:t xml:space="preserve"> por la sección de preescolar y primaria y otr</w:t>
      </w:r>
      <w:r w:rsidR="00F35CCC">
        <w:rPr>
          <w:rFonts w:ascii="Times New Roman" w:hAnsi="Times New Roman"/>
          <w:color w:val="632423" w:themeColor="accent2" w:themeShade="80"/>
          <w:sz w:val="20"/>
          <w:szCs w:val="20"/>
        </w:rPr>
        <w:t>o</w:t>
      </w:r>
      <w:r w:rsidRPr="00F35CCC">
        <w:rPr>
          <w:rFonts w:ascii="Times New Roman" w:hAnsi="Times New Roman"/>
          <w:color w:val="632423" w:themeColor="accent2" w:themeShade="80"/>
          <w:sz w:val="20"/>
          <w:szCs w:val="20"/>
        </w:rPr>
        <w:t xml:space="preserve"> por la sección bachillerato</w:t>
      </w:r>
      <w:r w:rsidR="00F35CCC">
        <w:rPr>
          <w:rFonts w:ascii="Times New Roman" w:hAnsi="Times New Roman"/>
          <w:color w:val="632423" w:themeColor="accent2" w:themeShade="80"/>
          <w:sz w:val="20"/>
          <w:szCs w:val="20"/>
        </w:rPr>
        <w:t>.</w:t>
      </w:r>
    </w:p>
    <w:p w14:paraId="50667CC1" w14:textId="77777777" w:rsidR="008C20F9" w:rsidRPr="00F35CCC" w:rsidRDefault="008C20F9" w:rsidP="00E624AA">
      <w:pPr>
        <w:numPr>
          <w:ilvl w:val="0"/>
          <w:numId w:val="76"/>
        </w:numPr>
        <w:tabs>
          <w:tab w:val="left" w:pos="426"/>
        </w:tabs>
        <w:autoSpaceDE w:val="0"/>
        <w:autoSpaceDN w:val="0"/>
        <w:adjustRightInd w:val="0"/>
        <w:spacing w:after="0" w:line="236" w:lineRule="atLeast"/>
        <w:ind w:left="426" w:hanging="426"/>
        <w:jc w:val="both"/>
        <w:rPr>
          <w:rFonts w:ascii="Times New Roman" w:hAnsi="Times New Roman"/>
          <w:color w:val="632423" w:themeColor="accent2" w:themeShade="80"/>
          <w:sz w:val="20"/>
          <w:szCs w:val="20"/>
        </w:rPr>
      </w:pPr>
      <w:r w:rsidRPr="00F35CCC">
        <w:rPr>
          <w:rFonts w:ascii="Times New Roman" w:hAnsi="Times New Roman"/>
          <w:color w:val="632423" w:themeColor="accent2" w:themeShade="80"/>
          <w:sz w:val="20"/>
          <w:szCs w:val="20"/>
        </w:rPr>
        <w:t>Reconoc</w:t>
      </w:r>
      <w:r w:rsidR="00F347ED" w:rsidRPr="00F35CCC">
        <w:rPr>
          <w:rFonts w:ascii="Times New Roman" w:hAnsi="Times New Roman"/>
          <w:color w:val="632423" w:themeColor="accent2" w:themeShade="80"/>
          <w:sz w:val="20"/>
          <w:szCs w:val="20"/>
        </w:rPr>
        <w:t xml:space="preserve">imiento y mención </w:t>
      </w:r>
      <w:r w:rsidR="00DF4964" w:rsidRPr="00F35CCC">
        <w:rPr>
          <w:rFonts w:ascii="Times New Roman" w:hAnsi="Times New Roman"/>
          <w:color w:val="632423" w:themeColor="accent2" w:themeShade="80"/>
          <w:sz w:val="20"/>
          <w:szCs w:val="20"/>
        </w:rPr>
        <w:t>otorgada a</w:t>
      </w:r>
      <w:r w:rsidR="00F347ED" w:rsidRPr="00F35CCC">
        <w:rPr>
          <w:rFonts w:ascii="Times New Roman" w:hAnsi="Times New Roman"/>
          <w:color w:val="632423" w:themeColor="accent2" w:themeShade="80"/>
          <w:sz w:val="20"/>
          <w:szCs w:val="20"/>
        </w:rPr>
        <w:t xml:space="preserve"> lo</w:t>
      </w:r>
      <w:r w:rsidRPr="00F35CCC">
        <w:rPr>
          <w:rFonts w:ascii="Times New Roman" w:hAnsi="Times New Roman"/>
          <w:color w:val="632423" w:themeColor="accent2" w:themeShade="80"/>
          <w:sz w:val="20"/>
          <w:szCs w:val="20"/>
        </w:rPr>
        <w:t>s estudiantes que h</w:t>
      </w:r>
      <w:r w:rsidR="00A14A4A" w:rsidRPr="00F35CCC">
        <w:rPr>
          <w:rFonts w:ascii="Times New Roman" w:hAnsi="Times New Roman"/>
          <w:color w:val="632423" w:themeColor="accent2" w:themeShade="80"/>
          <w:sz w:val="20"/>
          <w:szCs w:val="20"/>
        </w:rPr>
        <w:t xml:space="preserve">an permanecido desde el </w:t>
      </w:r>
      <w:r w:rsidR="00DF4964" w:rsidRPr="00F35CCC">
        <w:rPr>
          <w:rFonts w:ascii="Times New Roman" w:hAnsi="Times New Roman"/>
          <w:color w:val="632423" w:themeColor="accent2" w:themeShade="80"/>
          <w:sz w:val="20"/>
          <w:szCs w:val="20"/>
        </w:rPr>
        <w:t>grado preescolar</w:t>
      </w:r>
      <w:r w:rsidR="00EC02C8" w:rsidRPr="00F35CCC">
        <w:rPr>
          <w:rFonts w:ascii="Times New Roman" w:hAnsi="Times New Roman"/>
          <w:color w:val="632423" w:themeColor="accent2" w:themeShade="80"/>
          <w:sz w:val="20"/>
          <w:szCs w:val="20"/>
        </w:rPr>
        <w:t>-primero</w:t>
      </w:r>
      <w:r w:rsidRPr="00F35CCC">
        <w:rPr>
          <w:rFonts w:ascii="Times New Roman" w:hAnsi="Times New Roman"/>
          <w:color w:val="632423" w:themeColor="accent2" w:themeShade="80"/>
          <w:sz w:val="20"/>
          <w:szCs w:val="20"/>
        </w:rPr>
        <w:t xml:space="preserve"> hasta undécimo ininterrumpidamente en </w:t>
      </w:r>
      <w:r w:rsidR="00DF4964" w:rsidRPr="00F35CCC">
        <w:rPr>
          <w:rFonts w:ascii="Times New Roman" w:hAnsi="Times New Roman"/>
          <w:color w:val="632423" w:themeColor="accent2" w:themeShade="80"/>
          <w:sz w:val="20"/>
          <w:szCs w:val="20"/>
        </w:rPr>
        <w:t>el Instituto San</w:t>
      </w:r>
      <w:r w:rsidRPr="00F35CCC">
        <w:rPr>
          <w:rFonts w:ascii="Times New Roman" w:hAnsi="Times New Roman"/>
          <w:color w:val="632423" w:themeColor="accent2" w:themeShade="80"/>
          <w:sz w:val="20"/>
          <w:szCs w:val="20"/>
        </w:rPr>
        <w:t xml:space="preserve"> Antonio de Padua. </w:t>
      </w:r>
      <w:r w:rsidRPr="00F35CCC">
        <w:rPr>
          <w:rFonts w:ascii="Times New Roman" w:hAnsi="Times New Roman"/>
          <w:color w:val="632423" w:themeColor="accent2" w:themeShade="80"/>
          <w:sz w:val="20"/>
          <w:szCs w:val="20"/>
        </w:rPr>
        <w:tab/>
      </w:r>
    </w:p>
    <w:p w14:paraId="06CCCAC3" w14:textId="77777777" w:rsidR="008C20F9" w:rsidRPr="00816B82" w:rsidRDefault="008C20F9" w:rsidP="00E624AA">
      <w:pPr>
        <w:numPr>
          <w:ilvl w:val="0"/>
          <w:numId w:val="76"/>
        </w:numPr>
        <w:tabs>
          <w:tab w:val="left" w:pos="426"/>
        </w:tabs>
        <w:autoSpaceDE w:val="0"/>
        <w:autoSpaceDN w:val="0"/>
        <w:adjustRightInd w:val="0"/>
        <w:spacing w:after="0" w:line="236" w:lineRule="atLeast"/>
        <w:ind w:left="426" w:hanging="426"/>
        <w:jc w:val="both"/>
        <w:rPr>
          <w:rFonts w:ascii="Times New Roman" w:hAnsi="Times New Roman"/>
          <w:color w:val="632423" w:themeColor="accent2" w:themeShade="80"/>
          <w:sz w:val="20"/>
          <w:szCs w:val="20"/>
        </w:rPr>
      </w:pPr>
      <w:r w:rsidRPr="00F35CCC">
        <w:rPr>
          <w:rFonts w:ascii="Times New Roman" w:hAnsi="Times New Roman"/>
          <w:color w:val="632423" w:themeColor="accent2" w:themeShade="80"/>
          <w:sz w:val="20"/>
          <w:szCs w:val="20"/>
        </w:rPr>
        <w:t>Reconocimiento a la Mejor Bachiller</w:t>
      </w:r>
      <w:r w:rsidR="00EC02C8" w:rsidRPr="00F35CCC">
        <w:rPr>
          <w:rFonts w:ascii="Times New Roman" w:hAnsi="Times New Roman"/>
          <w:color w:val="632423" w:themeColor="accent2" w:themeShade="80"/>
          <w:sz w:val="20"/>
          <w:szCs w:val="20"/>
        </w:rPr>
        <w:t xml:space="preserve">, </w:t>
      </w:r>
      <w:r w:rsidRPr="00F35CCC">
        <w:rPr>
          <w:rFonts w:ascii="Times New Roman" w:hAnsi="Times New Roman"/>
          <w:color w:val="632423" w:themeColor="accent2" w:themeShade="80"/>
          <w:sz w:val="20"/>
          <w:szCs w:val="20"/>
        </w:rPr>
        <w:t>quien desde el Grado 6º se dest</w:t>
      </w:r>
      <w:r w:rsidR="00A14A4A" w:rsidRPr="00F35CCC">
        <w:rPr>
          <w:rFonts w:ascii="Times New Roman" w:hAnsi="Times New Roman"/>
          <w:color w:val="632423" w:themeColor="accent2" w:themeShade="80"/>
          <w:sz w:val="20"/>
          <w:szCs w:val="20"/>
        </w:rPr>
        <w:t>acó académica, f</w:t>
      </w:r>
      <w:r w:rsidR="00EC02C8" w:rsidRPr="00F35CCC">
        <w:rPr>
          <w:rFonts w:ascii="Times New Roman" w:hAnsi="Times New Roman"/>
          <w:color w:val="632423" w:themeColor="accent2" w:themeShade="80"/>
          <w:sz w:val="20"/>
          <w:szCs w:val="20"/>
        </w:rPr>
        <w:t>ormativa</w:t>
      </w:r>
      <w:r w:rsidR="00EC02C8" w:rsidRPr="00816B82">
        <w:rPr>
          <w:rFonts w:ascii="Times New Roman" w:hAnsi="Times New Roman"/>
          <w:color w:val="632423" w:themeColor="accent2" w:themeShade="80"/>
          <w:sz w:val="20"/>
          <w:szCs w:val="20"/>
        </w:rPr>
        <w:t xml:space="preserve"> e integralmente.  S</w:t>
      </w:r>
      <w:r w:rsidRPr="00816B82">
        <w:rPr>
          <w:rFonts w:ascii="Times New Roman" w:hAnsi="Times New Roman"/>
          <w:color w:val="632423" w:themeColor="accent2" w:themeShade="80"/>
          <w:sz w:val="20"/>
          <w:szCs w:val="20"/>
        </w:rPr>
        <w:t>e h</w:t>
      </w:r>
      <w:r w:rsidR="00873955" w:rsidRPr="00816B82">
        <w:rPr>
          <w:rFonts w:ascii="Times New Roman" w:hAnsi="Times New Roman"/>
          <w:color w:val="632423" w:themeColor="accent2" w:themeShade="80"/>
          <w:sz w:val="20"/>
          <w:szCs w:val="20"/>
        </w:rPr>
        <w:t>ace entrega en la ceremonia de proclamación de b</w:t>
      </w:r>
      <w:r w:rsidRPr="00816B82">
        <w:rPr>
          <w:rFonts w:ascii="Times New Roman" w:hAnsi="Times New Roman"/>
          <w:color w:val="632423" w:themeColor="accent2" w:themeShade="80"/>
          <w:sz w:val="20"/>
          <w:szCs w:val="20"/>
        </w:rPr>
        <w:t>achilleres.</w:t>
      </w:r>
    </w:p>
    <w:p w14:paraId="798B5BB9" w14:textId="77777777" w:rsidR="008C20F9" w:rsidRPr="00816B82" w:rsidRDefault="008C20F9" w:rsidP="00E624AA">
      <w:pPr>
        <w:numPr>
          <w:ilvl w:val="0"/>
          <w:numId w:val="76"/>
        </w:numPr>
        <w:tabs>
          <w:tab w:val="left" w:pos="426"/>
        </w:tabs>
        <w:autoSpaceDE w:val="0"/>
        <w:autoSpaceDN w:val="0"/>
        <w:adjustRightInd w:val="0"/>
        <w:spacing w:after="0" w:line="236" w:lineRule="atLeast"/>
        <w:ind w:left="426" w:hanging="426"/>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Reconocimiento en la Ceremonia de Grado al Mejor Puntaje en </w:t>
      </w:r>
      <w:r w:rsidR="00873955" w:rsidRPr="00816B82">
        <w:rPr>
          <w:rFonts w:ascii="Times New Roman" w:hAnsi="Times New Roman"/>
          <w:color w:val="632423" w:themeColor="accent2" w:themeShade="80"/>
          <w:sz w:val="20"/>
          <w:szCs w:val="20"/>
        </w:rPr>
        <w:t>las pruebas SABER 11</w:t>
      </w:r>
      <w:r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ab/>
      </w:r>
      <w:r w:rsidR="00FA2CC6" w:rsidRPr="00816B82">
        <w:rPr>
          <w:rFonts w:ascii="Times New Roman" w:hAnsi="Times New Roman"/>
          <w:color w:val="632423" w:themeColor="accent2" w:themeShade="80"/>
          <w:sz w:val="20"/>
          <w:szCs w:val="20"/>
        </w:rPr>
        <w:t xml:space="preserve"> </w:t>
      </w:r>
    </w:p>
    <w:p w14:paraId="724AD3F2" w14:textId="77777777" w:rsidR="00F20393" w:rsidRPr="00816B82" w:rsidRDefault="00F347ED" w:rsidP="00E624AA">
      <w:pPr>
        <w:numPr>
          <w:ilvl w:val="0"/>
          <w:numId w:val="76"/>
        </w:numPr>
        <w:tabs>
          <w:tab w:val="left" w:pos="426"/>
        </w:tabs>
        <w:autoSpaceDE w:val="0"/>
        <w:autoSpaceDN w:val="0"/>
        <w:adjustRightInd w:val="0"/>
        <w:spacing w:after="0" w:line="236" w:lineRule="atLeast"/>
        <w:ind w:left="426" w:hanging="426"/>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Distinción a lo</w:t>
      </w:r>
      <w:r w:rsidR="00C13D79" w:rsidRPr="00816B82">
        <w:rPr>
          <w:rFonts w:ascii="Times New Roman" w:hAnsi="Times New Roman"/>
          <w:color w:val="632423" w:themeColor="accent2" w:themeShade="80"/>
          <w:sz w:val="20"/>
          <w:szCs w:val="20"/>
        </w:rPr>
        <w:t>s estudiantes por</w:t>
      </w:r>
      <w:r w:rsidR="008C20F9" w:rsidRPr="00816B82">
        <w:rPr>
          <w:rFonts w:ascii="Times New Roman" w:hAnsi="Times New Roman"/>
          <w:color w:val="632423" w:themeColor="accent2" w:themeShade="80"/>
          <w:sz w:val="20"/>
          <w:szCs w:val="20"/>
        </w:rPr>
        <w:t xml:space="preserve">: sentido de pertenencia, colaboración, esfuerzo personal, comportamiento, aplicación, </w:t>
      </w:r>
      <w:r w:rsidR="00F20393" w:rsidRPr="00816B82">
        <w:rPr>
          <w:rFonts w:ascii="Times New Roman" w:hAnsi="Times New Roman"/>
          <w:color w:val="632423" w:themeColor="accent2" w:themeShade="80"/>
          <w:sz w:val="20"/>
          <w:szCs w:val="20"/>
        </w:rPr>
        <w:t>iden</w:t>
      </w:r>
      <w:r w:rsidR="00E421E8" w:rsidRPr="00816B82">
        <w:rPr>
          <w:rFonts w:ascii="Times New Roman" w:hAnsi="Times New Roman"/>
          <w:color w:val="632423" w:themeColor="accent2" w:themeShade="80"/>
          <w:sz w:val="20"/>
          <w:szCs w:val="20"/>
        </w:rPr>
        <w:t>tidad antoniana, compañerismo, puntualidad y porte adecuado del uniforme.</w:t>
      </w:r>
    </w:p>
    <w:p w14:paraId="3BB1E1FA" w14:textId="77777777" w:rsidR="000653FA" w:rsidRPr="00816B82" w:rsidRDefault="008C20F9" w:rsidP="00E624AA">
      <w:pPr>
        <w:numPr>
          <w:ilvl w:val="0"/>
          <w:numId w:val="76"/>
        </w:numPr>
        <w:tabs>
          <w:tab w:val="left" w:pos="426"/>
        </w:tabs>
        <w:autoSpaceDE w:val="0"/>
        <w:autoSpaceDN w:val="0"/>
        <w:adjustRightInd w:val="0"/>
        <w:spacing w:after="0" w:line="236" w:lineRule="atLeast"/>
        <w:ind w:left="426" w:hanging="426"/>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Reconocimiento p</w:t>
      </w:r>
      <w:r w:rsidR="00916BDE" w:rsidRPr="00816B82">
        <w:rPr>
          <w:rFonts w:ascii="Times New Roman" w:hAnsi="Times New Roman"/>
          <w:color w:val="632423" w:themeColor="accent2" w:themeShade="80"/>
          <w:sz w:val="20"/>
          <w:szCs w:val="20"/>
        </w:rPr>
        <w:t>úblico de la participación de lo</w:t>
      </w:r>
      <w:r w:rsidRPr="00816B82">
        <w:rPr>
          <w:rFonts w:ascii="Times New Roman" w:hAnsi="Times New Roman"/>
          <w:color w:val="632423" w:themeColor="accent2" w:themeShade="80"/>
          <w:sz w:val="20"/>
          <w:szCs w:val="20"/>
        </w:rPr>
        <w:t>s estudiantes en actividades de</w:t>
      </w:r>
      <w:r w:rsidR="00C72DDC" w:rsidRPr="00816B82">
        <w:rPr>
          <w:rFonts w:ascii="Times New Roman" w:hAnsi="Times New Roman"/>
          <w:color w:val="632423" w:themeColor="accent2" w:themeShade="80"/>
          <w:sz w:val="20"/>
          <w:szCs w:val="20"/>
        </w:rPr>
        <w:t xml:space="preserve">portivas y culturales a </w:t>
      </w:r>
      <w:r w:rsidR="00DF4964" w:rsidRPr="00816B82">
        <w:rPr>
          <w:rFonts w:ascii="Times New Roman" w:hAnsi="Times New Roman"/>
          <w:color w:val="632423" w:themeColor="accent2" w:themeShade="80"/>
          <w:sz w:val="20"/>
          <w:szCs w:val="20"/>
        </w:rPr>
        <w:t>nivel Inter colegiado</w:t>
      </w:r>
      <w:r w:rsidRPr="00816B82">
        <w:rPr>
          <w:rFonts w:ascii="Times New Roman" w:hAnsi="Times New Roman"/>
          <w:color w:val="632423" w:themeColor="accent2" w:themeShade="80"/>
          <w:sz w:val="20"/>
          <w:szCs w:val="20"/>
        </w:rPr>
        <w:t xml:space="preserve">, </w:t>
      </w:r>
      <w:r w:rsidR="00C72DDC" w:rsidRPr="00816B82">
        <w:rPr>
          <w:rFonts w:ascii="Times New Roman" w:hAnsi="Times New Roman"/>
          <w:color w:val="632423" w:themeColor="accent2" w:themeShade="80"/>
          <w:sz w:val="20"/>
          <w:szCs w:val="20"/>
        </w:rPr>
        <w:t>local, distrital y</w:t>
      </w:r>
      <w:r w:rsidR="00916BDE" w:rsidRPr="00816B82">
        <w:rPr>
          <w:rFonts w:ascii="Times New Roman" w:hAnsi="Times New Roman"/>
          <w:color w:val="632423" w:themeColor="accent2" w:themeShade="80"/>
          <w:sz w:val="20"/>
          <w:szCs w:val="20"/>
        </w:rPr>
        <w:t xml:space="preserve"> n</w:t>
      </w:r>
      <w:r w:rsidRPr="00816B82">
        <w:rPr>
          <w:rFonts w:ascii="Times New Roman" w:hAnsi="Times New Roman"/>
          <w:color w:val="632423" w:themeColor="accent2" w:themeShade="80"/>
          <w:sz w:val="20"/>
          <w:szCs w:val="20"/>
        </w:rPr>
        <w:t>acional.</w:t>
      </w:r>
    </w:p>
    <w:p w14:paraId="3236FF6D" w14:textId="77777777" w:rsidR="00E421E8" w:rsidRPr="00816B82" w:rsidRDefault="00916BDE" w:rsidP="00E624AA">
      <w:pPr>
        <w:numPr>
          <w:ilvl w:val="0"/>
          <w:numId w:val="76"/>
        </w:numPr>
        <w:tabs>
          <w:tab w:val="left" w:pos="426"/>
        </w:tabs>
        <w:autoSpaceDE w:val="0"/>
        <w:autoSpaceDN w:val="0"/>
        <w:adjustRightInd w:val="0"/>
        <w:spacing w:after="0" w:line="236" w:lineRule="atLeast"/>
        <w:ind w:left="426" w:hanging="426"/>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Valorar la participación de lo</w:t>
      </w:r>
      <w:r w:rsidR="008C20F9" w:rsidRPr="00816B82">
        <w:rPr>
          <w:rFonts w:ascii="Times New Roman" w:hAnsi="Times New Roman"/>
          <w:color w:val="632423" w:themeColor="accent2" w:themeShade="80"/>
          <w:sz w:val="20"/>
          <w:szCs w:val="20"/>
        </w:rPr>
        <w:t>s estudiantes en los proyectos institucionales y actividades extracurriculares con reconocimiento</w:t>
      </w:r>
      <w:r w:rsidR="000653FA" w:rsidRPr="00816B82">
        <w:rPr>
          <w:rFonts w:ascii="Times New Roman" w:hAnsi="Times New Roman"/>
          <w:color w:val="632423" w:themeColor="accent2" w:themeShade="80"/>
          <w:sz w:val="20"/>
          <w:szCs w:val="20"/>
        </w:rPr>
        <w:t xml:space="preserve"> </w:t>
      </w:r>
      <w:r w:rsidR="008C20F9" w:rsidRPr="00816B82">
        <w:rPr>
          <w:rFonts w:ascii="Times New Roman" w:hAnsi="Times New Roman"/>
          <w:color w:val="632423" w:themeColor="accent2" w:themeShade="80"/>
          <w:sz w:val="20"/>
          <w:szCs w:val="20"/>
        </w:rPr>
        <w:t xml:space="preserve">público, evidenciado en las notas de las áreas involucradas. </w:t>
      </w:r>
    </w:p>
    <w:p w14:paraId="02F1B6A4" w14:textId="77777777" w:rsidR="00E421E8" w:rsidRPr="00816B82" w:rsidRDefault="00E421E8" w:rsidP="008C20F9">
      <w:pPr>
        <w:autoSpaceDE w:val="0"/>
        <w:autoSpaceDN w:val="0"/>
        <w:adjustRightInd w:val="0"/>
        <w:spacing w:after="0" w:line="240" w:lineRule="auto"/>
        <w:jc w:val="both"/>
        <w:outlineLvl w:val="1"/>
        <w:rPr>
          <w:rFonts w:ascii="Times New Roman" w:hAnsi="Times New Roman"/>
          <w:b/>
          <w:bCs/>
          <w:color w:val="632423" w:themeColor="accent2" w:themeShade="80"/>
          <w:sz w:val="20"/>
          <w:szCs w:val="20"/>
        </w:rPr>
      </w:pPr>
    </w:p>
    <w:p w14:paraId="0DF87458" w14:textId="77777777" w:rsidR="008C20F9" w:rsidRPr="00816B82" w:rsidRDefault="008C20F9" w:rsidP="008C20F9">
      <w:pPr>
        <w:autoSpaceDE w:val="0"/>
        <w:autoSpaceDN w:val="0"/>
        <w:adjustRightInd w:val="0"/>
        <w:spacing w:after="0" w:line="240" w:lineRule="auto"/>
        <w:jc w:val="both"/>
        <w:outlineLvl w:val="1"/>
        <w:rPr>
          <w:rFonts w:ascii="Times New Roman" w:hAnsi="Times New Roman"/>
          <w:b/>
          <w:bCs/>
          <w:i/>
          <w:iCs/>
          <w:color w:val="632423" w:themeColor="accent2" w:themeShade="80"/>
          <w:sz w:val="20"/>
          <w:szCs w:val="20"/>
        </w:rPr>
      </w:pPr>
      <w:r w:rsidRPr="00816B82">
        <w:rPr>
          <w:rFonts w:ascii="Times New Roman" w:hAnsi="Times New Roman"/>
          <w:b/>
          <w:bCs/>
          <w:color w:val="632423" w:themeColor="accent2" w:themeShade="80"/>
          <w:sz w:val="20"/>
          <w:szCs w:val="20"/>
        </w:rPr>
        <w:t>Ar</w:t>
      </w:r>
      <w:r w:rsidR="00317EC3" w:rsidRPr="00816B82">
        <w:rPr>
          <w:rFonts w:ascii="Times New Roman" w:hAnsi="Times New Roman"/>
          <w:b/>
          <w:bCs/>
          <w:color w:val="632423" w:themeColor="accent2" w:themeShade="80"/>
          <w:sz w:val="20"/>
          <w:szCs w:val="20"/>
        </w:rPr>
        <w:t>tículo 16</w:t>
      </w:r>
      <w:r w:rsidR="00581FCB" w:rsidRPr="00816B82">
        <w:rPr>
          <w:rFonts w:ascii="Times New Roman" w:hAnsi="Times New Roman"/>
          <w:b/>
          <w:bCs/>
          <w:color w:val="632423" w:themeColor="accent2" w:themeShade="80"/>
          <w:sz w:val="20"/>
          <w:szCs w:val="20"/>
        </w:rPr>
        <w:t>.</w:t>
      </w:r>
      <w:r w:rsidRPr="00816B82">
        <w:rPr>
          <w:rFonts w:ascii="Times New Roman" w:hAnsi="Times New Roman"/>
          <w:b/>
          <w:bCs/>
          <w:color w:val="632423" w:themeColor="accent2" w:themeShade="80"/>
          <w:sz w:val="20"/>
          <w:szCs w:val="20"/>
        </w:rPr>
        <w:t xml:space="preserve">  </w:t>
      </w:r>
      <w:r w:rsidR="00916BDE" w:rsidRPr="00816B82">
        <w:rPr>
          <w:rFonts w:ascii="Times New Roman" w:hAnsi="Times New Roman"/>
          <w:b/>
          <w:bCs/>
          <w:iCs/>
          <w:color w:val="632423" w:themeColor="accent2" w:themeShade="80"/>
          <w:sz w:val="20"/>
          <w:szCs w:val="20"/>
        </w:rPr>
        <w:t>DEBERES DE LO</w:t>
      </w:r>
      <w:r w:rsidR="00844070" w:rsidRPr="00816B82">
        <w:rPr>
          <w:rFonts w:ascii="Times New Roman" w:hAnsi="Times New Roman"/>
          <w:b/>
          <w:bCs/>
          <w:iCs/>
          <w:color w:val="632423" w:themeColor="accent2" w:themeShade="80"/>
          <w:sz w:val="20"/>
          <w:szCs w:val="20"/>
        </w:rPr>
        <w:t>S ESTUDIANTES</w:t>
      </w:r>
    </w:p>
    <w:p w14:paraId="0F940162" w14:textId="77777777" w:rsidR="009612C3" w:rsidRPr="00816B82" w:rsidRDefault="009612C3" w:rsidP="008C20F9">
      <w:pPr>
        <w:autoSpaceDE w:val="0"/>
        <w:autoSpaceDN w:val="0"/>
        <w:adjustRightInd w:val="0"/>
        <w:spacing w:after="0" w:line="240" w:lineRule="auto"/>
        <w:jc w:val="both"/>
        <w:outlineLvl w:val="1"/>
        <w:rPr>
          <w:rFonts w:ascii="Times New Roman" w:hAnsi="Times New Roman"/>
          <w:b/>
          <w:bCs/>
          <w:i/>
          <w:iCs/>
          <w:color w:val="632423" w:themeColor="accent2" w:themeShade="80"/>
          <w:sz w:val="20"/>
          <w:szCs w:val="20"/>
        </w:rPr>
      </w:pPr>
    </w:p>
    <w:p w14:paraId="3C05B391" w14:textId="77777777" w:rsidR="008C20F9" w:rsidRPr="00816B82" w:rsidRDefault="008C20F9" w:rsidP="00490EC0">
      <w:pPr>
        <w:autoSpaceDE w:val="0"/>
        <w:autoSpaceDN w:val="0"/>
        <w:adjustRightInd w:val="0"/>
        <w:spacing w:after="0" w:line="240" w:lineRule="auto"/>
        <w:jc w:val="both"/>
        <w:outlineLvl w:val="1"/>
        <w:rPr>
          <w:rFonts w:ascii="Times New Roman" w:hAnsi="Times New Roman"/>
          <w:color w:val="632423" w:themeColor="accent2" w:themeShade="80"/>
          <w:sz w:val="20"/>
          <w:szCs w:val="20"/>
        </w:rPr>
      </w:pPr>
      <w:r w:rsidRPr="00816B82">
        <w:rPr>
          <w:rFonts w:ascii="Times New Roman" w:hAnsi="Times New Roman"/>
          <w:bCs/>
          <w:iCs/>
          <w:color w:val="632423" w:themeColor="accent2" w:themeShade="80"/>
          <w:sz w:val="20"/>
          <w:szCs w:val="20"/>
        </w:rPr>
        <w:t xml:space="preserve">Se entiende por deber, aquello a que </w:t>
      </w:r>
      <w:r w:rsidR="008A6B45" w:rsidRPr="00816B82">
        <w:rPr>
          <w:rFonts w:ascii="Times New Roman" w:hAnsi="Times New Roman"/>
          <w:bCs/>
          <w:iCs/>
          <w:color w:val="632423" w:themeColor="accent2" w:themeShade="80"/>
          <w:sz w:val="20"/>
          <w:szCs w:val="20"/>
        </w:rPr>
        <w:t>está</w:t>
      </w:r>
      <w:r w:rsidRPr="00816B82">
        <w:rPr>
          <w:rFonts w:ascii="Times New Roman" w:hAnsi="Times New Roman"/>
          <w:bCs/>
          <w:iCs/>
          <w:color w:val="632423" w:themeColor="accent2" w:themeShade="80"/>
          <w:sz w:val="20"/>
          <w:szCs w:val="20"/>
        </w:rPr>
        <w:t xml:space="preserve"> obligada la persona por los preceptos religiosos o por las leyes naturales o positivas</w:t>
      </w:r>
      <w:r w:rsidRPr="00816B82">
        <w:rPr>
          <w:rFonts w:ascii="Times New Roman" w:hAnsi="Times New Roman"/>
          <w:bCs/>
          <w:i/>
          <w:iCs/>
          <w:color w:val="632423" w:themeColor="accent2" w:themeShade="80"/>
          <w:sz w:val="20"/>
          <w:szCs w:val="20"/>
        </w:rPr>
        <w:t xml:space="preserve">. </w:t>
      </w:r>
      <w:r w:rsidRPr="00816B82">
        <w:rPr>
          <w:rFonts w:ascii="Times New Roman" w:hAnsi="Times New Roman"/>
          <w:bCs/>
          <w:iCs/>
          <w:color w:val="632423" w:themeColor="accent2" w:themeShade="80"/>
          <w:sz w:val="20"/>
          <w:szCs w:val="20"/>
        </w:rPr>
        <w:t>Según lo anterior y ajustados al art. 13 del decreto 1290</w:t>
      </w:r>
      <w:r w:rsidRPr="00816B82">
        <w:rPr>
          <w:rFonts w:ascii="Times New Roman" w:hAnsi="Times New Roman"/>
          <w:color w:val="632423" w:themeColor="accent2" w:themeShade="80"/>
          <w:sz w:val="20"/>
          <w:szCs w:val="20"/>
        </w:rPr>
        <w:t xml:space="preserve">, </w:t>
      </w:r>
      <w:r w:rsidR="00916BDE" w:rsidRPr="00816B82">
        <w:rPr>
          <w:rFonts w:ascii="Times New Roman" w:hAnsi="Times New Roman"/>
          <w:color w:val="632423" w:themeColor="accent2" w:themeShade="80"/>
          <w:sz w:val="20"/>
          <w:szCs w:val="20"/>
        </w:rPr>
        <w:t>el</w:t>
      </w:r>
      <w:r w:rsidRPr="00816B82">
        <w:rPr>
          <w:rFonts w:ascii="Times New Roman" w:hAnsi="Times New Roman"/>
          <w:color w:val="632423" w:themeColor="accent2" w:themeShade="80"/>
          <w:sz w:val="20"/>
          <w:szCs w:val="20"/>
        </w:rPr>
        <w:t xml:space="preserve"> estudiante del Instituto  San Antonio de Padua se compromete a:</w:t>
      </w:r>
    </w:p>
    <w:p w14:paraId="41C68689" w14:textId="77777777" w:rsidR="009612C3" w:rsidRPr="00816B82" w:rsidRDefault="009612C3" w:rsidP="00490EC0">
      <w:pPr>
        <w:autoSpaceDE w:val="0"/>
        <w:autoSpaceDN w:val="0"/>
        <w:adjustRightInd w:val="0"/>
        <w:spacing w:after="0" w:line="240" w:lineRule="auto"/>
        <w:jc w:val="both"/>
        <w:outlineLvl w:val="1"/>
        <w:rPr>
          <w:rFonts w:ascii="Times New Roman" w:hAnsi="Times New Roman"/>
          <w:bCs/>
          <w:iCs/>
          <w:color w:val="632423" w:themeColor="accent2" w:themeShade="80"/>
          <w:sz w:val="20"/>
          <w:szCs w:val="20"/>
        </w:rPr>
      </w:pPr>
    </w:p>
    <w:p w14:paraId="78240CD5" w14:textId="77777777" w:rsidR="008C20F9" w:rsidRPr="00816B82" w:rsidRDefault="008C20F9" w:rsidP="00E624AA">
      <w:pPr>
        <w:numPr>
          <w:ilvl w:val="0"/>
          <w:numId w:val="30"/>
        </w:numPr>
        <w:tabs>
          <w:tab w:val="left" w:pos="426"/>
        </w:tabs>
        <w:autoSpaceDE w:val="0"/>
        <w:autoSpaceDN w:val="0"/>
        <w:adjustRightInd w:val="0"/>
        <w:spacing w:after="0" w:line="240" w:lineRule="auto"/>
        <w:ind w:left="426" w:hanging="426"/>
        <w:jc w:val="both"/>
        <w:outlineLvl w:val="1"/>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Cumplir con responsabilidad las obligaciones contenidas en las normas dadas en el presente reglamento o Manual de   Convivencia.</w:t>
      </w:r>
    </w:p>
    <w:p w14:paraId="1A0D4A22" w14:textId="77777777" w:rsidR="008C20F9" w:rsidRPr="00816B82" w:rsidRDefault="008C20F9" w:rsidP="00E624AA">
      <w:pPr>
        <w:numPr>
          <w:ilvl w:val="0"/>
          <w:numId w:val="30"/>
        </w:numPr>
        <w:tabs>
          <w:tab w:val="left" w:pos="426"/>
        </w:tabs>
        <w:autoSpaceDE w:val="0"/>
        <w:autoSpaceDN w:val="0"/>
        <w:adjustRightInd w:val="0"/>
        <w:spacing w:after="0" w:line="240" w:lineRule="auto"/>
        <w:ind w:left="426" w:hanging="426"/>
        <w:jc w:val="both"/>
        <w:outlineLvl w:val="1"/>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Cumplir con</w:t>
      </w:r>
      <w:r w:rsidR="00873955" w:rsidRPr="00816B82">
        <w:rPr>
          <w:rFonts w:ascii="Times New Roman" w:hAnsi="Times New Roman"/>
          <w:color w:val="632423" w:themeColor="accent2" w:themeShade="80"/>
          <w:sz w:val="20"/>
          <w:szCs w:val="20"/>
        </w:rPr>
        <w:t xml:space="preserve"> los compromisos académicos y de </w:t>
      </w:r>
      <w:r w:rsidRPr="00816B82">
        <w:rPr>
          <w:rFonts w:ascii="Times New Roman" w:hAnsi="Times New Roman"/>
          <w:color w:val="632423" w:themeColor="accent2" w:themeShade="80"/>
          <w:sz w:val="20"/>
          <w:szCs w:val="20"/>
        </w:rPr>
        <w:t>convivencia definidos por la Institución.</w:t>
      </w:r>
    </w:p>
    <w:p w14:paraId="0AE1AC7B" w14:textId="77777777" w:rsidR="008C20F9" w:rsidRPr="00816B82" w:rsidRDefault="008C20F9" w:rsidP="00E624AA">
      <w:pPr>
        <w:numPr>
          <w:ilvl w:val="0"/>
          <w:numId w:val="30"/>
        </w:numPr>
        <w:tabs>
          <w:tab w:val="left" w:pos="426"/>
        </w:tabs>
        <w:autoSpaceDE w:val="0"/>
        <w:autoSpaceDN w:val="0"/>
        <w:adjustRightInd w:val="0"/>
        <w:spacing w:after="0" w:line="240" w:lineRule="auto"/>
        <w:ind w:left="426" w:hanging="426"/>
        <w:jc w:val="both"/>
        <w:outlineLvl w:val="1"/>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Cumplir con las recomendaciones y compromisos adquiridos para la superación de sus debilidades.</w:t>
      </w:r>
    </w:p>
    <w:p w14:paraId="0EA2B205" w14:textId="77777777" w:rsidR="008C20F9" w:rsidRPr="00816B82" w:rsidRDefault="008C20F9" w:rsidP="00E624AA">
      <w:pPr>
        <w:numPr>
          <w:ilvl w:val="0"/>
          <w:numId w:val="29"/>
        </w:numPr>
        <w:tabs>
          <w:tab w:val="left" w:pos="426"/>
        </w:tabs>
        <w:autoSpaceDE w:val="0"/>
        <w:autoSpaceDN w:val="0"/>
        <w:adjustRightInd w:val="0"/>
        <w:spacing w:after="0" w:line="236" w:lineRule="atLeast"/>
        <w:ind w:left="426" w:hanging="426"/>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Portar y diligenciar la agenda estudiantil diariamente.</w:t>
      </w:r>
    </w:p>
    <w:p w14:paraId="12941A4C" w14:textId="77777777" w:rsidR="008C20F9" w:rsidRPr="00816B82" w:rsidRDefault="008C20F9" w:rsidP="00E624AA">
      <w:pPr>
        <w:numPr>
          <w:ilvl w:val="0"/>
          <w:numId w:val="29"/>
        </w:numPr>
        <w:tabs>
          <w:tab w:val="left" w:pos="426"/>
        </w:tabs>
        <w:autoSpaceDE w:val="0"/>
        <w:autoSpaceDN w:val="0"/>
        <w:adjustRightInd w:val="0"/>
        <w:spacing w:after="0" w:line="236" w:lineRule="atLeast"/>
        <w:ind w:left="426" w:hanging="426"/>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Llevar y entregar oportunamente a los padres </w:t>
      </w:r>
      <w:r w:rsidR="00873955" w:rsidRPr="00816B82">
        <w:rPr>
          <w:rFonts w:ascii="Times New Roman" w:hAnsi="Times New Roman"/>
          <w:color w:val="632423" w:themeColor="accent2" w:themeShade="80"/>
          <w:sz w:val="20"/>
          <w:szCs w:val="20"/>
        </w:rPr>
        <w:t>y/</w:t>
      </w:r>
      <w:r w:rsidRPr="00816B82">
        <w:rPr>
          <w:rFonts w:ascii="Times New Roman" w:hAnsi="Times New Roman"/>
          <w:color w:val="632423" w:themeColor="accent2" w:themeShade="80"/>
          <w:sz w:val="20"/>
          <w:szCs w:val="20"/>
        </w:rPr>
        <w:t>o acudientes to</w:t>
      </w:r>
      <w:r w:rsidR="00F20393" w:rsidRPr="00816B82">
        <w:rPr>
          <w:rFonts w:ascii="Times New Roman" w:hAnsi="Times New Roman"/>
          <w:color w:val="632423" w:themeColor="accent2" w:themeShade="80"/>
          <w:sz w:val="20"/>
          <w:szCs w:val="20"/>
        </w:rPr>
        <w:t>da la información que envíe la i</w:t>
      </w:r>
      <w:r w:rsidRPr="00816B82">
        <w:rPr>
          <w:rFonts w:ascii="Times New Roman" w:hAnsi="Times New Roman"/>
          <w:color w:val="632423" w:themeColor="accent2" w:themeShade="80"/>
          <w:sz w:val="20"/>
          <w:szCs w:val="20"/>
        </w:rPr>
        <w:t>nstitución y regresar los desprendibles debidamente firmados y dentro del plazo estipulado.</w:t>
      </w:r>
    </w:p>
    <w:p w14:paraId="56C19D17" w14:textId="77777777" w:rsidR="008C20F9" w:rsidRPr="00816B82" w:rsidRDefault="008C20F9" w:rsidP="00E624AA">
      <w:pPr>
        <w:numPr>
          <w:ilvl w:val="0"/>
          <w:numId w:val="29"/>
        </w:numPr>
        <w:tabs>
          <w:tab w:val="left" w:pos="426"/>
        </w:tabs>
        <w:autoSpaceDE w:val="0"/>
        <w:autoSpaceDN w:val="0"/>
        <w:adjustRightInd w:val="0"/>
        <w:spacing w:after="0" w:line="236" w:lineRule="atLeast"/>
        <w:ind w:left="426" w:hanging="426"/>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Mantener una relación </w:t>
      </w:r>
      <w:r w:rsidR="00E421E8" w:rsidRPr="00816B82">
        <w:rPr>
          <w:rFonts w:ascii="Times New Roman" w:hAnsi="Times New Roman"/>
          <w:color w:val="632423" w:themeColor="accent2" w:themeShade="80"/>
          <w:sz w:val="20"/>
          <w:szCs w:val="20"/>
        </w:rPr>
        <w:t>de total respeto</w:t>
      </w:r>
      <w:r w:rsidRPr="00816B82">
        <w:rPr>
          <w:rFonts w:ascii="Times New Roman" w:hAnsi="Times New Roman"/>
          <w:color w:val="632423" w:themeColor="accent2" w:themeShade="80"/>
          <w:sz w:val="20"/>
          <w:szCs w:val="20"/>
        </w:rPr>
        <w:t xml:space="preserve"> co</w:t>
      </w:r>
      <w:r w:rsidR="00873955" w:rsidRPr="00816B82">
        <w:rPr>
          <w:rFonts w:ascii="Times New Roman" w:hAnsi="Times New Roman"/>
          <w:color w:val="632423" w:themeColor="accent2" w:themeShade="80"/>
          <w:sz w:val="20"/>
          <w:szCs w:val="20"/>
        </w:rPr>
        <w:t>n</w:t>
      </w:r>
      <w:r w:rsidR="00916BDE" w:rsidRPr="00816B82">
        <w:rPr>
          <w:rFonts w:ascii="Times New Roman" w:hAnsi="Times New Roman"/>
          <w:color w:val="632423" w:themeColor="accent2" w:themeShade="80"/>
          <w:sz w:val="20"/>
          <w:szCs w:val="20"/>
        </w:rPr>
        <w:t xml:space="preserve"> otros estudiantes,</w:t>
      </w:r>
      <w:r w:rsidR="00873955" w:rsidRPr="00816B82">
        <w:rPr>
          <w:rFonts w:ascii="Times New Roman" w:hAnsi="Times New Roman"/>
          <w:color w:val="632423" w:themeColor="accent2" w:themeShade="80"/>
          <w:sz w:val="20"/>
          <w:szCs w:val="20"/>
        </w:rPr>
        <w:t xml:space="preserve"> educadores y empleados de la i</w:t>
      </w:r>
      <w:r w:rsidRPr="00816B82">
        <w:rPr>
          <w:rFonts w:ascii="Times New Roman" w:hAnsi="Times New Roman"/>
          <w:color w:val="632423" w:themeColor="accent2" w:themeShade="80"/>
          <w:sz w:val="20"/>
          <w:szCs w:val="20"/>
        </w:rPr>
        <w:t xml:space="preserve">nstitución y de ninguna manera sostener relaciones de tipo personal o afectivo con los mismos. </w:t>
      </w:r>
    </w:p>
    <w:p w14:paraId="5CB46022" w14:textId="77777777" w:rsidR="008C20F9" w:rsidRPr="00816B82" w:rsidRDefault="008C20F9" w:rsidP="00E624AA">
      <w:pPr>
        <w:numPr>
          <w:ilvl w:val="0"/>
          <w:numId w:val="29"/>
        </w:numPr>
        <w:tabs>
          <w:tab w:val="left" w:pos="426"/>
        </w:tabs>
        <w:autoSpaceDE w:val="0"/>
        <w:autoSpaceDN w:val="0"/>
        <w:adjustRightInd w:val="0"/>
        <w:spacing w:after="0" w:line="236" w:lineRule="atLeast"/>
        <w:ind w:left="426" w:hanging="426"/>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No realizar actividades o eventos</w:t>
      </w:r>
      <w:r w:rsidR="00873955" w:rsidRPr="00816B82">
        <w:rPr>
          <w:rFonts w:ascii="Times New Roman" w:hAnsi="Times New Roman"/>
          <w:color w:val="632423" w:themeColor="accent2" w:themeShade="80"/>
          <w:sz w:val="20"/>
          <w:szCs w:val="20"/>
        </w:rPr>
        <w:t xml:space="preserve"> tomando el nombre de la institución</w:t>
      </w:r>
      <w:r w:rsidRPr="00816B82">
        <w:rPr>
          <w:rFonts w:ascii="Times New Roman" w:hAnsi="Times New Roman"/>
          <w:color w:val="632423" w:themeColor="accent2" w:themeShade="80"/>
          <w:sz w:val="20"/>
          <w:szCs w:val="20"/>
        </w:rPr>
        <w:t xml:space="preserve"> que conlleve a recaudar fondos para beneficio personal, familiar o de algún grado.</w:t>
      </w:r>
    </w:p>
    <w:p w14:paraId="0ED8DDF5" w14:textId="77777777" w:rsidR="008C20F9" w:rsidRPr="00816B82" w:rsidRDefault="008C20F9" w:rsidP="00E624AA">
      <w:pPr>
        <w:numPr>
          <w:ilvl w:val="0"/>
          <w:numId w:val="29"/>
        </w:numPr>
        <w:tabs>
          <w:tab w:val="left" w:pos="426"/>
        </w:tabs>
        <w:autoSpaceDE w:val="0"/>
        <w:autoSpaceDN w:val="0"/>
        <w:adjustRightInd w:val="0"/>
        <w:spacing w:after="0" w:line="236" w:lineRule="atLeast"/>
        <w:ind w:left="426" w:hanging="426"/>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Participar activamente en el desarrollo de las clases y cumplir con los requisitos académicos en su calidad de estudiante, procurando optimizar su rendimiento académico.</w:t>
      </w:r>
    </w:p>
    <w:p w14:paraId="30C7BF2B" w14:textId="77777777" w:rsidR="008C20F9" w:rsidRPr="00816B82" w:rsidRDefault="008C20F9" w:rsidP="00E624AA">
      <w:pPr>
        <w:numPr>
          <w:ilvl w:val="0"/>
          <w:numId w:val="29"/>
        </w:numPr>
        <w:tabs>
          <w:tab w:val="left" w:pos="426"/>
        </w:tabs>
        <w:autoSpaceDE w:val="0"/>
        <w:autoSpaceDN w:val="0"/>
        <w:adjustRightInd w:val="0"/>
        <w:spacing w:after="0" w:line="236" w:lineRule="atLeast"/>
        <w:ind w:left="426" w:hanging="426"/>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Portar el</w:t>
      </w:r>
      <w:r w:rsidR="002101F6" w:rsidRPr="00816B82">
        <w:rPr>
          <w:rFonts w:ascii="Times New Roman" w:hAnsi="Times New Roman"/>
          <w:color w:val="632423" w:themeColor="accent2" w:themeShade="80"/>
          <w:sz w:val="20"/>
          <w:szCs w:val="20"/>
        </w:rPr>
        <w:t xml:space="preserve"> carné como estudiante a</w:t>
      </w:r>
      <w:r w:rsidR="00916BDE" w:rsidRPr="00816B82">
        <w:rPr>
          <w:rFonts w:ascii="Times New Roman" w:hAnsi="Times New Roman"/>
          <w:color w:val="632423" w:themeColor="accent2" w:themeShade="80"/>
          <w:sz w:val="20"/>
          <w:szCs w:val="20"/>
        </w:rPr>
        <w:t>ntoniano</w:t>
      </w:r>
      <w:r w:rsidRPr="00816B82">
        <w:rPr>
          <w:rFonts w:ascii="Times New Roman" w:hAnsi="Times New Roman"/>
          <w:color w:val="632423" w:themeColor="accent2" w:themeShade="80"/>
          <w:sz w:val="20"/>
          <w:szCs w:val="20"/>
        </w:rPr>
        <w:t xml:space="preserve"> y solicitar co</w:t>
      </w:r>
      <w:r w:rsidR="00873955" w:rsidRPr="00816B82">
        <w:rPr>
          <w:rFonts w:ascii="Times New Roman" w:hAnsi="Times New Roman"/>
          <w:color w:val="632423" w:themeColor="accent2" w:themeShade="80"/>
          <w:sz w:val="20"/>
          <w:szCs w:val="20"/>
        </w:rPr>
        <w:t>n él, préstamo de textos en la b</w:t>
      </w:r>
      <w:r w:rsidRPr="00816B82">
        <w:rPr>
          <w:rFonts w:ascii="Times New Roman" w:hAnsi="Times New Roman"/>
          <w:color w:val="632423" w:themeColor="accent2" w:themeShade="80"/>
          <w:sz w:val="20"/>
          <w:szCs w:val="20"/>
        </w:rPr>
        <w:t>iblioteca</w:t>
      </w:r>
      <w:r w:rsidR="00C13D79" w:rsidRPr="00816B82">
        <w:rPr>
          <w:rFonts w:ascii="Times New Roman" w:hAnsi="Times New Roman"/>
          <w:color w:val="632423" w:themeColor="accent2" w:themeShade="80"/>
          <w:sz w:val="20"/>
          <w:szCs w:val="20"/>
        </w:rPr>
        <w:t xml:space="preserve">, siempre y cuando  se haga en el  horario de atención establecido. </w:t>
      </w:r>
      <w:r w:rsidR="00916BDE" w:rsidRPr="00816B82">
        <w:rPr>
          <w:rFonts w:ascii="Times New Roman" w:hAnsi="Times New Roman"/>
          <w:color w:val="632423" w:themeColor="accent2" w:themeShade="80"/>
          <w:sz w:val="20"/>
          <w:szCs w:val="20"/>
        </w:rPr>
        <w:t>Asi</w:t>
      </w:r>
      <w:r w:rsidR="00C13D79" w:rsidRPr="00816B82">
        <w:rPr>
          <w:rFonts w:ascii="Times New Roman" w:hAnsi="Times New Roman"/>
          <w:color w:val="632423" w:themeColor="accent2" w:themeShade="80"/>
          <w:sz w:val="20"/>
          <w:szCs w:val="20"/>
        </w:rPr>
        <w:t>mismo,  portarlo</w:t>
      </w:r>
      <w:r w:rsidRPr="00816B82">
        <w:rPr>
          <w:rFonts w:ascii="Times New Roman" w:hAnsi="Times New Roman"/>
          <w:color w:val="632423" w:themeColor="accent2" w:themeShade="80"/>
          <w:sz w:val="20"/>
          <w:szCs w:val="20"/>
        </w:rPr>
        <w:t xml:space="preserve"> en el momento d</w:t>
      </w:r>
      <w:r w:rsidR="00873955" w:rsidRPr="00816B82">
        <w:rPr>
          <w:rFonts w:ascii="Times New Roman" w:hAnsi="Times New Roman"/>
          <w:color w:val="632423" w:themeColor="accent2" w:themeShade="80"/>
          <w:sz w:val="20"/>
          <w:szCs w:val="20"/>
        </w:rPr>
        <w:t>e abordar la ru</w:t>
      </w:r>
      <w:r w:rsidR="006B0089" w:rsidRPr="00816B82">
        <w:rPr>
          <w:rFonts w:ascii="Times New Roman" w:hAnsi="Times New Roman"/>
          <w:color w:val="632423" w:themeColor="accent2" w:themeShade="80"/>
          <w:sz w:val="20"/>
          <w:szCs w:val="20"/>
        </w:rPr>
        <w:t>ta del colegio y/o para salidas pedagógicas, convivencias o retiros.</w:t>
      </w:r>
    </w:p>
    <w:p w14:paraId="79FDB32D" w14:textId="77777777" w:rsidR="008C20F9" w:rsidRPr="00816B82" w:rsidRDefault="008E2155" w:rsidP="00E624AA">
      <w:pPr>
        <w:numPr>
          <w:ilvl w:val="0"/>
          <w:numId w:val="29"/>
        </w:numPr>
        <w:tabs>
          <w:tab w:val="left" w:pos="426"/>
        </w:tabs>
        <w:autoSpaceDE w:val="0"/>
        <w:autoSpaceDN w:val="0"/>
        <w:adjustRightInd w:val="0"/>
        <w:spacing w:after="0" w:line="236" w:lineRule="atLeast"/>
        <w:ind w:left="426" w:hanging="426"/>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C</w:t>
      </w:r>
      <w:r w:rsidR="008C20F9" w:rsidRPr="00816B82">
        <w:rPr>
          <w:rFonts w:ascii="Times New Roman" w:hAnsi="Times New Roman"/>
          <w:color w:val="632423" w:themeColor="accent2" w:themeShade="80"/>
          <w:sz w:val="20"/>
          <w:szCs w:val="20"/>
        </w:rPr>
        <w:t>o</w:t>
      </w:r>
      <w:r w:rsidRPr="00816B82">
        <w:rPr>
          <w:rFonts w:ascii="Times New Roman" w:hAnsi="Times New Roman"/>
          <w:color w:val="632423" w:themeColor="accent2" w:themeShade="80"/>
          <w:sz w:val="20"/>
          <w:szCs w:val="20"/>
        </w:rPr>
        <w:t>mpo</w:t>
      </w:r>
      <w:r w:rsidR="008C20F9" w:rsidRPr="00816B82">
        <w:rPr>
          <w:rFonts w:ascii="Times New Roman" w:hAnsi="Times New Roman"/>
          <w:color w:val="632423" w:themeColor="accent2" w:themeShade="80"/>
          <w:sz w:val="20"/>
          <w:szCs w:val="20"/>
        </w:rPr>
        <w:t>rtarse con dignidad y respeto en cada una de las clases o en sitios como el teatro, laboratorios, eventos</w:t>
      </w:r>
      <w:r w:rsidRPr="00816B82">
        <w:rPr>
          <w:rFonts w:ascii="Times New Roman" w:hAnsi="Times New Roman"/>
          <w:color w:val="632423" w:themeColor="accent2" w:themeShade="80"/>
          <w:sz w:val="20"/>
          <w:szCs w:val="20"/>
        </w:rPr>
        <w:t xml:space="preserve"> institucionales</w:t>
      </w:r>
      <w:r w:rsidR="008C20F9" w:rsidRPr="00816B82">
        <w:rPr>
          <w:rFonts w:ascii="Times New Roman" w:hAnsi="Times New Roman"/>
          <w:color w:val="632423" w:themeColor="accent2" w:themeShade="80"/>
          <w:sz w:val="20"/>
          <w:szCs w:val="20"/>
        </w:rPr>
        <w:t>, formaciones</w:t>
      </w:r>
      <w:r w:rsidRPr="00816B82">
        <w:rPr>
          <w:rFonts w:ascii="Times New Roman" w:hAnsi="Times New Roman"/>
          <w:color w:val="632423" w:themeColor="accent2" w:themeShade="80"/>
          <w:sz w:val="20"/>
          <w:szCs w:val="20"/>
        </w:rPr>
        <w:t xml:space="preserve">, </w:t>
      </w:r>
      <w:r w:rsidR="00F14E7B" w:rsidRPr="00816B82">
        <w:rPr>
          <w:rFonts w:ascii="Times New Roman" w:hAnsi="Times New Roman"/>
          <w:color w:val="632423" w:themeColor="accent2" w:themeShade="80"/>
          <w:sz w:val="20"/>
          <w:szCs w:val="20"/>
        </w:rPr>
        <w:t>entre otros;</w:t>
      </w:r>
      <w:r w:rsidR="008C20F9" w:rsidRPr="00816B82">
        <w:rPr>
          <w:rFonts w:ascii="Times New Roman" w:hAnsi="Times New Roman"/>
          <w:color w:val="632423" w:themeColor="accent2" w:themeShade="80"/>
          <w:sz w:val="20"/>
          <w:szCs w:val="20"/>
        </w:rPr>
        <w:t xml:space="preserve"> para que el desarrollo</w:t>
      </w:r>
      <w:r w:rsidRPr="00816B82">
        <w:rPr>
          <w:rFonts w:ascii="Times New Roman" w:hAnsi="Times New Roman"/>
          <w:color w:val="632423" w:themeColor="accent2" w:themeShade="80"/>
          <w:sz w:val="20"/>
          <w:szCs w:val="20"/>
        </w:rPr>
        <w:t xml:space="preserve"> de las actividades sea óptimo; </w:t>
      </w:r>
      <w:r w:rsidR="008C20F9" w:rsidRPr="00816B82">
        <w:rPr>
          <w:rFonts w:ascii="Times New Roman" w:hAnsi="Times New Roman"/>
          <w:color w:val="632423" w:themeColor="accent2" w:themeShade="80"/>
          <w:sz w:val="20"/>
          <w:szCs w:val="20"/>
        </w:rPr>
        <w:t xml:space="preserve">evitando la indisciplina, gritos, risas estruendosas, silbidos, </w:t>
      </w:r>
      <w:r w:rsidR="00E421E8" w:rsidRPr="00816B82">
        <w:rPr>
          <w:rFonts w:ascii="Times New Roman" w:hAnsi="Times New Roman"/>
          <w:color w:val="632423" w:themeColor="accent2" w:themeShade="80"/>
          <w:sz w:val="20"/>
          <w:szCs w:val="20"/>
        </w:rPr>
        <w:t xml:space="preserve">consumo de </w:t>
      </w:r>
      <w:r w:rsidRPr="00816B82">
        <w:rPr>
          <w:rFonts w:ascii="Times New Roman" w:hAnsi="Times New Roman"/>
          <w:color w:val="632423" w:themeColor="accent2" w:themeShade="80"/>
          <w:sz w:val="20"/>
          <w:szCs w:val="20"/>
        </w:rPr>
        <w:t xml:space="preserve">alimentos y </w:t>
      </w:r>
      <w:r w:rsidR="008C20F9" w:rsidRPr="00816B82">
        <w:rPr>
          <w:rFonts w:ascii="Times New Roman" w:hAnsi="Times New Roman"/>
          <w:color w:val="632423" w:themeColor="accent2" w:themeShade="80"/>
          <w:sz w:val="20"/>
          <w:szCs w:val="20"/>
        </w:rPr>
        <w:t xml:space="preserve">bebidas, juegos de salón y todo aquello que interrumpa el normal funcionamiento. </w:t>
      </w:r>
    </w:p>
    <w:p w14:paraId="14CFCE65" w14:textId="77777777" w:rsidR="008C20F9" w:rsidRPr="00816B82" w:rsidRDefault="008C20F9" w:rsidP="00E624AA">
      <w:pPr>
        <w:numPr>
          <w:ilvl w:val="0"/>
          <w:numId w:val="29"/>
        </w:numPr>
        <w:tabs>
          <w:tab w:val="left" w:pos="426"/>
        </w:tabs>
        <w:autoSpaceDE w:val="0"/>
        <w:autoSpaceDN w:val="0"/>
        <w:adjustRightInd w:val="0"/>
        <w:spacing w:after="0" w:line="236" w:lineRule="atLeast"/>
        <w:ind w:left="426" w:hanging="426"/>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Prestar el servicio social obligatorio</w:t>
      </w:r>
      <w:r w:rsidR="006A48EC" w:rsidRPr="00816B82">
        <w:rPr>
          <w:rFonts w:ascii="Times New Roman" w:hAnsi="Times New Roman"/>
          <w:color w:val="632423" w:themeColor="accent2" w:themeShade="80"/>
          <w:sz w:val="20"/>
          <w:szCs w:val="20"/>
        </w:rPr>
        <w:t xml:space="preserve"> del MEN, como lo determine la i</w:t>
      </w:r>
      <w:r w:rsidRPr="00816B82">
        <w:rPr>
          <w:rFonts w:ascii="Times New Roman" w:hAnsi="Times New Roman"/>
          <w:color w:val="632423" w:themeColor="accent2" w:themeShade="80"/>
          <w:sz w:val="20"/>
          <w:szCs w:val="20"/>
        </w:rPr>
        <w:t xml:space="preserve">nstitución y según </w:t>
      </w:r>
      <w:r w:rsidR="006A48EC" w:rsidRPr="00816B82">
        <w:rPr>
          <w:rFonts w:ascii="Times New Roman" w:hAnsi="Times New Roman"/>
          <w:color w:val="632423" w:themeColor="accent2" w:themeShade="80"/>
          <w:sz w:val="20"/>
          <w:szCs w:val="20"/>
        </w:rPr>
        <w:t>los acuerdos pactados con el c</w:t>
      </w:r>
      <w:r w:rsidRPr="00816B82">
        <w:rPr>
          <w:rFonts w:ascii="Times New Roman" w:hAnsi="Times New Roman"/>
          <w:color w:val="632423" w:themeColor="accent2" w:themeShade="80"/>
          <w:sz w:val="20"/>
          <w:szCs w:val="20"/>
        </w:rPr>
        <w:t>oordinador de esta actividad.</w:t>
      </w:r>
    </w:p>
    <w:p w14:paraId="032DB4B7" w14:textId="77777777" w:rsidR="008C20F9" w:rsidRPr="00816B82" w:rsidRDefault="008C20F9" w:rsidP="00E624AA">
      <w:pPr>
        <w:numPr>
          <w:ilvl w:val="0"/>
          <w:numId w:val="29"/>
        </w:numPr>
        <w:tabs>
          <w:tab w:val="left" w:pos="426"/>
        </w:tabs>
        <w:autoSpaceDE w:val="0"/>
        <w:autoSpaceDN w:val="0"/>
        <w:adjustRightInd w:val="0"/>
        <w:spacing w:after="0" w:line="236" w:lineRule="atLeast"/>
        <w:ind w:left="426" w:hanging="426"/>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Tratar de forma respetuosa a todos los miembros de la Comunidad Educativa.</w:t>
      </w:r>
    </w:p>
    <w:p w14:paraId="0B7A708E" w14:textId="77777777" w:rsidR="008C20F9" w:rsidRPr="00816B82" w:rsidRDefault="008C20F9" w:rsidP="00E624AA">
      <w:pPr>
        <w:numPr>
          <w:ilvl w:val="0"/>
          <w:numId w:val="29"/>
        </w:numPr>
        <w:tabs>
          <w:tab w:val="left" w:pos="426"/>
        </w:tabs>
        <w:autoSpaceDE w:val="0"/>
        <w:autoSpaceDN w:val="0"/>
        <w:adjustRightInd w:val="0"/>
        <w:spacing w:after="0" w:line="236" w:lineRule="atLeast"/>
        <w:ind w:left="426" w:hanging="426"/>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Cumplir con los horarios establecidos por la Institución.</w:t>
      </w:r>
    </w:p>
    <w:p w14:paraId="733CA12C" w14:textId="77777777" w:rsidR="008C20F9" w:rsidRPr="00816B82" w:rsidRDefault="008C20F9" w:rsidP="00E624AA">
      <w:pPr>
        <w:numPr>
          <w:ilvl w:val="0"/>
          <w:numId w:val="29"/>
        </w:numPr>
        <w:tabs>
          <w:tab w:val="left" w:pos="426"/>
        </w:tabs>
        <w:autoSpaceDE w:val="0"/>
        <w:autoSpaceDN w:val="0"/>
        <w:adjustRightInd w:val="0"/>
        <w:spacing w:after="0" w:line="236" w:lineRule="atLeast"/>
        <w:ind w:left="426" w:hanging="426"/>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Portar adecuadamente el </w:t>
      </w:r>
      <w:r w:rsidR="006A48EC" w:rsidRPr="00816B82">
        <w:rPr>
          <w:rFonts w:ascii="Times New Roman" w:hAnsi="Times New Roman"/>
          <w:color w:val="632423" w:themeColor="accent2" w:themeShade="80"/>
          <w:sz w:val="20"/>
          <w:szCs w:val="20"/>
        </w:rPr>
        <w:t>uniforme, dentro y fuera de la i</w:t>
      </w:r>
      <w:r w:rsidRPr="00816B82">
        <w:rPr>
          <w:rFonts w:ascii="Times New Roman" w:hAnsi="Times New Roman"/>
          <w:color w:val="632423" w:themeColor="accent2" w:themeShade="80"/>
          <w:sz w:val="20"/>
          <w:szCs w:val="20"/>
        </w:rPr>
        <w:t>nstitución, según modelo y parámetros establecidos. Seguir el conducto regular establecido en este manual</w:t>
      </w:r>
      <w:r w:rsidR="006A48EC" w:rsidRPr="00816B82">
        <w:rPr>
          <w:rFonts w:ascii="Times New Roman" w:hAnsi="Times New Roman"/>
          <w:color w:val="632423" w:themeColor="accent2" w:themeShade="80"/>
          <w:sz w:val="20"/>
          <w:szCs w:val="20"/>
        </w:rPr>
        <w:t>.</w:t>
      </w:r>
    </w:p>
    <w:p w14:paraId="77FFFE8C" w14:textId="77777777" w:rsidR="008C20F9" w:rsidRPr="00816B82" w:rsidRDefault="008C20F9" w:rsidP="00E624AA">
      <w:pPr>
        <w:numPr>
          <w:ilvl w:val="0"/>
          <w:numId w:val="29"/>
        </w:numPr>
        <w:tabs>
          <w:tab w:val="left" w:pos="426"/>
        </w:tabs>
        <w:autoSpaceDE w:val="0"/>
        <w:autoSpaceDN w:val="0"/>
        <w:adjustRightInd w:val="0"/>
        <w:spacing w:after="0" w:line="236" w:lineRule="atLeast"/>
        <w:ind w:left="426" w:hanging="426"/>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Asistir a los retiros y</w:t>
      </w:r>
      <w:r w:rsidR="006A48EC" w:rsidRPr="00816B82">
        <w:rPr>
          <w:rFonts w:ascii="Times New Roman" w:hAnsi="Times New Roman"/>
          <w:color w:val="632423" w:themeColor="accent2" w:themeShade="80"/>
          <w:sz w:val="20"/>
          <w:szCs w:val="20"/>
        </w:rPr>
        <w:t>/o</w:t>
      </w:r>
      <w:r w:rsidRPr="00816B82">
        <w:rPr>
          <w:rFonts w:ascii="Times New Roman" w:hAnsi="Times New Roman"/>
          <w:color w:val="632423" w:themeColor="accent2" w:themeShade="80"/>
          <w:sz w:val="20"/>
          <w:szCs w:val="20"/>
        </w:rPr>
        <w:t xml:space="preserve"> convivencias programadas por la institución.</w:t>
      </w:r>
    </w:p>
    <w:p w14:paraId="32D52F3B" w14:textId="77777777" w:rsidR="008C20F9" w:rsidRPr="00816B82" w:rsidRDefault="008C20F9" w:rsidP="00E624AA">
      <w:pPr>
        <w:numPr>
          <w:ilvl w:val="0"/>
          <w:numId w:val="29"/>
        </w:numPr>
        <w:tabs>
          <w:tab w:val="left" w:pos="426"/>
        </w:tabs>
        <w:autoSpaceDE w:val="0"/>
        <w:autoSpaceDN w:val="0"/>
        <w:adjustRightInd w:val="0"/>
        <w:spacing w:after="0" w:line="236" w:lineRule="atLeast"/>
        <w:ind w:left="426" w:hanging="426"/>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Participar y hacer parte del gobierno escolar y otras instancias donde tenga representatividad.</w:t>
      </w:r>
    </w:p>
    <w:p w14:paraId="3781B357" w14:textId="77777777" w:rsidR="008C20F9" w:rsidRPr="00816B82" w:rsidRDefault="00E421E8" w:rsidP="00E624AA">
      <w:pPr>
        <w:numPr>
          <w:ilvl w:val="0"/>
          <w:numId w:val="29"/>
        </w:numPr>
        <w:tabs>
          <w:tab w:val="left" w:pos="426"/>
        </w:tabs>
        <w:autoSpaceDE w:val="0"/>
        <w:autoSpaceDN w:val="0"/>
        <w:adjustRightInd w:val="0"/>
        <w:spacing w:after="0" w:line="236" w:lineRule="atLeast"/>
        <w:ind w:left="426" w:hanging="426"/>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lang w:val="es-CO"/>
        </w:rPr>
        <w:t>Demostrar, en la práctica,</w:t>
      </w:r>
      <w:r w:rsidR="00D71549" w:rsidRPr="00816B82">
        <w:rPr>
          <w:rFonts w:ascii="Times New Roman" w:hAnsi="Times New Roman"/>
          <w:color w:val="632423" w:themeColor="accent2" w:themeShade="80"/>
          <w:sz w:val="20"/>
          <w:szCs w:val="20"/>
          <w:lang w:val="es-CO"/>
        </w:rPr>
        <w:t xml:space="preserve"> una conciencia ambiental para la conservación, protección y mejoramiento del ambiente, de la calidad de vida, del uso racional de los recursos naturales y de la prevención de desastres.</w:t>
      </w:r>
    </w:p>
    <w:p w14:paraId="05C9E055" w14:textId="127A398D" w:rsidR="00487022" w:rsidRPr="00677BA7" w:rsidRDefault="00487022" w:rsidP="00E624AA">
      <w:pPr>
        <w:numPr>
          <w:ilvl w:val="0"/>
          <w:numId w:val="29"/>
        </w:numPr>
        <w:tabs>
          <w:tab w:val="left" w:pos="426"/>
        </w:tabs>
        <w:autoSpaceDE w:val="0"/>
        <w:autoSpaceDN w:val="0"/>
        <w:adjustRightInd w:val="0"/>
        <w:spacing w:after="0" w:line="236" w:lineRule="atLeast"/>
        <w:ind w:left="426" w:hanging="426"/>
        <w:jc w:val="both"/>
        <w:rPr>
          <w:rFonts w:ascii="Times New Roman" w:hAnsi="Times New Roman"/>
          <w:color w:val="632423" w:themeColor="accent2" w:themeShade="80"/>
          <w:sz w:val="20"/>
          <w:szCs w:val="20"/>
        </w:rPr>
      </w:pPr>
      <w:r w:rsidRPr="00677BA7">
        <w:rPr>
          <w:rFonts w:ascii="Times New Roman" w:hAnsi="Times New Roman"/>
          <w:color w:val="632423" w:themeColor="accent2" w:themeShade="80"/>
          <w:sz w:val="20"/>
          <w:szCs w:val="20"/>
          <w:lang w:val="es-CO"/>
        </w:rPr>
        <w:t xml:space="preserve">Cumplir en su totalidad los Protocolos de Bioseguridad y Autocuidado establecidos por la Institución en el proceso de Reapertura Gradual y Progresiva a clases para el año 2021.  En caso </w:t>
      </w:r>
      <w:r w:rsidR="00E32905" w:rsidRPr="00677BA7">
        <w:rPr>
          <w:rFonts w:ascii="Times New Roman" w:hAnsi="Times New Roman"/>
          <w:color w:val="632423" w:themeColor="accent2" w:themeShade="80"/>
          <w:sz w:val="20"/>
          <w:szCs w:val="20"/>
          <w:lang w:val="es-CO"/>
        </w:rPr>
        <w:t>d</w:t>
      </w:r>
      <w:r w:rsidRPr="00677BA7">
        <w:rPr>
          <w:rFonts w:ascii="Times New Roman" w:hAnsi="Times New Roman"/>
          <w:color w:val="632423" w:themeColor="accent2" w:themeShade="80"/>
          <w:sz w:val="20"/>
          <w:szCs w:val="20"/>
          <w:lang w:val="es-CO"/>
        </w:rPr>
        <w:t xml:space="preserve">e su no cumplimiento, el colegio </w:t>
      </w:r>
      <w:r w:rsidR="00E32905" w:rsidRPr="00677BA7">
        <w:rPr>
          <w:rFonts w:ascii="Times New Roman" w:hAnsi="Times New Roman"/>
          <w:color w:val="632423" w:themeColor="accent2" w:themeShade="80"/>
          <w:sz w:val="20"/>
          <w:szCs w:val="20"/>
          <w:lang w:val="es-CO"/>
        </w:rPr>
        <w:t>por decisión discrecional podrá determinar la no asistencia de los estudiantes, anteponiendo en cualquier situación el cuidado y la protección de la vida.</w:t>
      </w:r>
    </w:p>
    <w:p w14:paraId="75FE8606" w14:textId="76968A6E" w:rsidR="00677BA7" w:rsidRPr="00677BA7" w:rsidRDefault="00677BA7" w:rsidP="00E624AA">
      <w:pPr>
        <w:numPr>
          <w:ilvl w:val="0"/>
          <w:numId w:val="29"/>
        </w:numPr>
        <w:tabs>
          <w:tab w:val="left" w:pos="426"/>
        </w:tabs>
        <w:autoSpaceDE w:val="0"/>
        <w:autoSpaceDN w:val="0"/>
        <w:adjustRightInd w:val="0"/>
        <w:spacing w:after="0" w:line="236" w:lineRule="atLeast"/>
        <w:ind w:left="426" w:hanging="426"/>
        <w:jc w:val="both"/>
        <w:rPr>
          <w:rFonts w:ascii="Times New Roman" w:hAnsi="Times New Roman"/>
          <w:color w:val="632423" w:themeColor="accent2" w:themeShade="80"/>
          <w:sz w:val="20"/>
          <w:szCs w:val="20"/>
        </w:rPr>
      </w:pPr>
      <w:r w:rsidRPr="00677BA7">
        <w:rPr>
          <w:rFonts w:ascii="Times New Roman" w:hAnsi="Times New Roman"/>
          <w:color w:val="632423" w:themeColor="accent2" w:themeShade="80"/>
          <w:sz w:val="20"/>
          <w:szCs w:val="20"/>
          <w:lang w:val="es-CO"/>
        </w:rPr>
        <w:t>Para el caso de los estudiantes que presentan comorbilidades y es el deseo de sus familias que asista al colegio en los horarios dispuestos, será de carácter obligatorio presentar una certificación médica avalada que autorice el ingreso presencial al colegio.</w:t>
      </w:r>
    </w:p>
    <w:p w14:paraId="2CAFDA8C" w14:textId="77777777" w:rsidR="008C20F9" w:rsidRPr="00816B82" w:rsidRDefault="008C20F9" w:rsidP="00E624AA">
      <w:pPr>
        <w:numPr>
          <w:ilvl w:val="0"/>
          <w:numId w:val="29"/>
        </w:numPr>
        <w:tabs>
          <w:tab w:val="left" w:pos="426"/>
        </w:tabs>
        <w:autoSpaceDE w:val="0"/>
        <w:autoSpaceDN w:val="0"/>
        <w:adjustRightInd w:val="0"/>
        <w:spacing w:after="0" w:line="236" w:lineRule="atLeast"/>
        <w:ind w:left="426" w:hanging="426"/>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Cuidar y responder por los implementos, materiales físicos y didácticos</w:t>
      </w:r>
      <w:r w:rsidR="008E2155" w:rsidRPr="00816B82">
        <w:rPr>
          <w:rFonts w:ascii="Times New Roman" w:hAnsi="Times New Roman"/>
          <w:color w:val="632423" w:themeColor="accent2" w:themeShade="80"/>
          <w:sz w:val="20"/>
          <w:szCs w:val="20"/>
        </w:rPr>
        <w:t>, así como</w:t>
      </w:r>
      <w:r w:rsidRPr="00816B82">
        <w:rPr>
          <w:rFonts w:ascii="Times New Roman" w:hAnsi="Times New Roman"/>
          <w:color w:val="632423" w:themeColor="accent2" w:themeShade="80"/>
          <w:sz w:val="20"/>
          <w:szCs w:val="20"/>
        </w:rPr>
        <w:t xml:space="preserve"> de la planta física de la institución.</w:t>
      </w:r>
    </w:p>
    <w:p w14:paraId="715FF324" w14:textId="77777777" w:rsidR="008C20F9" w:rsidRPr="00816B82" w:rsidRDefault="008C20F9" w:rsidP="00E624AA">
      <w:pPr>
        <w:numPr>
          <w:ilvl w:val="0"/>
          <w:numId w:val="29"/>
        </w:numPr>
        <w:tabs>
          <w:tab w:val="left" w:pos="426"/>
        </w:tabs>
        <w:autoSpaceDE w:val="0"/>
        <w:autoSpaceDN w:val="0"/>
        <w:adjustRightInd w:val="0"/>
        <w:spacing w:after="0" w:line="236" w:lineRule="atLeast"/>
        <w:ind w:left="426" w:hanging="426"/>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No comercializar comestibles u otros elementos dentro de la institución.</w:t>
      </w:r>
    </w:p>
    <w:p w14:paraId="08FF9475" w14:textId="77777777" w:rsidR="00787817" w:rsidRPr="00816B82" w:rsidRDefault="008C20F9" w:rsidP="00E624AA">
      <w:pPr>
        <w:numPr>
          <w:ilvl w:val="0"/>
          <w:numId w:val="29"/>
        </w:numPr>
        <w:tabs>
          <w:tab w:val="left" w:pos="426"/>
        </w:tabs>
        <w:autoSpaceDE w:val="0"/>
        <w:autoSpaceDN w:val="0"/>
        <w:adjustRightInd w:val="0"/>
        <w:spacing w:after="0" w:line="236" w:lineRule="atLeast"/>
        <w:ind w:left="426" w:hanging="426"/>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Cumplir con las obligaciones académicas derivadas del plan de estudios del colegio. Si por algún motivo no puede asistir debe presentar excusa (con el respectivo soporte de la EPS a la cual está afiliada)</w:t>
      </w:r>
      <w:r w:rsidR="004B4A3B" w:rsidRPr="00816B82">
        <w:rPr>
          <w:rFonts w:ascii="Times New Roman" w:hAnsi="Times New Roman"/>
          <w:color w:val="632423" w:themeColor="accent2" w:themeShade="80"/>
          <w:sz w:val="20"/>
          <w:szCs w:val="20"/>
        </w:rPr>
        <w:t>, con un tiempo no mayor a tres días hábiles</w:t>
      </w:r>
      <w:r w:rsidRPr="00816B82">
        <w:rPr>
          <w:rFonts w:ascii="Times New Roman" w:hAnsi="Times New Roman"/>
          <w:color w:val="632423" w:themeColor="accent2" w:themeShade="80"/>
          <w:sz w:val="20"/>
          <w:szCs w:val="20"/>
        </w:rPr>
        <w:t xml:space="preserve"> a coordinación y profesor correspondiente para reali</w:t>
      </w:r>
      <w:r w:rsidR="00787817" w:rsidRPr="00816B82">
        <w:rPr>
          <w:rFonts w:ascii="Times New Roman" w:hAnsi="Times New Roman"/>
          <w:color w:val="632423" w:themeColor="accent2" w:themeShade="80"/>
          <w:sz w:val="20"/>
          <w:szCs w:val="20"/>
        </w:rPr>
        <w:t xml:space="preserve">zar las actividades pendientes. </w:t>
      </w:r>
      <w:r w:rsidR="006A48EC" w:rsidRPr="00816B82">
        <w:rPr>
          <w:rFonts w:ascii="Times New Roman" w:hAnsi="Times New Roman"/>
          <w:color w:val="632423" w:themeColor="accent2" w:themeShade="80"/>
          <w:sz w:val="20"/>
          <w:szCs w:val="20"/>
        </w:rPr>
        <w:t xml:space="preserve"> </w:t>
      </w:r>
      <w:r w:rsidR="00787817" w:rsidRPr="00816B82">
        <w:rPr>
          <w:rFonts w:ascii="Times New Roman" w:hAnsi="Times New Roman"/>
          <w:color w:val="632423" w:themeColor="accent2" w:themeShade="80"/>
          <w:sz w:val="20"/>
          <w:szCs w:val="20"/>
        </w:rPr>
        <w:t>En caso de calamidad doméstica es  obligatoria la asistencia de los padres y/o acudientes.</w:t>
      </w:r>
    </w:p>
    <w:p w14:paraId="4FEF0107" w14:textId="77777777" w:rsidR="00D82C34" w:rsidRPr="00816B82" w:rsidRDefault="00D82C34" w:rsidP="00E624AA">
      <w:pPr>
        <w:numPr>
          <w:ilvl w:val="0"/>
          <w:numId w:val="29"/>
        </w:numPr>
        <w:tabs>
          <w:tab w:val="left" w:pos="426"/>
        </w:tabs>
        <w:autoSpaceDE w:val="0"/>
        <w:autoSpaceDN w:val="0"/>
        <w:adjustRightInd w:val="0"/>
        <w:spacing w:after="0" w:line="236" w:lineRule="atLeast"/>
        <w:ind w:left="426" w:hanging="426"/>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El estudiante debe portar adecuadamente el uniforme, dentro y fuera de la institución, según modelo y parámetros establecidos</w:t>
      </w:r>
    </w:p>
    <w:p w14:paraId="1F07500C" w14:textId="77777777" w:rsidR="00B06DCB" w:rsidRPr="00816B82" w:rsidRDefault="00B06DCB" w:rsidP="00E624AA">
      <w:pPr>
        <w:numPr>
          <w:ilvl w:val="0"/>
          <w:numId w:val="29"/>
        </w:numPr>
        <w:tabs>
          <w:tab w:val="left" w:pos="426"/>
        </w:tabs>
        <w:autoSpaceDE w:val="0"/>
        <w:autoSpaceDN w:val="0"/>
        <w:adjustRightInd w:val="0"/>
        <w:spacing w:after="0" w:line="240" w:lineRule="auto"/>
        <w:ind w:left="426" w:hanging="426"/>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Informar oportunamente sobre hechos que perjudiquen la convivencia institucional o pongan en riesgo la integridad personal y/o grupal, siguiendo el proceso establecido.</w:t>
      </w:r>
    </w:p>
    <w:p w14:paraId="7696A26A" w14:textId="77777777" w:rsidR="00612606" w:rsidRPr="00816B82" w:rsidRDefault="00494B01" w:rsidP="00E624AA">
      <w:pPr>
        <w:numPr>
          <w:ilvl w:val="0"/>
          <w:numId w:val="29"/>
        </w:numPr>
        <w:tabs>
          <w:tab w:val="left" w:pos="426"/>
        </w:tabs>
        <w:autoSpaceDE w:val="0"/>
        <w:autoSpaceDN w:val="0"/>
        <w:adjustRightInd w:val="0"/>
        <w:spacing w:after="0" w:line="240" w:lineRule="auto"/>
        <w:ind w:left="426" w:hanging="426"/>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Dar información veraz a sus  padres y/o acudientes sobre su proceso académico y </w:t>
      </w:r>
      <w:r w:rsidR="00253647" w:rsidRPr="00816B82">
        <w:rPr>
          <w:rFonts w:ascii="Times New Roman" w:hAnsi="Times New Roman"/>
          <w:color w:val="632423" w:themeColor="accent2" w:themeShade="80"/>
          <w:sz w:val="20"/>
          <w:szCs w:val="20"/>
        </w:rPr>
        <w:t>convivencial</w:t>
      </w:r>
      <w:r w:rsidRPr="00816B82">
        <w:rPr>
          <w:rFonts w:ascii="Times New Roman" w:hAnsi="Times New Roman"/>
          <w:color w:val="632423" w:themeColor="accent2" w:themeShade="80"/>
          <w:sz w:val="20"/>
          <w:szCs w:val="20"/>
        </w:rPr>
        <w:t>.</w:t>
      </w:r>
    </w:p>
    <w:p w14:paraId="0BE1B658" w14:textId="77777777" w:rsidR="00F14E7B" w:rsidRPr="00816B82" w:rsidRDefault="00F14E7B" w:rsidP="00E624AA">
      <w:pPr>
        <w:numPr>
          <w:ilvl w:val="0"/>
          <w:numId w:val="29"/>
        </w:numPr>
        <w:tabs>
          <w:tab w:val="left" w:pos="426"/>
        </w:tabs>
        <w:autoSpaceDE w:val="0"/>
        <w:autoSpaceDN w:val="0"/>
        <w:adjustRightInd w:val="0"/>
        <w:spacing w:after="0" w:line="240" w:lineRule="auto"/>
        <w:ind w:left="426" w:hanging="426"/>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Comportarse adecuadamente en la ruta escolar; evitando la indisciplina, gritos, risas estruendosas, silbidos, consumo de alimentos y bebidas.</w:t>
      </w:r>
    </w:p>
    <w:p w14:paraId="6D1D0EEE" w14:textId="77777777" w:rsidR="008C0F72" w:rsidRPr="00816B82" w:rsidRDefault="008C0F72" w:rsidP="008C0F72">
      <w:pPr>
        <w:autoSpaceDE w:val="0"/>
        <w:autoSpaceDN w:val="0"/>
        <w:adjustRightInd w:val="0"/>
        <w:spacing w:after="0" w:line="240" w:lineRule="auto"/>
        <w:jc w:val="both"/>
        <w:rPr>
          <w:rFonts w:ascii="Times New Roman" w:hAnsi="Times New Roman"/>
          <w:color w:val="632423" w:themeColor="accent2" w:themeShade="80"/>
          <w:sz w:val="20"/>
          <w:szCs w:val="20"/>
        </w:rPr>
      </w:pPr>
    </w:p>
    <w:p w14:paraId="11513020" w14:textId="77777777" w:rsidR="0007508C" w:rsidRPr="00816B82" w:rsidRDefault="008C20F9" w:rsidP="00A93B13">
      <w:pPr>
        <w:spacing w:line="240" w:lineRule="auto"/>
        <w:jc w:val="both"/>
        <w:rPr>
          <w:rFonts w:ascii="Times New Roman" w:hAnsi="Times New Roman"/>
          <w:i/>
          <w:color w:val="632423" w:themeColor="accent2" w:themeShade="80"/>
          <w:sz w:val="20"/>
          <w:szCs w:val="20"/>
          <w:lang w:val="es-CO"/>
        </w:rPr>
      </w:pPr>
      <w:r w:rsidRPr="00816B82">
        <w:rPr>
          <w:rFonts w:ascii="Times New Roman" w:hAnsi="Times New Roman"/>
          <w:b/>
          <w:i/>
          <w:color w:val="632423" w:themeColor="accent2" w:themeShade="80"/>
          <w:sz w:val="20"/>
          <w:szCs w:val="20"/>
        </w:rPr>
        <w:lastRenderedPageBreak/>
        <w:t>Parágrafo</w:t>
      </w:r>
      <w:r w:rsidRPr="00816B82">
        <w:rPr>
          <w:rFonts w:ascii="Times New Roman" w:hAnsi="Times New Roman"/>
          <w:i/>
          <w:color w:val="632423" w:themeColor="accent2" w:themeShade="80"/>
          <w:sz w:val="20"/>
          <w:szCs w:val="20"/>
        </w:rPr>
        <w:t xml:space="preserve">: El incumplimiento parcial o total de los deberes enunciados anteriormente, dará lugar a la aplicación de los correctivos </w:t>
      </w:r>
      <w:r w:rsidRPr="00816B82">
        <w:rPr>
          <w:rFonts w:ascii="Times New Roman" w:hAnsi="Times New Roman"/>
          <w:i/>
          <w:color w:val="632423" w:themeColor="accent2" w:themeShade="80"/>
          <w:sz w:val="20"/>
          <w:szCs w:val="20"/>
          <w:lang w:val="es-CO"/>
        </w:rPr>
        <w:t>pedagógicos establecidos en este reglamento o manual de convivencia.</w:t>
      </w:r>
    </w:p>
    <w:p w14:paraId="433C4DDA" w14:textId="0DB26ECC" w:rsidR="00612606" w:rsidRPr="00816B82" w:rsidRDefault="00B95AA7" w:rsidP="00A93B13">
      <w:pPr>
        <w:spacing w:line="240" w:lineRule="auto"/>
        <w:jc w:val="both"/>
        <w:rPr>
          <w:rFonts w:ascii="Times New Roman" w:hAnsi="Times New Roman"/>
          <w:i/>
          <w:color w:val="632423" w:themeColor="accent2" w:themeShade="80"/>
          <w:sz w:val="20"/>
          <w:szCs w:val="20"/>
          <w:lang w:val="es-CO"/>
        </w:rPr>
      </w:pPr>
      <w:r w:rsidRPr="00816B82">
        <w:rPr>
          <w:rFonts w:ascii="Times New Roman" w:hAnsi="Times New Roman"/>
          <w:i/>
          <w:color w:val="632423" w:themeColor="accent2" w:themeShade="80"/>
          <w:sz w:val="20"/>
          <w:szCs w:val="20"/>
          <w:lang w:val="es-CO"/>
        </w:rPr>
        <w:t xml:space="preserve">Se deja constancia que la enumeración de estas prohibiciones no es taxativa por lo tanto no excluyen otros que </w:t>
      </w:r>
      <w:r w:rsidR="00A93B13" w:rsidRPr="00816B82">
        <w:rPr>
          <w:rFonts w:ascii="Times New Roman" w:hAnsi="Times New Roman"/>
          <w:i/>
          <w:color w:val="632423" w:themeColor="accent2" w:themeShade="80"/>
          <w:sz w:val="20"/>
          <w:szCs w:val="20"/>
          <w:lang w:val="es-CO"/>
        </w:rPr>
        <w:t>puedan considerarse como tales.</w:t>
      </w:r>
    </w:p>
    <w:p w14:paraId="7B837710" w14:textId="77777777" w:rsidR="009612C3" w:rsidRPr="00816B82" w:rsidRDefault="008C20F9" w:rsidP="00B95AA7">
      <w:pPr>
        <w:tabs>
          <w:tab w:val="left" w:pos="720"/>
        </w:tabs>
        <w:autoSpaceDE w:val="0"/>
        <w:autoSpaceDN w:val="0"/>
        <w:adjustRightInd w:val="0"/>
        <w:spacing w:after="0" w:line="240" w:lineRule="auto"/>
        <w:rPr>
          <w:rFonts w:ascii="Times New Roman" w:hAnsi="Times New Roman"/>
          <w:b/>
          <w:bCs/>
          <w:color w:val="632423" w:themeColor="accent2" w:themeShade="80"/>
          <w:sz w:val="20"/>
          <w:szCs w:val="20"/>
        </w:rPr>
      </w:pPr>
      <w:r w:rsidRPr="00816B82">
        <w:rPr>
          <w:rFonts w:ascii="Times New Roman" w:hAnsi="Times New Roman"/>
          <w:b/>
          <w:bCs/>
          <w:color w:val="632423" w:themeColor="accent2" w:themeShade="80"/>
          <w:sz w:val="20"/>
          <w:szCs w:val="20"/>
        </w:rPr>
        <w:t>Artículo 1</w:t>
      </w:r>
      <w:r w:rsidR="00317EC3" w:rsidRPr="00816B82">
        <w:rPr>
          <w:rFonts w:ascii="Times New Roman" w:hAnsi="Times New Roman"/>
          <w:b/>
          <w:bCs/>
          <w:color w:val="632423" w:themeColor="accent2" w:themeShade="80"/>
          <w:sz w:val="20"/>
          <w:szCs w:val="20"/>
        </w:rPr>
        <w:t>7</w:t>
      </w:r>
      <w:r w:rsidR="00581FCB" w:rsidRPr="00816B82">
        <w:rPr>
          <w:rFonts w:ascii="Times New Roman" w:hAnsi="Times New Roman"/>
          <w:b/>
          <w:bCs/>
          <w:color w:val="632423" w:themeColor="accent2" w:themeShade="80"/>
          <w:sz w:val="20"/>
          <w:szCs w:val="20"/>
        </w:rPr>
        <w:t>.</w:t>
      </w:r>
      <w:r w:rsidRPr="00816B82">
        <w:rPr>
          <w:rFonts w:ascii="Times New Roman" w:hAnsi="Times New Roman"/>
          <w:b/>
          <w:bCs/>
          <w:color w:val="632423" w:themeColor="accent2" w:themeShade="80"/>
          <w:sz w:val="20"/>
          <w:szCs w:val="20"/>
        </w:rPr>
        <w:t xml:space="preserve"> </w:t>
      </w:r>
      <w:r w:rsidR="00844070" w:rsidRPr="00816B82">
        <w:rPr>
          <w:rFonts w:ascii="Times New Roman" w:hAnsi="Times New Roman"/>
          <w:b/>
          <w:bCs/>
          <w:color w:val="632423" w:themeColor="accent2" w:themeShade="80"/>
          <w:sz w:val="20"/>
          <w:szCs w:val="20"/>
        </w:rPr>
        <w:t>UNIFORMES</w:t>
      </w:r>
    </w:p>
    <w:p w14:paraId="7D7B9CF7" w14:textId="77777777" w:rsidR="00F20393" w:rsidRPr="00816B82" w:rsidRDefault="00F20393" w:rsidP="00B95AA7">
      <w:pPr>
        <w:tabs>
          <w:tab w:val="left" w:pos="720"/>
        </w:tabs>
        <w:autoSpaceDE w:val="0"/>
        <w:autoSpaceDN w:val="0"/>
        <w:adjustRightInd w:val="0"/>
        <w:spacing w:after="0" w:line="240" w:lineRule="auto"/>
        <w:rPr>
          <w:rFonts w:ascii="Times New Roman" w:hAnsi="Times New Roman"/>
          <w:b/>
          <w:bCs/>
          <w:color w:val="632423" w:themeColor="accent2" w:themeShade="80"/>
          <w:sz w:val="20"/>
          <w:szCs w:val="20"/>
        </w:rPr>
      </w:pPr>
    </w:p>
    <w:p w14:paraId="0A41AF30" w14:textId="77777777" w:rsidR="008C20F9" w:rsidRPr="00816B82" w:rsidRDefault="00317EC3" w:rsidP="008C20F9">
      <w:pPr>
        <w:autoSpaceDE w:val="0"/>
        <w:autoSpaceDN w:val="0"/>
        <w:adjustRightInd w:val="0"/>
        <w:spacing w:after="0" w:line="240" w:lineRule="auto"/>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Como parte de la identidad de lo</w:t>
      </w:r>
      <w:r w:rsidR="008C20F9" w:rsidRPr="00816B82">
        <w:rPr>
          <w:rFonts w:ascii="Times New Roman" w:hAnsi="Times New Roman"/>
          <w:color w:val="632423" w:themeColor="accent2" w:themeShade="80"/>
          <w:sz w:val="20"/>
          <w:szCs w:val="20"/>
        </w:rPr>
        <w:t>s estudiantes en la Institución, el porte de los uniformes e</w:t>
      </w:r>
      <w:r w:rsidR="00221132" w:rsidRPr="00816B82">
        <w:rPr>
          <w:rFonts w:ascii="Times New Roman" w:hAnsi="Times New Roman"/>
          <w:color w:val="632423" w:themeColor="accent2" w:themeShade="80"/>
          <w:sz w:val="20"/>
          <w:szCs w:val="20"/>
        </w:rPr>
        <w:t xml:space="preserve">s de carácter obligatorio, según modelo, debidamente marcados y teniendo en cuenta </w:t>
      </w:r>
      <w:r w:rsidR="008C20F9" w:rsidRPr="00816B82">
        <w:rPr>
          <w:rFonts w:ascii="Times New Roman" w:hAnsi="Times New Roman"/>
          <w:color w:val="632423" w:themeColor="accent2" w:themeShade="80"/>
          <w:sz w:val="20"/>
          <w:szCs w:val="20"/>
        </w:rPr>
        <w:t>los días establecidos en el horario</w:t>
      </w:r>
      <w:r w:rsidR="00E421E8" w:rsidRPr="00816B82">
        <w:rPr>
          <w:rFonts w:ascii="Times New Roman" w:hAnsi="Times New Roman"/>
          <w:color w:val="632423" w:themeColor="accent2" w:themeShade="80"/>
          <w:sz w:val="20"/>
          <w:szCs w:val="20"/>
        </w:rPr>
        <w:t xml:space="preserve"> y </w:t>
      </w:r>
      <w:r w:rsidR="008C20F9" w:rsidRPr="00816B82">
        <w:rPr>
          <w:rFonts w:ascii="Times New Roman" w:hAnsi="Times New Roman"/>
          <w:color w:val="632423" w:themeColor="accent2" w:themeShade="80"/>
          <w:sz w:val="20"/>
          <w:szCs w:val="20"/>
        </w:rPr>
        <w:t>deben corresponder a los siguientes parámetros:</w:t>
      </w:r>
    </w:p>
    <w:p w14:paraId="14EA76DE" w14:textId="77777777" w:rsidR="00926EAE" w:rsidRPr="00816B82" w:rsidRDefault="00926EAE" w:rsidP="008C20F9">
      <w:pPr>
        <w:autoSpaceDE w:val="0"/>
        <w:autoSpaceDN w:val="0"/>
        <w:adjustRightInd w:val="0"/>
        <w:spacing w:after="0" w:line="240" w:lineRule="auto"/>
        <w:rPr>
          <w:rFonts w:ascii="Times New Roman" w:hAnsi="Times New Roman"/>
          <w:b/>
          <w:bCs/>
          <w:color w:val="632423" w:themeColor="accent2" w:themeShade="80"/>
          <w:sz w:val="20"/>
          <w:szCs w:val="20"/>
        </w:rPr>
      </w:pPr>
    </w:p>
    <w:p w14:paraId="01DEDF7F" w14:textId="77777777" w:rsidR="008C20F9" w:rsidRPr="00816B82" w:rsidRDefault="00317EC3" w:rsidP="008C20F9">
      <w:pPr>
        <w:autoSpaceDE w:val="0"/>
        <w:autoSpaceDN w:val="0"/>
        <w:adjustRightInd w:val="0"/>
        <w:spacing w:after="0" w:line="240" w:lineRule="auto"/>
        <w:rPr>
          <w:rFonts w:ascii="Times New Roman" w:hAnsi="Times New Roman"/>
          <w:b/>
          <w:bCs/>
          <w:color w:val="632423" w:themeColor="accent2" w:themeShade="80"/>
          <w:sz w:val="20"/>
          <w:szCs w:val="20"/>
        </w:rPr>
      </w:pPr>
      <w:r w:rsidRPr="00816B82">
        <w:rPr>
          <w:rFonts w:ascii="Times New Roman" w:hAnsi="Times New Roman"/>
          <w:b/>
          <w:bCs/>
          <w:color w:val="632423" w:themeColor="accent2" w:themeShade="80"/>
          <w:sz w:val="20"/>
          <w:szCs w:val="20"/>
        </w:rPr>
        <w:t>Artículo 18</w:t>
      </w:r>
      <w:r w:rsidR="00581FCB" w:rsidRPr="00816B82">
        <w:rPr>
          <w:rFonts w:ascii="Times New Roman" w:hAnsi="Times New Roman"/>
          <w:b/>
          <w:bCs/>
          <w:color w:val="632423" w:themeColor="accent2" w:themeShade="80"/>
          <w:sz w:val="20"/>
          <w:szCs w:val="20"/>
        </w:rPr>
        <w:t>.</w:t>
      </w:r>
      <w:r w:rsidR="008C20F9" w:rsidRPr="00816B82">
        <w:rPr>
          <w:rFonts w:ascii="Times New Roman" w:hAnsi="Times New Roman"/>
          <w:b/>
          <w:bCs/>
          <w:color w:val="632423" w:themeColor="accent2" w:themeShade="80"/>
          <w:sz w:val="20"/>
          <w:szCs w:val="20"/>
        </w:rPr>
        <w:t xml:space="preserve"> </w:t>
      </w:r>
      <w:r w:rsidR="00844070" w:rsidRPr="00816B82">
        <w:rPr>
          <w:rFonts w:ascii="Times New Roman" w:hAnsi="Times New Roman"/>
          <w:b/>
          <w:bCs/>
          <w:color w:val="632423" w:themeColor="accent2" w:themeShade="80"/>
          <w:sz w:val="20"/>
          <w:szCs w:val="20"/>
        </w:rPr>
        <w:t>UNIFORME DE DIARIO</w:t>
      </w:r>
      <w:r w:rsidRPr="00816B82">
        <w:rPr>
          <w:rFonts w:ascii="Times New Roman" w:hAnsi="Times New Roman"/>
          <w:b/>
          <w:bCs/>
          <w:color w:val="632423" w:themeColor="accent2" w:themeShade="80"/>
          <w:sz w:val="20"/>
          <w:szCs w:val="20"/>
        </w:rPr>
        <w:t xml:space="preserve"> (NIÑAS)</w:t>
      </w:r>
    </w:p>
    <w:p w14:paraId="5E30AB21" w14:textId="77777777" w:rsidR="009612C3" w:rsidRPr="00816B82" w:rsidRDefault="009612C3" w:rsidP="008C20F9">
      <w:pPr>
        <w:autoSpaceDE w:val="0"/>
        <w:autoSpaceDN w:val="0"/>
        <w:adjustRightInd w:val="0"/>
        <w:spacing w:after="0" w:line="240" w:lineRule="auto"/>
        <w:rPr>
          <w:rFonts w:ascii="Times New Roman" w:hAnsi="Times New Roman"/>
          <w:color w:val="632423" w:themeColor="accent2" w:themeShade="80"/>
          <w:sz w:val="20"/>
          <w:szCs w:val="20"/>
        </w:rPr>
      </w:pPr>
    </w:p>
    <w:p w14:paraId="0C220056" w14:textId="77777777" w:rsidR="00055B4E" w:rsidRPr="00816B82" w:rsidRDefault="00926EAE" w:rsidP="00E624AA">
      <w:pPr>
        <w:numPr>
          <w:ilvl w:val="0"/>
          <w:numId w:val="13"/>
        </w:numPr>
        <w:tabs>
          <w:tab w:val="clear" w:pos="360"/>
          <w:tab w:val="left" w:pos="426"/>
        </w:tabs>
        <w:autoSpaceDE w:val="0"/>
        <w:autoSpaceDN w:val="0"/>
        <w:adjustRightInd w:val="0"/>
        <w:spacing w:after="0" w:line="240" w:lineRule="auto"/>
        <w:ind w:left="426" w:hanging="426"/>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Blazer</w:t>
      </w:r>
      <w:r w:rsidRPr="00816B82">
        <w:rPr>
          <w:rFonts w:ascii="Times New Roman" w:hAnsi="Times New Roman"/>
          <w:color w:val="632423" w:themeColor="accent2" w:themeShade="80"/>
          <w:sz w:val="20"/>
          <w:szCs w:val="20"/>
        </w:rPr>
        <w:t xml:space="preserve">: </w:t>
      </w:r>
      <w:r w:rsidR="008A03C8" w:rsidRPr="00816B82">
        <w:rPr>
          <w:rFonts w:ascii="Times New Roman" w:hAnsi="Times New Roman"/>
          <w:color w:val="632423" w:themeColor="accent2" w:themeShade="80"/>
          <w:sz w:val="20"/>
          <w:szCs w:val="20"/>
        </w:rPr>
        <w:t>Elaborado en tela M</w:t>
      </w:r>
      <w:r w:rsidR="009612C3" w:rsidRPr="00816B82">
        <w:rPr>
          <w:rFonts w:ascii="Times New Roman" w:hAnsi="Times New Roman"/>
          <w:color w:val="632423" w:themeColor="accent2" w:themeShade="80"/>
          <w:sz w:val="20"/>
          <w:szCs w:val="20"/>
        </w:rPr>
        <w:t>egadrill de la F</w:t>
      </w:r>
      <w:r w:rsidR="008A03C8" w:rsidRPr="00816B82">
        <w:rPr>
          <w:rFonts w:ascii="Times New Roman" w:hAnsi="Times New Roman"/>
          <w:color w:val="632423" w:themeColor="accent2" w:themeShade="80"/>
          <w:sz w:val="20"/>
          <w:szCs w:val="20"/>
        </w:rPr>
        <w:t xml:space="preserve">ayette </w:t>
      </w:r>
      <w:r w:rsidR="005A45F6" w:rsidRPr="00816B82">
        <w:rPr>
          <w:rFonts w:ascii="Times New Roman" w:hAnsi="Times New Roman"/>
          <w:color w:val="632423" w:themeColor="accent2" w:themeShade="80"/>
          <w:sz w:val="20"/>
          <w:szCs w:val="20"/>
        </w:rPr>
        <w:t>anti fluido</w:t>
      </w:r>
      <w:r w:rsidR="008A03C8" w:rsidRPr="00816B82">
        <w:rPr>
          <w:rFonts w:ascii="Times New Roman" w:hAnsi="Times New Roman"/>
          <w:color w:val="632423" w:themeColor="accent2" w:themeShade="80"/>
          <w:sz w:val="20"/>
          <w:szCs w:val="20"/>
        </w:rPr>
        <w:t>, forrado</w:t>
      </w:r>
      <w:r w:rsidR="009612C3" w:rsidRPr="00816B82">
        <w:rPr>
          <w:rFonts w:ascii="Times New Roman" w:hAnsi="Times New Roman"/>
          <w:color w:val="632423" w:themeColor="accent2" w:themeShade="80"/>
          <w:sz w:val="20"/>
          <w:szCs w:val="20"/>
        </w:rPr>
        <w:t xml:space="preserve"> en B</w:t>
      </w:r>
      <w:r w:rsidR="008A03C8" w:rsidRPr="00816B82">
        <w:rPr>
          <w:rFonts w:ascii="Times New Roman" w:hAnsi="Times New Roman"/>
          <w:color w:val="632423" w:themeColor="accent2" w:themeShade="80"/>
          <w:sz w:val="20"/>
          <w:szCs w:val="20"/>
        </w:rPr>
        <w:t xml:space="preserve">rioni, bolsillos delanteros, </w:t>
      </w:r>
      <w:r w:rsidR="009612C3" w:rsidRPr="00816B82">
        <w:rPr>
          <w:rFonts w:ascii="Times New Roman" w:hAnsi="Times New Roman"/>
          <w:color w:val="632423" w:themeColor="accent2" w:themeShade="80"/>
          <w:sz w:val="20"/>
          <w:szCs w:val="20"/>
        </w:rPr>
        <w:t>botón</w:t>
      </w:r>
      <w:r w:rsidR="008A03C8" w:rsidRPr="00816B82">
        <w:rPr>
          <w:rFonts w:ascii="Times New Roman" w:hAnsi="Times New Roman"/>
          <w:color w:val="632423" w:themeColor="accent2" w:themeShade="80"/>
          <w:sz w:val="20"/>
          <w:szCs w:val="20"/>
        </w:rPr>
        <w:t xml:space="preserve"> dorado y bordado con logotipo institucional</w:t>
      </w:r>
      <w:r w:rsidR="00E421E8" w:rsidRPr="00816B82">
        <w:rPr>
          <w:rFonts w:ascii="Times New Roman" w:hAnsi="Times New Roman"/>
          <w:color w:val="632423" w:themeColor="accent2" w:themeShade="80"/>
          <w:sz w:val="20"/>
          <w:szCs w:val="20"/>
        </w:rPr>
        <w:t xml:space="preserve">.  </w:t>
      </w:r>
    </w:p>
    <w:p w14:paraId="0F73AA94" w14:textId="77777777" w:rsidR="00926EAE" w:rsidRPr="00816B82" w:rsidRDefault="008C20F9" w:rsidP="00E624AA">
      <w:pPr>
        <w:numPr>
          <w:ilvl w:val="0"/>
          <w:numId w:val="13"/>
        </w:numPr>
        <w:tabs>
          <w:tab w:val="clear" w:pos="360"/>
          <w:tab w:val="num" w:pos="0"/>
          <w:tab w:val="left" w:pos="426"/>
        </w:tabs>
        <w:autoSpaceDE w:val="0"/>
        <w:autoSpaceDN w:val="0"/>
        <w:adjustRightInd w:val="0"/>
        <w:spacing w:after="0" w:line="240" w:lineRule="auto"/>
        <w:ind w:left="426" w:hanging="426"/>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Jardinera</w:t>
      </w:r>
      <w:r w:rsidR="00926EAE" w:rsidRPr="00816B82">
        <w:rPr>
          <w:rFonts w:ascii="Times New Roman" w:hAnsi="Times New Roman"/>
          <w:b/>
          <w:color w:val="632423" w:themeColor="accent2" w:themeShade="80"/>
          <w:sz w:val="20"/>
          <w:szCs w:val="20"/>
        </w:rPr>
        <w:t>:</w:t>
      </w:r>
      <w:r w:rsidR="008A03C8" w:rsidRPr="00816B82">
        <w:rPr>
          <w:rFonts w:ascii="Times New Roman" w:hAnsi="Times New Roman"/>
          <w:b/>
          <w:color w:val="632423" w:themeColor="accent2" w:themeShade="80"/>
          <w:sz w:val="20"/>
          <w:szCs w:val="20"/>
        </w:rPr>
        <w:t xml:space="preserve"> </w:t>
      </w:r>
      <w:r w:rsidR="008A03C8" w:rsidRPr="00816B82">
        <w:rPr>
          <w:rFonts w:ascii="Times New Roman" w:hAnsi="Times New Roman"/>
          <w:color w:val="632423" w:themeColor="accent2" w:themeShade="80"/>
          <w:sz w:val="20"/>
          <w:szCs w:val="20"/>
        </w:rPr>
        <w:t xml:space="preserve">Color gris elaborada en </w:t>
      </w:r>
      <w:r w:rsidR="009612C3" w:rsidRPr="00816B82">
        <w:rPr>
          <w:rFonts w:ascii="Times New Roman" w:hAnsi="Times New Roman"/>
          <w:color w:val="632423" w:themeColor="accent2" w:themeShade="80"/>
          <w:sz w:val="20"/>
          <w:szCs w:val="20"/>
        </w:rPr>
        <w:t xml:space="preserve">tela referencia </w:t>
      </w:r>
      <w:r w:rsidR="00F71FE1" w:rsidRPr="00816B82">
        <w:rPr>
          <w:rFonts w:ascii="Times New Roman" w:hAnsi="Times New Roman"/>
          <w:color w:val="632423" w:themeColor="accent2" w:themeShade="80"/>
          <w:sz w:val="20"/>
          <w:szCs w:val="20"/>
        </w:rPr>
        <w:t>dacrón lana de</w:t>
      </w:r>
      <w:r w:rsidR="001E2950" w:rsidRPr="00816B82">
        <w:rPr>
          <w:rFonts w:ascii="Times New Roman" w:hAnsi="Times New Roman"/>
          <w:color w:val="632423" w:themeColor="accent2" w:themeShade="80"/>
          <w:sz w:val="20"/>
          <w:szCs w:val="20"/>
        </w:rPr>
        <w:t xml:space="preserve"> la </w:t>
      </w:r>
      <w:r w:rsidR="00F826E7" w:rsidRPr="00816B82">
        <w:rPr>
          <w:rFonts w:ascii="Times New Roman" w:hAnsi="Times New Roman"/>
          <w:color w:val="632423" w:themeColor="accent2" w:themeShade="80"/>
          <w:sz w:val="20"/>
          <w:szCs w:val="20"/>
        </w:rPr>
        <w:t>empresa indulana, forrada</w:t>
      </w:r>
      <w:r w:rsidR="009612C3" w:rsidRPr="00816B82">
        <w:rPr>
          <w:rFonts w:ascii="Times New Roman" w:hAnsi="Times New Roman"/>
          <w:color w:val="632423" w:themeColor="accent2" w:themeShade="80"/>
          <w:sz w:val="20"/>
          <w:szCs w:val="20"/>
        </w:rPr>
        <w:t xml:space="preserve"> en B</w:t>
      </w:r>
      <w:r w:rsidR="008A03C8" w:rsidRPr="00816B82">
        <w:rPr>
          <w:rFonts w:ascii="Times New Roman" w:hAnsi="Times New Roman"/>
          <w:color w:val="632423" w:themeColor="accent2" w:themeShade="80"/>
          <w:sz w:val="20"/>
          <w:szCs w:val="20"/>
        </w:rPr>
        <w:t>rioni</w:t>
      </w:r>
      <w:r w:rsidR="00926EAE" w:rsidRPr="00816B82">
        <w:rPr>
          <w:rFonts w:ascii="Times New Roman" w:hAnsi="Times New Roman"/>
          <w:color w:val="632423" w:themeColor="accent2" w:themeShade="80"/>
          <w:sz w:val="20"/>
          <w:szCs w:val="20"/>
        </w:rPr>
        <w:t xml:space="preserve">, talle largo, cuello </w:t>
      </w:r>
      <w:r w:rsidR="00F826E7" w:rsidRPr="00816B82">
        <w:rPr>
          <w:rFonts w:ascii="Times New Roman" w:hAnsi="Times New Roman"/>
          <w:color w:val="632423" w:themeColor="accent2" w:themeShade="80"/>
          <w:sz w:val="20"/>
          <w:szCs w:val="20"/>
        </w:rPr>
        <w:t>en V, cierre</w:t>
      </w:r>
      <w:r w:rsidR="00926EAE" w:rsidRPr="00816B82">
        <w:rPr>
          <w:rFonts w:ascii="Times New Roman" w:hAnsi="Times New Roman"/>
          <w:color w:val="632423" w:themeColor="accent2" w:themeShade="80"/>
          <w:sz w:val="20"/>
          <w:szCs w:val="20"/>
        </w:rPr>
        <w:t xml:space="preserve"> atrás con </w:t>
      </w:r>
      <w:r w:rsidR="00F826E7" w:rsidRPr="00816B82">
        <w:rPr>
          <w:rFonts w:ascii="Times New Roman" w:hAnsi="Times New Roman"/>
          <w:color w:val="632423" w:themeColor="accent2" w:themeShade="80"/>
          <w:sz w:val="20"/>
          <w:szCs w:val="20"/>
        </w:rPr>
        <w:t>cremallera, prenses</w:t>
      </w:r>
      <w:r w:rsidR="00926EAE" w:rsidRPr="00816B82">
        <w:rPr>
          <w:rFonts w:ascii="Times New Roman" w:hAnsi="Times New Roman"/>
          <w:color w:val="632423" w:themeColor="accent2" w:themeShade="80"/>
          <w:sz w:val="20"/>
          <w:szCs w:val="20"/>
        </w:rPr>
        <w:t xml:space="preserve"> de 4 cm girando a la izquierda.  Largo, cubriendo la rodilla.</w:t>
      </w:r>
    </w:p>
    <w:p w14:paraId="6363A03E" w14:textId="77777777" w:rsidR="00926EAE" w:rsidRPr="00816B82" w:rsidRDefault="00926EAE" w:rsidP="00E624AA">
      <w:pPr>
        <w:numPr>
          <w:ilvl w:val="0"/>
          <w:numId w:val="13"/>
        </w:numPr>
        <w:tabs>
          <w:tab w:val="clear" w:pos="360"/>
          <w:tab w:val="num" w:pos="0"/>
          <w:tab w:val="left" w:pos="426"/>
        </w:tabs>
        <w:autoSpaceDE w:val="0"/>
        <w:autoSpaceDN w:val="0"/>
        <w:adjustRightInd w:val="0"/>
        <w:spacing w:after="0" w:line="240" w:lineRule="auto"/>
        <w:ind w:left="426" w:hanging="426"/>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 xml:space="preserve">Blusa: </w:t>
      </w:r>
      <w:r w:rsidRPr="00816B82">
        <w:rPr>
          <w:rFonts w:ascii="Times New Roman" w:hAnsi="Times New Roman"/>
          <w:color w:val="632423" w:themeColor="accent2" w:themeShade="80"/>
          <w:sz w:val="20"/>
          <w:szCs w:val="20"/>
        </w:rPr>
        <w:t>Dacrón</w:t>
      </w:r>
      <w:r w:rsidR="008A03C8" w:rsidRPr="00816B82">
        <w:rPr>
          <w:rFonts w:ascii="Times New Roman" w:hAnsi="Times New Roman"/>
          <w:color w:val="632423" w:themeColor="accent2" w:themeShade="80"/>
          <w:sz w:val="20"/>
          <w:szCs w:val="20"/>
        </w:rPr>
        <w:t xml:space="preserve"> </w:t>
      </w:r>
      <w:r w:rsidR="009612C3" w:rsidRPr="00816B82">
        <w:rPr>
          <w:rFonts w:ascii="Times New Roman" w:hAnsi="Times New Roman"/>
          <w:color w:val="632423" w:themeColor="accent2" w:themeShade="80"/>
          <w:sz w:val="20"/>
          <w:szCs w:val="20"/>
        </w:rPr>
        <w:t>N</w:t>
      </w:r>
      <w:r w:rsidR="008A03C8" w:rsidRPr="00816B82">
        <w:rPr>
          <w:rFonts w:ascii="Times New Roman" w:hAnsi="Times New Roman"/>
          <w:color w:val="632423" w:themeColor="accent2" w:themeShade="80"/>
          <w:sz w:val="20"/>
          <w:szCs w:val="20"/>
        </w:rPr>
        <w:t>acional</w:t>
      </w:r>
      <w:r w:rsidRPr="00816B82">
        <w:rPr>
          <w:rFonts w:ascii="Times New Roman" w:hAnsi="Times New Roman"/>
          <w:color w:val="632423" w:themeColor="accent2" w:themeShade="80"/>
          <w:sz w:val="20"/>
          <w:szCs w:val="20"/>
        </w:rPr>
        <w:t xml:space="preserve">, alforza de 3 centímetros al  frente, cuello militar con botón Torino.  Manga larga,  puño y botón 5cm. </w:t>
      </w:r>
      <w:r w:rsidR="00055B4E" w:rsidRPr="00816B82">
        <w:rPr>
          <w:rFonts w:ascii="Times New Roman" w:hAnsi="Times New Roman"/>
          <w:color w:val="632423" w:themeColor="accent2" w:themeShade="80"/>
          <w:sz w:val="20"/>
          <w:szCs w:val="20"/>
        </w:rPr>
        <w:t>Recogido suave en hombros y puños.</w:t>
      </w:r>
    </w:p>
    <w:p w14:paraId="0007585F" w14:textId="77777777" w:rsidR="008C20F9" w:rsidRPr="00816B82" w:rsidRDefault="00926EAE" w:rsidP="00E624AA">
      <w:pPr>
        <w:numPr>
          <w:ilvl w:val="0"/>
          <w:numId w:val="13"/>
        </w:numPr>
        <w:tabs>
          <w:tab w:val="clear" w:pos="360"/>
          <w:tab w:val="num" w:pos="0"/>
          <w:tab w:val="left" w:pos="426"/>
        </w:tabs>
        <w:autoSpaceDE w:val="0"/>
        <w:autoSpaceDN w:val="0"/>
        <w:adjustRightInd w:val="0"/>
        <w:spacing w:after="0" w:line="240" w:lineRule="auto"/>
        <w:ind w:left="426" w:hanging="426"/>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Delantal</w:t>
      </w:r>
      <w:r w:rsidR="009612C3" w:rsidRPr="00816B82">
        <w:rPr>
          <w:rFonts w:ascii="Times New Roman" w:hAnsi="Times New Roman"/>
          <w:color w:val="632423" w:themeColor="accent2" w:themeShade="80"/>
          <w:sz w:val="20"/>
          <w:szCs w:val="20"/>
        </w:rPr>
        <w:t xml:space="preserve">: </w:t>
      </w:r>
      <w:r w:rsidR="00253647" w:rsidRPr="00816B82">
        <w:rPr>
          <w:rFonts w:ascii="Times New Roman" w:hAnsi="Times New Roman"/>
          <w:color w:val="632423" w:themeColor="accent2" w:themeShade="80"/>
          <w:sz w:val="20"/>
          <w:szCs w:val="20"/>
        </w:rPr>
        <w:t xml:space="preserve">Lino 9000 </w:t>
      </w:r>
      <w:r w:rsidRPr="00816B82">
        <w:rPr>
          <w:rFonts w:ascii="Times New Roman" w:hAnsi="Times New Roman"/>
          <w:color w:val="632423" w:themeColor="accent2" w:themeShade="80"/>
          <w:sz w:val="20"/>
          <w:szCs w:val="20"/>
        </w:rPr>
        <w:t>estilo princesa, cuello sport, abierto al frente con botones ojo de pez Nº24, bolsillos a los lados, manga larga con puño y botón, cortes pespuntados con cinturón de 4 cm fijados a las costuras.</w:t>
      </w:r>
    </w:p>
    <w:p w14:paraId="34D5F2EE" w14:textId="77777777" w:rsidR="008C20F9" w:rsidRPr="00816B82" w:rsidRDefault="008C20F9" w:rsidP="00E624AA">
      <w:pPr>
        <w:numPr>
          <w:ilvl w:val="0"/>
          <w:numId w:val="13"/>
        </w:numPr>
        <w:tabs>
          <w:tab w:val="clear" w:pos="360"/>
          <w:tab w:val="num" w:pos="0"/>
          <w:tab w:val="left" w:pos="426"/>
        </w:tabs>
        <w:autoSpaceDE w:val="0"/>
        <w:autoSpaceDN w:val="0"/>
        <w:adjustRightInd w:val="0"/>
        <w:spacing w:after="0" w:line="240" w:lineRule="auto"/>
        <w:ind w:left="426" w:hanging="426"/>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Zapatos</w:t>
      </w:r>
      <w:r w:rsidR="00926EAE" w:rsidRPr="00816B82">
        <w:rPr>
          <w:rFonts w:ascii="Times New Roman" w:hAnsi="Times New Roman"/>
          <w:b/>
          <w:color w:val="632423" w:themeColor="accent2" w:themeShade="80"/>
          <w:sz w:val="20"/>
          <w:szCs w:val="20"/>
        </w:rPr>
        <w:t>:</w:t>
      </w:r>
      <w:r w:rsidR="00926EAE" w:rsidRPr="00816B82">
        <w:rPr>
          <w:rFonts w:ascii="Times New Roman" w:hAnsi="Times New Roman"/>
          <w:color w:val="632423" w:themeColor="accent2" w:themeShade="80"/>
          <w:sz w:val="20"/>
          <w:szCs w:val="20"/>
        </w:rPr>
        <w:t xml:space="preserve"> Cuero</w:t>
      </w:r>
      <w:r w:rsidRPr="00816B82">
        <w:rPr>
          <w:rFonts w:ascii="Times New Roman" w:hAnsi="Times New Roman"/>
          <w:color w:val="632423" w:themeColor="accent2" w:themeShade="80"/>
          <w:sz w:val="20"/>
          <w:szCs w:val="20"/>
        </w:rPr>
        <w:t xml:space="preserve"> de amarrar color negro, para embolar, completamente lisos, sin adornos y </w:t>
      </w:r>
      <w:r w:rsidRPr="00816B82">
        <w:rPr>
          <w:rFonts w:ascii="Times New Roman" w:hAnsi="Times New Roman"/>
          <w:color w:val="632423" w:themeColor="accent2" w:themeShade="80"/>
          <w:sz w:val="20"/>
          <w:szCs w:val="20"/>
          <w:u w:val="single"/>
        </w:rPr>
        <w:t>con suela negra</w:t>
      </w:r>
      <w:r w:rsidRPr="00816B82">
        <w:rPr>
          <w:rFonts w:ascii="Times New Roman" w:hAnsi="Times New Roman"/>
          <w:color w:val="632423" w:themeColor="accent2" w:themeShade="80"/>
          <w:sz w:val="20"/>
          <w:szCs w:val="20"/>
        </w:rPr>
        <w:t xml:space="preserve"> (no se permite </w:t>
      </w:r>
      <w:r w:rsidR="000653FA" w:rsidRPr="00816B82">
        <w:rPr>
          <w:rFonts w:ascii="Times New Roman" w:hAnsi="Times New Roman"/>
          <w:color w:val="632423" w:themeColor="accent2" w:themeShade="80"/>
          <w:sz w:val="20"/>
          <w:szCs w:val="20"/>
        </w:rPr>
        <w:t xml:space="preserve">  </w:t>
      </w:r>
      <w:r w:rsidRPr="00816B82">
        <w:rPr>
          <w:rFonts w:ascii="Times New Roman" w:hAnsi="Times New Roman"/>
          <w:color w:val="632423" w:themeColor="accent2" w:themeShade="80"/>
          <w:sz w:val="20"/>
          <w:szCs w:val="20"/>
        </w:rPr>
        <w:t>imitación tenis).</w:t>
      </w:r>
    </w:p>
    <w:p w14:paraId="0ED553B5" w14:textId="77777777" w:rsidR="008C20F9" w:rsidRPr="00816B82" w:rsidRDefault="008C20F9" w:rsidP="00E624AA">
      <w:pPr>
        <w:numPr>
          <w:ilvl w:val="0"/>
          <w:numId w:val="13"/>
        </w:numPr>
        <w:tabs>
          <w:tab w:val="clear" w:pos="360"/>
          <w:tab w:val="left" w:pos="426"/>
        </w:tabs>
        <w:autoSpaceDE w:val="0"/>
        <w:autoSpaceDN w:val="0"/>
        <w:adjustRightInd w:val="0"/>
        <w:spacing w:after="0" w:line="240" w:lineRule="auto"/>
        <w:ind w:left="426" w:hanging="426"/>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Media</w:t>
      </w:r>
      <w:r w:rsidR="00D3738E" w:rsidRPr="00816B82">
        <w:rPr>
          <w:rFonts w:ascii="Times New Roman" w:hAnsi="Times New Roman"/>
          <w:b/>
          <w:color w:val="632423" w:themeColor="accent2" w:themeShade="80"/>
          <w:sz w:val="20"/>
          <w:szCs w:val="20"/>
        </w:rPr>
        <w:t xml:space="preserve">s: </w:t>
      </w:r>
      <w:r w:rsidR="008A03C8" w:rsidRPr="00816B82">
        <w:rPr>
          <w:rFonts w:ascii="Times New Roman" w:hAnsi="Times New Roman"/>
          <w:color w:val="632423" w:themeColor="accent2" w:themeShade="80"/>
          <w:sz w:val="20"/>
          <w:szCs w:val="20"/>
        </w:rPr>
        <w:t>B</w:t>
      </w:r>
      <w:r w:rsidRPr="00816B82">
        <w:rPr>
          <w:rFonts w:ascii="Times New Roman" w:hAnsi="Times New Roman"/>
          <w:color w:val="632423" w:themeColor="accent2" w:themeShade="80"/>
          <w:sz w:val="20"/>
          <w:szCs w:val="20"/>
        </w:rPr>
        <w:t>lanca</w:t>
      </w:r>
      <w:r w:rsidR="00D3738E" w:rsidRPr="00816B82">
        <w:rPr>
          <w:rFonts w:ascii="Times New Roman" w:hAnsi="Times New Roman"/>
          <w:color w:val="632423" w:themeColor="accent2" w:themeShade="80"/>
          <w:sz w:val="20"/>
          <w:szCs w:val="20"/>
        </w:rPr>
        <w:t>s</w:t>
      </w:r>
      <w:r w:rsidRPr="00816B82">
        <w:rPr>
          <w:rFonts w:ascii="Times New Roman" w:hAnsi="Times New Roman"/>
          <w:color w:val="632423" w:themeColor="accent2" w:themeShade="80"/>
          <w:sz w:val="20"/>
          <w:szCs w:val="20"/>
        </w:rPr>
        <w:t xml:space="preserve"> </w:t>
      </w:r>
      <w:r w:rsidR="008A03C8" w:rsidRPr="00816B82">
        <w:rPr>
          <w:rFonts w:ascii="Times New Roman" w:hAnsi="Times New Roman"/>
          <w:color w:val="632423" w:themeColor="accent2" w:themeShade="80"/>
          <w:sz w:val="20"/>
          <w:szCs w:val="20"/>
        </w:rPr>
        <w:t xml:space="preserve">en lana acanalada </w:t>
      </w:r>
      <w:r w:rsidRPr="00816B82">
        <w:rPr>
          <w:rFonts w:ascii="Times New Roman" w:hAnsi="Times New Roman"/>
          <w:color w:val="632423" w:themeColor="accent2" w:themeShade="80"/>
          <w:sz w:val="20"/>
          <w:szCs w:val="20"/>
        </w:rPr>
        <w:t>hasta</w:t>
      </w:r>
      <w:r w:rsidR="00D3738E" w:rsidRPr="00816B82">
        <w:rPr>
          <w:rFonts w:ascii="Times New Roman" w:hAnsi="Times New Roman"/>
          <w:color w:val="632423" w:themeColor="accent2" w:themeShade="80"/>
          <w:sz w:val="20"/>
          <w:szCs w:val="20"/>
        </w:rPr>
        <w:t xml:space="preserve"> </w:t>
      </w:r>
      <w:r w:rsidR="00F826E7" w:rsidRPr="00816B82">
        <w:rPr>
          <w:rFonts w:ascii="Times New Roman" w:hAnsi="Times New Roman"/>
          <w:color w:val="632423" w:themeColor="accent2" w:themeShade="80"/>
          <w:sz w:val="20"/>
          <w:szCs w:val="20"/>
        </w:rPr>
        <w:t>la parte</w:t>
      </w:r>
      <w:r w:rsidRPr="00816B82">
        <w:rPr>
          <w:rFonts w:ascii="Times New Roman" w:hAnsi="Times New Roman"/>
          <w:color w:val="632423" w:themeColor="accent2" w:themeShade="80"/>
          <w:sz w:val="20"/>
          <w:szCs w:val="20"/>
        </w:rPr>
        <w:t xml:space="preserve"> inferior de la rodilla</w:t>
      </w:r>
      <w:r w:rsidR="008A03C8" w:rsidRPr="00816B82">
        <w:rPr>
          <w:rFonts w:ascii="Times New Roman" w:hAnsi="Times New Roman"/>
          <w:color w:val="632423" w:themeColor="accent2" w:themeShade="80"/>
          <w:sz w:val="20"/>
          <w:szCs w:val="20"/>
        </w:rPr>
        <w:t xml:space="preserve">, con las iniciales de la </w:t>
      </w:r>
      <w:r w:rsidR="00253647" w:rsidRPr="00816B82">
        <w:rPr>
          <w:rFonts w:ascii="Times New Roman" w:hAnsi="Times New Roman"/>
          <w:color w:val="632423" w:themeColor="accent2" w:themeShade="80"/>
          <w:sz w:val="20"/>
          <w:szCs w:val="20"/>
        </w:rPr>
        <w:t>institución</w:t>
      </w:r>
      <w:r w:rsidR="001D75A9" w:rsidRPr="00816B82">
        <w:rPr>
          <w:rFonts w:ascii="Times New Roman" w:hAnsi="Times New Roman"/>
          <w:color w:val="632423" w:themeColor="accent2" w:themeShade="80"/>
          <w:sz w:val="20"/>
          <w:szCs w:val="20"/>
        </w:rPr>
        <w:t xml:space="preserve"> “I</w:t>
      </w:r>
      <w:r w:rsidR="008A03C8" w:rsidRPr="00816B82">
        <w:rPr>
          <w:rFonts w:ascii="Times New Roman" w:hAnsi="Times New Roman"/>
          <w:color w:val="632423" w:themeColor="accent2" w:themeShade="80"/>
          <w:sz w:val="20"/>
          <w:szCs w:val="20"/>
        </w:rPr>
        <w:t>SAP”</w:t>
      </w:r>
      <w:r w:rsidR="00D41202" w:rsidRPr="00816B82">
        <w:rPr>
          <w:rFonts w:ascii="Times New Roman" w:hAnsi="Times New Roman"/>
          <w:color w:val="632423" w:themeColor="accent2" w:themeShade="80"/>
          <w:sz w:val="20"/>
          <w:szCs w:val="20"/>
        </w:rPr>
        <w:t xml:space="preserve"> </w:t>
      </w:r>
      <w:r w:rsidR="00D3738E" w:rsidRPr="00816B82">
        <w:rPr>
          <w:rFonts w:ascii="Times New Roman" w:hAnsi="Times New Roman"/>
          <w:color w:val="632423" w:themeColor="accent2" w:themeShade="80"/>
          <w:sz w:val="20"/>
          <w:szCs w:val="20"/>
        </w:rPr>
        <w:t>(no se permite el uso de medias extra- larga por encima de la rodilla, ni media pantalón)</w:t>
      </w:r>
      <w:r w:rsidR="00F27BD4" w:rsidRPr="00816B82">
        <w:rPr>
          <w:rFonts w:ascii="Times New Roman" w:hAnsi="Times New Roman"/>
          <w:color w:val="632423" w:themeColor="accent2" w:themeShade="80"/>
          <w:sz w:val="20"/>
          <w:szCs w:val="20"/>
        </w:rPr>
        <w:t xml:space="preserve">.  </w:t>
      </w:r>
      <w:r w:rsidR="004709D8" w:rsidRPr="00816B82">
        <w:rPr>
          <w:rFonts w:ascii="Times New Roman" w:hAnsi="Times New Roman"/>
          <w:color w:val="632423" w:themeColor="accent2" w:themeShade="80"/>
          <w:sz w:val="20"/>
          <w:szCs w:val="20"/>
        </w:rPr>
        <w:t xml:space="preserve"> </w:t>
      </w:r>
    </w:p>
    <w:p w14:paraId="28F8ED32" w14:textId="77777777" w:rsidR="008A03C8" w:rsidRPr="00816B82" w:rsidRDefault="008A03C8" w:rsidP="00E624AA">
      <w:pPr>
        <w:numPr>
          <w:ilvl w:val="0"/>
          <w:numId w:val="13"/>
        </w:numPr>
        <w:tabs>
          <w:tab w:val="clear" w:pos="360"/>
          <w:tab w:val="left" w:pos="426"/>
        </w:tabs>
        <w:autoSpaceDE w:val="0"/>
        <w:autoSpaceDN w:val="0"/>
        <w:adjustRightInd w:val="0"/>
        <w:spacing w:after="0" w:line="240" w:lineRule="auto"/>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Saco</w:t>
      </w:r>
      <w:r w:rsidR="00F27BD4" w:rsidRPr="00816B82">
        <w:rPr>
          <w:rFonts w:ascii="Times New Roman" w:hAnsi="Times New Roman"/>
          <w:b/>
          <w:color w:val="632423" w:themeColor="accent2" w:themeShade="80"/>
          <w:sz w:val="20"/>
          <w:szCs w:val="20"/>
        </w:rPr>
        <w:t xml:space="preserve"> o </w:t>
      </w:r>
      <w:r w:rsidR="00F826E7" w:rsidRPr="00816B82">
        <w:rPr>
          <w:rFonts w:ascii="Times New Roman" w:hAnsi="Times New Roman"/>
          <w:b/>
          <w:color w:val="632423" w:themeColor="accent2" w:themeShade="80"/>
          <w:sz w:val="20"/>
          <w:szCs w:val="20"/>
        </w:rPr>
        <w:t>chaleco:</w:t>
      </w:r>
      <w:r w:rsidRPr="00816B82">
        <w:rPr>
          <w:rFonts w:ascii="Times New Roman" w:hAnsi="Times New Roman"/>
          <w:b/>
          <w:color w:val="632423" w:themeColor="accent2" w:themeShade="80"/>
          <w:sz w:val="20"/>
          <w:szCs w:val="20"/>
        </w:rPr>
        <w:t xml:space="preserve"> </w:t>
      </w:r>
      <w:r w:rsidRPr="00816B82">
        <w:rPr>
          <w:rFonts w:ascii="Times New Roman" w:hAnsi="Times New Roman"/>
          <w:color w:val="632423" w:themeColor="accent2" w:themeShade="80"/>
          <w:sz w:val="20"/>
          <w:szCs w:val="20"/>
        </w:rPr>
        <w:t xml:space="preserve">En lana azul </w:t>
      </w:r>
      <w:r w:rsidR="00F826E7" w:rsidRPr="00816B82">
        <w:rPr>
          <w:rFonts w:ascii="Times New Roman" w:hAnsi="Times New Roman"/>
          <w:color w:val="632423" w:themeColor="accent2" w:themeShade="80"/>
          <w:sz w:val="20"/>
          <w:szCs w:val="20"/>
        </w:rPr>
        <w:t>rey,</w:t>
      </w:r>
      <w:r w:rsidRPr="00816B82">
        <w:rPr>
          <w:rFonts w:ascii="Times New Roman" w:hAnsi="Times New Roman"/>
          <w:color w:val="632423" w:themeColor="accent2" w:themeShade="80"/>
          <w:sz w:val="20"/>
          <w:szCs w:val="20"/>
        </w:rPr>
        <w:t xml:space="preserve"> cuello en V, bordado</w:t>
      </w:r>
      <w:r w:rsidRPr="00816B82">
        <w:rPr>
          <w:rFonts w:ascii="Times New Roman" w:hAnsi="Times New Roman"/>
          <w:b/>
          <w:color w:val="632423" w:themeColor="accent2" w:themeShade="80"/>
          <w:sz w:val="20"/>
          <w:szCs w:val="20"/>
        </w:rPr>
        <w:t xml:space="preserve"> (O</w:t>
      </w:r>
      <w:r w:rsidR="009612C3" w:rsidRPr="00816B82">
        <w:rPr>
          <w:rFonts w:ascii="Times New Roman" w:hAnsi="Times New Roman"/>
          <w:b/>
          <w:color w:val="632423" w:themeColor="accent2" w:themeShade="80"/>
          <w:sz w:val="20"/>
          <w:szCs w:val="20"/>
        </w:rPr>
        <w:t>pcional</w:t>
      </w:r>
      <w:r w:rsidRPr="00816B82">
        <w:rPr>
          <w:rFonts w:ascii="Times New Roman" w:hAnsi="Times New Roman"/>
          <w:b/>
          <w:color w:val="632423" w:themeColor="accent2" w:themeShade="80"/>
          <w:sz w:val="20"/>
          <w:szCs w:val="20"/>
        </w:rPr>
        <w:t>)</w:t>
      </w:r>
      <w:r w:rsidR="00F826E7" w:rsidRPr="00816B82">
        <w:rPr>
          <w:rFonts w:ascii="Times New Roman" w:hAnsi="Times New Roman"/>
          <w:b/>
          <w:color w:val="632423" w:themeColor="accent2" w:themeShade="80"/>
          <w:sz w:val="20"/>
          <w:szCs w:val="20"/>
        </w:rPr>
        <w:t>.</w:t>
      </w:r>
    </w:p>
    <w:p w14:paraId="70B0519B" w14:textId="77777777" w:rsidR="008C20F9" w:rsidRPr="00816B82" w:rsidRDefault="008C20F9" w:rsidP="00E624AA">
      <w:pPr>
        <w:numPr>
          <w:ilvl w:val="0"/>
          <w:numId w:val="13"/>
        </w:numPr>
        <w:tabs>
          <w:tab w:val="clear" w:pos="360"/>
          <w:tab w:val="left" w:pos="426"/>
        </w:tabs>
        <w:autoSpaceDE w:val="0"/>
        <w:autoSpaceDN w:val="0"/>
        <w:adjustRightInd w:val="0"/>
        <w:spacing w:after="0" w:line="240" w:lineRule="auto"/>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Accesorios</w:t>
      </w:r>
      <w:r w:rsidR="00D3738E" w:rsidRPr="00816B82">
        <w:rPr>
          <w:rFonts w:ascii="Times New Roman" w:hAnsi="Times New Roman"/>
          <w:b/>
          <w:color w:val="632423" w:themeColor="accent2" w:themeShade="80"/>
          <w:sz w:val="20"/>
          <w:szCs w:val="20"/>
        </w:rPr>
        <w:t>:</w:t>
      </w:r>
      <w:r w:rsidR="00D3738E" w:rsidRPr="00816B82">
        <w:rPr>
          <w:rFonts w:ascii="Times New Roman" w:hAnsi="Times New Roman"/>
          <w:color w:val="632423" w:themeColor="accent2" w:themeShade="80"/>
          <w:sz w:val="20"/>
          <w:szCs w:val="20"/>
        </w:rPr>
        <w:t xml:space="preserve"> </w:t>
      </w:r>
      <w:r w:rsidR="00221132" w:rsidRPr="00816B82">
        <w:rPr>
          <w:rFonts w:ascii="Times New Roman" w:hAnsi="Times New Roman"/>
          <w:color w:val="632423" w:themeColor="accent2" w:themeShade="80"/>
          <w:sz w:val="20"/>
          <w:szCs w:val="20"/>
        </w:rPr>
        <w:t>P</w:t>
      </w:r>
      <w:r w:rsidR="00D3738E" w:rsidRPr="00816B82">
        <w:rPr>
          <w:rFonts w:ascii="Times New Roman" w:hAnsi="Times New Roman"/>
          <w:color w:val="632423" w:themeColor="accent2" w:themeShade="80"/>
          <w:sz w:val="20"/>
          <w:szCs w:val="20"/>
        </w:rPr>
        <w:t>ara</w:t>
      </w:r>
      <w:r w:rsidRPr="00816B82">
        <w:rPr>
          <w:rFonts w:ascii="Times New Roman" w:hAnsi="Times New Roman"/>
          <w:color w:val="632423" w:themeColor="accent2" w:themeShade="80"/>
          <w:sz w:val="20"/>
          <w:szCs w:val="20"/>
        </w:rPr>
        <w:t xml:space="preserve"> el cabello color blanco, negro o azul rey.  Para la sección preescolar y primaria moñas color azul.</w:t>
      </w:r>
    </w:p>
    <w:p w14:paraId="37379B39" w14:textId="77777777" w:rsidR="008C20F9" w:rsidRPr="00816B82" w:rsidRDefault="008C20F9" w:rsidP="008C20F9">
      <w:pPr>
        <w:autoSpaceDE w:val="0"/>
        <w:autoSpaceDN w:val="0"/>
        <w:adjustRightInd w:val="0"/>
        <w:spacing w:after="0" w:line="240" w:lineRule="auto"/>
        <w:rPr>
          <w:rFonts w:ascii="Times New Roman" w:hAnsi="Times New Roman"/>
          <w:color w:val="632423" w:themeColor="accent2" w:themeShade="80"/>
          <w:sz w:val="20"/>
          <w:szCs w:val="20"/>
        </w:rPr>
      </w:pPr>
    </w:p>
    <w:p w14:paraId="6B4AB38B" w14:textId="77777777" w:rsidR="00C26F02" w:rsidRPr="00816B82" w:rsidRDefault="00317EC3" w:rsidP="00317EC3">
      <w:pPr>
        <w:autoSpaceDE w:val="0"/>
        <w:autoSpaceDN w:val="0"/>
        <w:adjustRightInd w:val="0"/>
        <w:spacing w:after="0" w:line="240" w:lineRule="auto"/>
        <w:rPr>
          <w:rFonts w:ascii="Times New Roman" w:hAnsi="Times New Roman"/>
          <w:b/>
          <w:bCs/>
          <w:color w:val="632423" w:themeColor="accent2" w:themeShade="80"/>
          <w:sz w:val="20"/>
          <w:szCs w:val="20"/>
        </w:rPr>
      </w:pPr>
      <w:r w:rsidRPr="00816B82">
        <w:rPr>
          <w:rFonts w:ascii="Times New Roman" w:hAnsi="Times New Roman"/>
          <w:b/>
          <w:bCs/>
          <w:color w:val="632423" w:themeColor="accent2" w:themeShade="80"/>
          <w:sz w:val="20"/>
          <w:szCs w:val="20"/>
        </w:rPr>
        <w:t>Artíc</w:t>
      </w:r>
      <w:r w:rsidR="00C26F02" w:rsidRPr="00816B82">
        <w:rPr>
          <w:rFonts w:ascii="Times New Roman" w:hAnsi="Times New Roman"/>
          <w:b/>
          <w:bCs/>
          <w:color w:val="632423" w:themeColor="accent2" w:themeShade="80"/>
          <w:sz w:val="20"/>
          <w:szCs w:val="20"/>
        </w:rPr>
        <w:t>ulo 19. UNIFORME DE DIARIO (NIÑO</w:t>
      </w:r>
      <w:r w:rsidRPr="00816B82">
        <w:rPr>
          <w:rFonts w:ascii="Times New Roman" w:hAnsi="Times New Roman"/>
          <w:b/>
          <w:bCs/>
          <w:color w:val="632423" w:themeColor="accent2" w:themeShade="80"/>
          <w:sz w:val="20"/>
          <w:szCs w:val="20"/>
        </w:rPr>
        <w:t xml:space="preserve">S) </w:t>
      </w:r>
    </w:p>
    <w:p w14:paraId="2BD6D388" w14:textId="77777777" w:rsidR="00C26F02" w:rsidRPr="00816B82" w:rsidRDefault="00C26F02" w:rsidP="00C26F02">
      <w:pPr>
        <w:autoSpaceDE w:val="0"/>
        <w:autoSpaceDN w:val="0"/>
        <w:adjustRightInd w:val="0"/>
        <w:spacing w:after="0" w:line="240" w:lineRule="auto"/>
        <w:rPr>
          <w:rFonts w:ascii="Times New Roman" w:hAnsi="Times New Roman"/>
          <w:color w:val="632423" w:themeColor="accent2" w:themeShade="80"/>
          <w:sz w:val="20"/>
          <w:szCs w:val="20"/>
        </w:rPr>
      </w:pPr>
    </w:p>
    <w:p w14:paraId="6B7DE1F1" w14:textId="77777777" w:rsidR="00C26F02" w:rsidRPr="00816B82" w:rsidRDefault="001E2950" w:rsidP="00E624AA">
      <w:pPr>
        <w:numPr>
          <w:ilvl w:val="0"/>
          <w:numId w:val="95"/>
        </w:numPr>
        <w:tabs>
          <w:tab w:val="left" w:pos="426"/>
        </w:tabs>
        <w:autoSpaceDE w:val="0"/>
        <w:autoSpaceDN w:val="0"/>
        <w:adjustRightInd w:val="0"/>
        <w:spacing w:after="0" w:line="240" w:lineRule="auto"/>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Chaqueta:</w:t>
      </w:r>
      <w:r w:rsidR="00CF1F26" w:rsidRPr="00816B82">
        <w:rPr>
          <w:rFonts w:ascii="Times New Roman" w:hAnsi="Times New Roman"/>
          <w:color w:val="632423" w:themeColor="accent2" w:themeShade="80"/>
          <w:sz w:val="20"/>
          <w:szCs w:val="20"/>
        </w:rPr>
        <w:t xml:space="preserve"> cuello sport, con abertura en el cuello y en la parte posterior.  </w:t>
      </w:r>
      <w:r w:rsidR="00D41202" w:rsidRPr="00816B82">
        <w:rPr>
          <w:rFonts w:ascii="Times New Roman" w:hAnsi="Times New Roman"/>
          <w:color w:val="632423" w:themeColor="accent2" w:themeShade="80"/>
          <w:sz w:val="20"/>
          <w:szCs w:val="20"/>
        </w:rPr>
        <w:t>B</w:t>
      </w:r>
      <w:r w:rsidR="00C26F02" w:rsidRPr="00816B82">
        <w:rPr>
          <w:rFonts w:ascii="Times New Roman" w:hAnsi="Times New Roman"/>
          <w:color w:val="632423" w:themeColor="accent2" w:themeShade="80"/>
          <w:sz w:val="20"/>
          <w:szCs w:val="20"/>
        </w:rPr>
        <w:t>ordado con logotipo instituciona</w:t>
      </w:r>
      <w:r w:rsidR="00D82C34" w:rsidRPr="00816B82">
        <w:rPr>
          <w:rFonts w:ascii="Times New Roman" w:hAnsi="Times New Roman"/>
          <w:color w:val="632423" w:themeColor="accent2" w:themeShade="80"/>
          <w:sz w:val="20"/>
          <w:szCs w:val="20"/>
        </w:rPr>
        <w:t>l</w:t>
      </w:r>
      <w:r w:rsidR="00C26F02" w:rsidRPr="00816B82">
        <w:rPr>
          <w:rFonts w:ascii="Times New Roman" w:hAnsi="Times New Roman"/>
          <w:color w:val="632423" w:themeColor="accent2" w:themeShade="80"/>
          <w:sz w:val="20"/>
          <w:szCs w:val="20"/>
        </w:rPr>
        <w:t>.</w:t>
      </w:r>
      <w:r w:rsidR="00D96CD4" w:rsidRPr="00816B82">
        <w:rPr>
          <w:rFonts w:ascii="Times New Roman" w:hAnsi="Times New Roman"/>
          <w:color w:val="632423" w:themeColor="accent2" w:themeShade="80"/>
          <w:sz w:val="20"/>
          <w:szCs w:val="20"/>
        </w:rPr>
        <w:t xml:space="preserve"> Elaborado en tela Megadrill de la Fayette </w:t>
      </w:r>
      <w:r w:rsidR="005A45F6" w:rsidRPr="00816B82">
        <w:rPr>
          <w:rFonts w:ascii="Times New Roman" w:hAnsi="Times New Roman"/>
          <w:color w:val="632423" w:themeColor="accent2" w:themeShade="80"/>
          <w:sz w:val="20"/>
          <w:szCs w:val="20"/>
        </w:rPr>
        <w:t>anti fluido</w:t>
      </w:r>
      <w:r w:rsidR="00D96CD4" w:rsidRPr="00816B82">
        <w:rPr>
          <w:rFonts w:ascii="Times New Roman" w:hAnsi="Times New Roman"/>
          <w:color w:val="632423" w:themeColor="accent2" w:themeShade="80"/>
          <w:sz w:val="20"/>
          <w:szCs w:val="20"/>
        </w:rPr>
        <w:t>, forrado en Brioni.</w:t>
      </w:r>
      <w:r w:rsidR="00D41202" w:rsidRPr="00816B82">
        <w:rPr>
          <w:rFonts w:ascii="Times New Roman" w:hAnsi="Times New Roman"/>
          <w:color w:val="632423" w:themeColor="accent2" w:themeShade="80"/>
          <w:sz w:val="20"/>
          <w:szCs w:val="20"/>
        </w:rPr>
        <w:t xml:space="preserve">  </w:t>
      </w:r>
    </w:p>
    <w:p w14:paraId="5751DD13" w14:textId="77777777" w:rsidR="00C26F02" w:rsidRPr="00816B82" w:rsidRDefault="00C26F02" w:rsidP="00E624AA">
      <w:pPr>
        <w:numPr>
          <w:ilvl w:val="0"/>
          <w:numId w:val="95"/>
        </w:numPr>
        <w:tabs>
          <w:tab w:val="left" w:pos="426"/>
        </w:tabs>
        <w:autoSpaceDE w:val="0"/>
        <w:autoSpaceDN w:val="0"/>
        <w:adjustRightInd w:val="0"/>
        <w:spacing w:after="0" w:line="240" w:lineRule="auto"/>
        <w:ind w:left="426" w:hanging="426"/>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 xml:space="preserve">Pantalón: </w:t>
      </w:r>
      <w:r w:rsidR="001D75A9" w:rsidRPr="00816B82">
        <w:rPr>
          <w:rFonts w:ascii="Times New Roman" w:hAnsi="Times New Roman"/>
          <w:color w:val="632423" w:themeColor="accent2" w:themeShade="80"/>
          <w:sz w:val="20"/>
          <w:szCs w:val="20"/>
        </w:rPr>
        <w:t>Color gris elaborado</w:t>
      </w:r>
      <w:r w:rsidRPr="00816B82">
        <w:rPr>
          <w:rFonts w:ascii="Times New Roman" w:hAnsi="Times New Roman"/>
          <w:color w:val="632423" w:themeColor="accent2" w:themeShade="80"/>
          <w:sz w:val="20"/>
          <w:szCs w:val="20"/>
        </w:rPr>
        <w:t xml:space="preserve"> en tela referencia,</w:t>
      </w:r>
      <w:r w:rsidR="001E2950" w:rsidRPr="00816B82">
        <w:rPr>
          <w:rFonts w:ascii="Times New Roman" w:hAnsi="Times New Roman"/>
          <w:color w:val="632423" w:themeColor="accent2" w:themeShade="80"/>
          <w:sz w:val="20"/>
          <w:szCs w:val="20"/>
        </w:rPr>
        <w:t xml:space="preserve"> dacrón lana de la empresa indulana, </w:t>
      </w:r>
      <w:r w:rsidRPr="00816B82">
        <w:rPr>
          <w:rFonts w:ascii="Times New Roman" w:hAnsi="Times New Roman"/>
          <w:color w:val="632423" w:themeColor="accent2" w:themeShade="80"/>
          <w:sz w:val="20"/>
          <w:szCs w:val="20"/>
        </w:rPr>
        <w:t xml:space="preserve"> bolsillos laterales, sin prense</w:t>
      </w:r>
      <w:r w:rsidR="001D75A9" w:rsidRPr="00816B82">
        <w:rPr>
          <w:rFonts w:ascii="Times New Roman" w:hAnsi="Times New Roman"/>
          <w:color w:val="632423" w:themeColor="accent2" w:themeShade="80"/>
          <w:sz w:val="20"/>
          <w:szCs w:val="20"/>
        </w:rPr>
        <w:t>s</w:t>
      </w:r>
      <w:r w:rsidRPr="00816B82">
        <w:rPr>
          <w:rFonts w:ascii="Times New Roman" w:hAnsi="Times New Roman"/>
          <w:color w:val="632423" w:themeColor="accent2" w:themeShade="80"/>
          <w:sz w:val="20"/>
          <w:szCs w:val="20"/>
        </w:rPr>
        <w:t>.</w:t>
      </w:r>
    </w:p>
    <w:p w14:paraId="7A9B0BEC" w14:textId="77777777" w:rsidR="00C26F02" w:rsidRPr="00816B82" w:rsidRDefault="00C26F02" w:rsidP="00E624AA">
      <w:pPr>
        <w:numPr>
          <w:ilvl w:val="0"/>
          <w:numId w:val="95"/>
        </w:numPr>
        <w:tabs>
          <w:tab w:val="left" w:pos="426"/>
        </w:tabs>
        <w:autoSpaceDE w:val="0"/>
        <w:autoSpaceDN w:val="0"/>
        <w:adjustRightInd w:val="0"/>
        <w:spacing w:after="0" w:line="240" w:lineRule="auto"/>
        <w:ind w:left="426" w:hanging="426"/>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 xml:space="preserve">Camisa: </w:t>
      </w:r>
      <w:r w:rsidRPr="00816B82">
        <w:rPr>
          <w:rFonts w:ascii="Times New Roman" w:hAnsi="Times New Roman"/>
          <w:color w:val="632423" w:themeColor="accent2" w:themeShade="80"/>
          <w:sz w:val="20"/>
          <w:szCs w:val="20"/>
        </w:rPr>
        <w:t>Dacrón Nacional, cuello militar con botón Torino.  Manga larga,  puño y botón 5cm.</w:t>
      </w:r>
    </w:p>
    <w:p w14:paraId="29255DC3" w14:textId="77777777" w:rsidR="00C26F02" w:rsidRPr="00816B82" w:rsidRDefault="00C26F02" w:rsidP="00E624AA">
      <w:pPr>
        <w:numPr>
          <w:ilvl w:val="0"/>
          <w:numId w:val="95"/>
        </w:numPr>
        <w:tabs>
          <w:tab w:val="left" w:pos="426"/>
        </w:tabs>
        <w:autoSpaceDE w:val="0"/>
        <w:autoSpaceDN w:val="0"/>
        <w:adjustRightInd w:val="0"/>
        <w:spacing w:after="0" w:line="240" w:lineRule="auto"/>
        <w:ind w:left="426" w:hanging="426"/>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Delantal</w:t>
      </w:r>
      <w:r w:rsidRPr="00816B82">
        <w:rPr>
          <w:rFonts w:ascii="Times New Roman" w:hAnsi="Times New Roman"/>
          <w:color w:val="632423" w:themeColor="accent2" w:themeShade="80"/>
          <w:sz w:val="20"/>
          <w:szCs w:val="20"/>
        </w:rPr>
        <w:t xml:space="preserve">: Lino 9000, abierto </w:t>
      </w:r>
      <w:r w:rsidR="001D75A9" w:rsidRPr="00816B82">
        <w:rPr>
          <w:rFonts w:ascii="Times New Roman" w:hAnsi="Times New Roman"/>
          <w:color w:val="632423" w:themeColor="accent2" w:themeShade="80"/>
          <w:sz w:val="20"/>
          <w:szCs w:val="20"/>
        </w:rPr>
        <w:t>lateral izquierdo</w:t>
      </w:r>
      <w:r w:rsidRPr="00816B82">
        <w:rPr>
          <w:rFonts w:ascii="Times New Roman" w:hAnsi="Times New Roman"/>
          <w:color w:val="632423" w:themeColor="accent2" w:themeShade="80"/>
          <w:sz w:val="20"/>
          <w:szCs w:val="20"/>
        </w:rPr>
        <w:t xml:space="preserve"> con botones ojo de pez Nº24</w:t>
      </w:r>
      <w:r w:rsidR="001D75A9" w:rsidRPr="00816B82">
        <w:rPr>
          <w:rFonts w:ascii="Times New Roman" w:hAnsi="Times New Roman"/>
          <w:color w:val="632423" w:themeColor="accent2" w:themeShade="80"/>
          <w:sz w:val="20"/>
          <w:szCs w:val="20"/>
        </w:rPr>
        <w:t>, bolsillo</w:t>
      </w:r>
      <w:r w:rsidRPr="00816B82">
        <w:rPr>
          <w:rFonts w:ascii="Times New Roman" w:hAnsi="Times New Roman"/>
          <w:color w:val="632423" w:themeColor="accent2" w:themeShade="80"/>
          <w:sz w:val="20"/>
          <w:szCs w:val="20"/>
        </w:rPr>
        <w:t xml:space="preserve"> lateral derecho parte inferior</w:t>
      </w:r>
      <w:r w:rsidR="001D75A9" w:rsidRPr="00816B82">
        <w:rPr>
          <w:rFonts w:ascii="Times New Roman" w:hAnsi="Times New Roman"/>
          <w:color w:val="632423" w:themeColor="accent2" w:themeShade="80"/>
          <w:sz w:val="20"/>
          <w:szCs w:val="20"/>
        </w:rPr>
        <w:t>, manga larga con puño y botón.</w:t>
      </w:r>
    </w:p>
    <w:p w14:paraId="198AD397" w14:textId="77777777" w:rsidR="00C26F02" w:rsidRPr="00816B82" w:rsidRDefault="00C26F02" w:rsidP="00E624AA">
      <w:pPr>
        <w:numPr>
          <w:ilvl w:val="0"/>
          <w:numId w:val="95"/>
        </w:numPr>
        <w:tabs>
          <w:tab w:val="left" w:pos="426"/>
        </w:tabs>
        <w:autoSpaceDE w:val="0"/>
        <w:autoSpaceDN w:val="0"/>
        <w:adjustRightInd w:val="0"/>
        <w:spacing w:after="0" w:line="240" w:lineRule="auto"/>
        <w:ind w:left="426" w:hanging="426"/>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Zapatos:</w:t>
      </w:r>
      <w:r w:rsidRPr="00816B82">
        <w:rPr>
          <w:rFonts w:ascii="Times New Roman" w:hAnsi="Times New Roman"/>
          <w:color w:val="632423" w:themeColor="accent2" w:themeShade="80"/>
          <w:sz w:val="20"/>
          <w:szCs w:val="20"/>
        </w:rPr>
        <w:t xml:space="preserve"> Cuero de amarrar color negro, para embolar, completamente lisos, sin adornos y </w:t>
      </w:r>
      <w:r w:rsidRPr="00816B82">
        <w:rPr>
          <w:rFonts w:ascii="Times New Roman" w:hAnsi="Times New Roman"/>
          <w:color w:val="632423" w:themeColor="accent2" w:themeShade="80"/>
          <w:sz w:val="20"/>
          <w:szCs w:val="20"/>
          <w:u w:val="single"/>
        </w:rPr>
        <w:t>con suela negra</w:t>
      </w:r>
      <w:r w:rsidR="00CD60DF" w:rsidRPr="00816B82">
        <w:rPr>
          <w:rFonts w:ascii="Times New Roman" w:hAnsi="Times New Roman"/>
          <w:color w:val="632423" w:themeColor="accent2" w:themeShade="80"/>
          <w:sz w:val="20"/>
          <w:szCs w:val="20"/>
        </w:rPr>
        <w:t xml:space="preserve"> (no se permite </w:t>
      </w:r>
      <w:r w:rsidRPr="00816B82">
        <w:rPr>
          <w:rFonts w:ascii="Times New Roman" w:hAnsi="Times New Roman"/>
          <w:color w:val="632423" w:themeColor="accent2" w:themeShade="80"/>
          <w:sz w:val="20"/>
          <w:szCs w:val="20"/>
        </w:rPr>
        <w:t>imitación tenis).</w:t>
      </w:r>
    </w:p>
    <w:p w14:paraId="7DE401D9" w14:textId="77777777" w:rsidR="00C26F02" w:rsidRPr="00816B82" w:rsidRDefault="00C26F02" w:rsidP="00E624AA">
      <w:pPr>
        <w:numPr>
          <w:ilvl w:val="0"/>
          <w:numId w:val="95"/>
        </w:numPr>
        <w:tabs>
          <w:tab w:val="left" w:pos="426"/>
        </w:tabs>
        <w:autoSpaceDE w:val="0"/>
        <w:autoSpaceDN w:val="0"/>
        <w:adjustRightInd w:val="0"/>
        <w:spacing w:after="0" w:line="240" w:lineRule="auto"/>
        <w:ind w:left="426" w:hanging="426"/>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 xml:space="preserve">Medias: </w:t>
      </w:r>
      <w:r w:rsidR="004709D8" w:rsidRPr="00816B82">
        <w:rPr>
          <w:rFonts w:ascii="Times New Roman" w:hAnsi="Times New Roman"/>
          <w:color w:val="632423" w:themeColor="accent2" w:themeShade="80"/>
          <w:sz w:val="20"/>
          <w:szCs w:val="20"/>
        </w:rPr>
        <w:t>Color gris oscuro</w:t>
      </w:r>
      <w:r w:rsidRPr="00816B82">
        <w:rPr>
          <w:rFonts w:ascii="Times New Roman" w:hAnsi="Times New Roman"/>
          <w:color w:val="632423" w:themeColor="accent2" w:themeShade="80"/>
          <w:sz w:val="20"/>
          <w:szCs w:val="20"/>
        </w:rPr>
        <w:t xml:space="preserve"> en lana acanalada hasta la  p</w:t>
      </w:r>
      <w:r w:rsidR="00E83A3B" w:rsidRPr="00816B82">
        <w:rPr>
          <w:rFonts w:ascii="Times New Roman" w:hAnsi="Times New Roman"/>
          <w:color w:val="632423" w:themeColor="accent2" w:themeShade="80"/>
          <w:sz w:val="20"/>
          <w:szCs w:val="20"/>
        </w:rPr>
        <w:t>arte inferior de la rodilla.</w:t>
      </w:r>
    </w:p>
    <w:p w14:paraId="2F27D24D" w14:textId="77777777" w:rsidR="00C26F02" w:rsidRPr="00816B82" w:rsidRDefault="00C26F02" w:rsidP="00E624AA">
      <w:pPr>
        <w:numPr>
          <w:ilvl w:val="0"/>
          <w:numId w:val="95"/>
        </w:numPr>
        <w:tabs>
          <w:tab w:val="left" w:pos="426"/>
        </w:tabs>
        <w:autoSpaceDE w:val="0"/>
        <w:autoSpaceDN w:val="0"/>
        <w:adjustRightInd w:val="0"/>
        <w:spacing w:after="0" w:line="240" w:lineRule="auto"/>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Saco</w:t>
      </w:r>
      <w:r w:rsidR="00F27BD4" w:rsidRPr="00816B82">
        <w:rPr>
          <w:rFonts w:ascii="Times New Roman" w:hAnsi="Times New Roman"/>
          <w:b/>
          <w:color w:val="632423" w:themeColor="accent2" w:themeShade="80"/>
          <w:sz w:val="20"/>
          <w:szCs w:val="20"/>
        </w:rPr>
        <w:t xml:space="preserve"> o </w:t>
      </w:r>
      <w:r w:rsidR="00CD60DF" w:rsidRPr="00816B82">
        <w:rPr>
          <w:rFonts w:ascii="Times New Roman" w:hAnsi="Times New Roman"/>
          <w:b/>
          <w:color w:val="632423" w:themeColor="accent2" w:themeShade="80"/>
          <w:sz w:val="20"/>
          <w:szCs w:val="20"/>
        </w:rPr>
        <w:t>chaleco:</w:t>
      </w:r>
      <w:r w:rsidRPr="00816B82">
        <w:rPr>
          <w:rFonts w:ascii="Times New Roman" w:hAnsi="Times New Roman"/>
          <w:b/>
          <w:color w:val="632423" w:themeColor="accent2" w:themeShade="80"/>
          <w:sz w:val="20"/>
          <w:szCs w:val="20"/>
        </w:rPr>
        <w:t xml:space="preserve"> </w:t>
      </w:r>
      <w:r w:rsidR="00CD60DF" w:rsidRPr="00816B82">
        <w:rPr>
          <w:rFonts w:ascii="Times New Roman" w:hAnsi="Times New Roman"/>
          <w:color w:val="632423" w:themeColor="accent2" w:themeShade="80"/>
          <w:sz w:val="20"/>
          <w:szCs w:val="20"/>
        </w:rPr>
        <w:t>En lana azul rey</w:t>
      </w:r>
      <w:r w:rsidRPr="00816B82">
        <w:rPr>
          <w:rFonts w:ascii="Times New Roman" w:hAnsi="Times New Roman"/>
          <w:color w:val="632423" w:themeColor="accent2" w:themeShade="80"/>
          <w:sz w:val="20"/>
          <w:szCs w:val="20"/>
        </w:rPr>
        <w:t>, cuello en V, bordado</w:t>
      </w:r>
      <w:r w:rsidRPr="00816B82">
        <w:rPr>
          <w:rFonts w:ascii="Times New Roman" w:hAnsi="Times New Roman"/>
          <w:b/>
          <w:color w:val="632423" w:themeColor="accent2" w:themeShade="80"/>
          <w:sz w:val="20"/>
          <w:szCs w:val="20"/>
        </w:rPr>
        <w:t xml:space="preserve"> (Opcional)</w:t>
      </w:r>
      <w:r w:rsidR="00D41202" w:rsidRPr="00816B82">
        <w:rPr>
          <w:rFonts w:ascii="Times New Roman" w:hAnsi="Times New Roman"/>
          <w:b/>
          <w:color w:val="632423" w:themeColor="accent2" w:themeShade="80"/>
          <w:sz w:val="20"/>
          <w:szCs w:val="20"/>
        </w:rPr>
        <w:t>.</w:t>
      </w:r>
    </w:p>
    <w:p w14:paraId="25BBA02D" w14:textId="77777777" w:rsidR="00C26F02" w:rsidRPr="00816B82" w:rsidRDefault="00C26F02" w:rsidP="001D75A9">
      <w:pPr>
        <w:tabs>
          <w:tab w:val="left" w:pos="426"/>
        </w:tabs>
        <w:autoSpaceDE w:val="0"/>
        <w:autoSpaceDN w:val="0"/>
        <w:adjustRightInd w:val="0"/>
        <w:spacing w:after="0" w:line="240" w:lineRule="auto"/>
        <w:ind w:left="360"/>
        <w:rPr>
          <w:rFonts w:ascii="Times New Roman" w:hAnsi="Times New Roman"/>
          <w:color w:val="632423" w:themeColor="accent2" w:themeShade="80"/>
          <w:sz w:val="20"/>
          <w:szCs w:val="20"/>
        </w:rPr>
      </w:pPr>
    </w:p>
    <w:p w14:paraId="29FCADC6" w14:textId="77777777" w:rsidR="00C26F02" w:rsidRPr="00816B82" w:rsidRDefault="00C26F02" w:rsidP="008C20F9">
      <w:pPr>
        <w:autoSpaceDE w:val="0"/>
        <w:autoSpaceDN w:val="0"/>
        <w:adjustRightInd w:val="0"/>
        <w:spacing w:after="0" w:line="240" w:lineRule="auto"/>
        <w:rPr>
          <w:rFonts w:ascii="Times New Roman" w:hAnsi="Times New Roman"/>
          <w:color w:val="632423" w:themeColor="accent2" w:themeShade="80"/>
          <w:sz w:val="20"/>
          <w:szCs w:val="20"/>
        </w:rPr>
      </w:pPr>
    </w:p>
    <w:p w14:paraId="5DA34D16" w14:textId="77777777" w:rsidR="008C20F9" w:rsidRPr="00816B82" w:rsidRDefault="00317EC3" w:rsidP="008C20F9">
      <w:pPr>
        <w:autoSpaceDE w:val="0"/>
        <w:autoSpaceDN w:val="0"/>
        <w:adjustRightInd w:val="0"/>
        <w:spacing w:after="0" w:line="240" w:lineRule="auto"/>
        <w:rPr>
          <w:rFonts w:ascii="Times New Roman" w:hAnsi="Times New Roman"/>
          <w:b/>
          <w:bCs/>
          <w:color w:val="632423" w:themeColor="accent2" w:themeShade="80"/>
          <w:sz w:val="20"/>
          <w:szCs w:val="20"/>
        </w:rPr>
      </w:pPr>
      <w:r w:rsidRPr="00816B82">
        <w:rPr>
          <w:rFonts w:ascii="Times New Roman" w:hAnsi="Times New Roman"/>
          <w:b/>
          <w:bCs/>
          <w:color w:val="632423" w:themeColor="accent2" w:themeShade="80"/>
          <w:sz w:val="20"/>
          <w:szCs w:val="20"/>
        </w:rPr>
        <w:t>Artículo 20</w:t>
      </w:r>
      <w:r w:rsidR="00581FCB" w:rsidRPr="00816B82">
        <w:rPr>
          <w:rFonts w:ascii="Times New Roman" w:hAnsi="Times New Roman"/>
          <w:b/>
          <w:bCs/>
          <w:color w:val="632423" w:themeColor="accent2" w:themeShade="80"/>
          <w:sz w:val="20"/>
          <w:szCs w:val="20"/>
        </w:rPr>
        <w:t>.</w:t>
      </w:r>
      <w:r w:rsidR="008C20F9" w:rsidRPr="00816B82">
        <w:rPr>
          <w:rFonts w:ascii="Times New Roman" w:hAnsi="Times New Roman"/>
          <w:b/>
          <w:bCs/>
          <w:color w:val="632423" w:themeColor="accent2" w:themeShade="80"/>
          <w:sz w:val="20"/>
          <w:szCs w:val="20"/>
        </w:rPr>
        <w:t xml:space="preserve"> </w:t>
      </w:r>
      <w:r w:rsidR="00844070" w:rsidRPr="00816B82">
        <w:rPr>
          <w:rFonts w:ascii="Times New Roman" w:hAnsi="Times New Roman"/>
          <w:b/>
          <w:bCs/>
          <w:color w:val="632423" w:themeColor="accent2" w:themeShade="80"/>
          <w:sz w:val="20"/>
          <w:szCs w:val="20"/>
        </w:rPr>
        <w:t>UNIFORME DE GALA</w:t>
      </w:r>
    </w:p>
    <w:p w14:paraId="5CD11BC2" w14:textId="77777777" w:rsidR="009612C3" w:rsidRPr="00816B82" w:rsidRDefault="009612C3" w:rsidP="008C20F9">
      <w:pPr>
        <w:autoSpaceDE w:val="0"/>
        <w:autoSpaceDN w:val="0"/>
        <w:adjustRightInd w:val="0"/>
        <w:spacing w:after="0" w:line="240" w:lineRule="auto"/>
        <w:rPr>
          <w:rFonts w:ascii="Times New Roman" w:hAnsi="Times New Roman"/>
          <w:b/>
          <w:bCs/>
          <w:color w:val="632423" w:themeColor="accent2" w:themeShade="80"/>
          <w:sz w:val="20"/>
          <w:szCs w:val="20"/>
        </w:rPr>
      </w:pPr>
    </w:p>
    <w:p w14:paraId="5D22C85A" w14:textId="77777777" w:rsidR="008C20F9" w:rsidRPr="00816B82" w:rsidRDefault="008C20F9" w:rsidP="008C20F9">
      <w:pPr>
        <w:tabs>
          <w:tab w:val="left" w:pos="340"/>
        </w:tabs>
        <w:autoSpaceDE w:val="0"/>
        <w:autoSpaceDN w:val="0"/>
        <w:adjustRightInd w:val="0"/>
        <w:spacing w:after="0" w:line="240" w:lineRule="auto"/>
        <w:ind w:left="340" w:hanging="340"/>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1.</w:t>
      </w:r>
      <w:r w:rsidRPr="00816B82">
        <w:rPr>
          <w:rFonts w:ascii="Times New Roman" w:hAnsi="Times New Roman"/>
          <w:color w:val="632423" w:themeColor="accent2" w:themeShade="80"/>
          <w:sz w:val="20"/>
          <w:szCs w:val="20"/>
        </w:rPr>
        <w:tab/>
        <w:t xml:space="preserve">Todo lo anterior, según modelo </w:t>
      </w:r>
      <w:r w:rsidR="00D3738E" w:rsidRPr="00816B82">
        <w:rPr>
          <w:rFonts w:ascii="Times New Roman" w:hAnsi="Times New Roman"/>
          <w:color w:val="632423" w:themeColor="accent2" w:themeShade="80"/>
          <w:sz w:val="20"/>
          <w:szCs w:val="20"/>
        </w:rPr>
        <w:t xml:space="preserve">de la institución </w:t>
      </w:r>
    </w:p>
    <w:p w14:paraId="1A6D0D99" w14:textId="77777777" w:rsidR="00FF2E2C" w:rsidRPr="00816B82" w:rsidRDefault="008C20F9" w:rsidP="00D82C34">
      <w:pPr>
        <w:tabs>
          <w:tab w:val="left" w:pos="340"/>
        </w:tabs>
        <w:autoSpaceDE w:val="0"/>
        <w:autoSpaceDN w:val="0"/>
        <w:adjustRightInd w:val="0"/>
        <w:spacing w:after="0" w:line="240" w:lineRule="auto"/>
        <w:ind w:left="340" w:hanging="340"/>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2.</w:t>
      </w:r>
      <w:r w:rsidRPr="00816B82">
        <w:rPr>
          <w:rFonts w:ascii="Times New Roman" w:hAnsi="Times New Roman"/>
          <w:color w:val="632423" w:themeColor="accent2" w:themeShade="80"/>
          <w:sz w:val="20"/>
          <w:szCs w:val="20"/>
        </w:rPr>
        <w:tab/>
        <w:t>Gu</w:t>
      </w:r>
      <w:r w:rsidR="00FF2E2C" w:rsidRPr="00816B82">
        <w:rPr>
          <w:rFonts w:ascii="Times New Roman" w:hAnsi="Times New Roman"/>
          <w:color w:val="632423" w:themeColor="accent2" w:themeShade="80"/>
          <w:sz w:val="20"/>
          <w:szCs w:val="20"/>
        </w:rPr>
        <w:t>antes blancos, no transparentes.</w:t>
      </w:r>
    </w:p>
    <w:p w14:paraId="37D3AF77" w14:textId="761DED6D" w:rsidR="008C20F9" w:rsidRPr="00816B82" w:rsidRDefault="00FF2E2C" w:rsidP="00B124DB">
      <w:pPr>
        <w:tabs>
          <w:tab w:val="left" w:pos="142"/>
        </w:tabs>
        <w:autoSpaceDE w:val="0"/>
        <w:autoSpaceDN w:val="0"/>
        <w:adjustRightInd w:val="0"/>
        <w:spacing w:after="0" w:line="240" w:lineRule="auto"/>
        <w:ind w:left="340" w:hanging="340"/>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3.</w:t>
      </w:r>
      <w:r w:rsidRPr="00816B82">
        <w:rPr>
          <w:rFonts w:ascii="Times New Roman" w:hAnsi="Times New Roman"/>
          <w:color w:val="632423" w:themeColor="accent2" w:themeShade="80"/>
          <w:sz w:val="20"/>
          <w:szCs w:val="20"/>
        </w:rPr>
        <w:t xml:space="preserve">     Para</w:t>
      </w:r>
      <w:r w:rsidR="001D75A9" w:rsidRPr="00816B82">
        <w:rPr>
          <w:rFonts w:ascii="Times New Roman" w:hAnsi="Times New Roman"/>
          <w:color w:val="632423" w:themeColor="accent2" w:themeShade="80"/>
          <w:sz w:val="20"/>
          <w:szCs w:val="20"/>
        </w:rPr>
        <w:t xml:space="preserve"> </w:t>
      </w:r>
      <w:r w:rsidR="000F4EBB" w:rsidRPr="00816B82">
        <w:rPr>
          <w:rFonts w:ascii="Times New Roman" w:hAnsi="Times New Roman"/>
          <w:color w:val="632423" w:themeColor="accent2" w:themeShade="80"/>
          <w:sz w:val="20"/>
          <w:szCs w:val="20"/>
        </w:rPr>
        <w:t>la</w:t>
      </w:r>
      <w:r w:rsidR="00E37DAD" w:rsidRPr="00816B82">
        <w:rPr>
          <w:rFonts w:ascii="Times New Roman" w:hAnsi="Times New Roman"/>
          <w:color w:val="632423" w:themeColor="accent2" w:themeShade="80"/>
          <w:sz w:val="20"/>
          <w:szCs w:val="20"/>
        </w:rPr>
        <w:t>s estudiantes</w:t>
      </w:r>
      <w:r w:rsidR="001D75A9" w:rsidRPr="00816B82">
        <w:rPr>
          <w:rFonts w:ascii="Times New Roman" w:hAnsi="Times New Roman"/>
          <w:color w:val="632423" w:themeColor="accent2" w:themeShade="80"/>
          <w:sz w:val="20"/>
          <w:szCs w:val="20"/>
        </w:rPr>
        <w:t xml:space="preserve"> </w:t>
      </w:r>
      <w:r w:rsidR="008C20F9" w:rsidRPr="00816B82">
        <w:rPr>
          <w:rFonts w:ascii="Times New Roman" w:hAnsi="Times New Roman"/>
          <w:color w:val="632423" w:themeColor="accent2" w:themeShade="80"/>
          <w:sz w:val="20"/>
          <w:szCs w:val="20"/>
        </w:rPr>
        <w:t>cintas de color blanco y azul</w:t>
      </w:r>
      <w:r w:rsidR="000F4EBB" w:rsidRPr="00816B82">
        <w:rPr>
          <w:rFonts w:ascii="Times New Roman" w:hAnsi="Times New Roman"/>
          <w:color w:val="632423" w:themeColor="accent2" w:themeShade="80"/>
          <w:sz w:val="20"/>
          <w:szCs w:val="20"/>
        </w:rPr>
        <w:t xml:space="preserve"> para el cabello</w:t>
      </w:r>
      <w:r w:rsidRPr="00816B82">
        <w:rPr>
          <w:rFonts w:ascii="Times New Roman" w:hAnsi="Times New Roman"/>
          <w:color w:val="632423" w:themeColor="accent2" w:themeShade="80"/>
          <w:sz w:val="20"/>
          <w:szCs w:val="20"/>
        </w:rPr>
        <w:t>.</w:t>
      </w:r>
    </w:p>
    <w:p w14:paraId="4EFF3508" w14:textId="77777777" w:rsidR="008C20F9" w:rsidRPr="00816B82" w:rsidRDefault="00317EC3" w:rsidP="008C20F9">
      <w:pPr>
        <w:autoSpaceDE w:val="0"/>
        <w:autoSpaceDN w:val="0"/>
        <w:adjustRightInd w:val="0"/>
        <w:spacing w:after="0" w:line="240" w:lineRule="auto"/>
        <w:rPr>
          <w:rFonts w:ascii="Times New Roman" w:hAnsi="Times New Roman"/>
          <w:b/>
          <w:bCs/>
          <w:color w:val="632423" w:themeColor="accent2" w:themeShade="80"/>
          <w:sz w:val="20"/>
          <w:szCs w:val="20"/>
        </w:rPr>
      </w:pPr>
      <w:r w:rsidRPr="00816B82">
        <w:rPr>
          <w:rFonts w:ascii="Times New Roman" w:hAnsi="Times New Roman"/>
          <w:b/>
          <w:bCs/>
          <w:color w:val="632423" w:themeColor="accent2" w:themeShade="80"/>
          <w:sz w:val="20"/>
          <w:szCs w:val="20"/>
        </w:rPr>
        <w:t>Artículo 21</w:t>
      </w:r>
      <w:r w:rsidR="00581FCB" w:rsidRPr="00816B82">
        <w:rPr>
          <w:rFonts w:ascii="Times New Roman" w:hAnsi="Times New Roman"/>
          <w:b/>
          <w:bCs/>
          <w:color w:val="632423" w:themeColor="accent2" w:themeShade="80"/>
          <w:sz w:val="20"/>
          <w:szCs w:val="20"/>
        </w:rPr>
        <w:t>.</w:t>
      </w:r>
      <w:r w:rsidR="008C20F9" w:rsidRPr="00816B82">
        <w:rPr>
          <w:rFonts w:ascii="Times New Roman" w:hAnsi="Times New Roman"/>
          <w:b/>
          <w:bCs/>
          <w:color w:val="632423" w:themeColor="accent2" w:themeShade="80"/>
          <w:sz w:val="20"/>
          <w:szCs w:val="20"/>
        </w:rPr>
        <w:t xml:space="preserve">  </w:t>
      </w:r>
      <w:r w:rsidR="00844070" w:rsidRPr="00816B82">
        <w:rPr>
          <w:rFonts w:ascii="Times New Roman" w:hAnsi="Times New Roman"/>
          <w:b/>
          <w:bCs/>
          <w:color w:val="632423" w:themeColor="accent2" w:themeShade="80"/>
          <w:sz w:val="20"/>
          <w:szCs w:val="20"/>
        </w:rPr>
        <w:t>UNIFORME DE EDUCACIÓN FÍSICA</w:t>
      </w:r>
    </w:p>
    <w:p w14:paraId="2FA254B7" w14:textId="77777777" w:rsidR="00061652" w:rsidRPr="00816B82" w:rsidRDefault="00061652" w:rsidP="00791605">
      <w:pPr>
        <w:autoSpaceDE w:val="0"/>
        <w:autoSpaceDN w:val="0"/>
        <w:adjustRightInd w:val="0"/>
        <w:spacing w:after="0" w:line="240" w:lineRule="auto"/>
        <w:jc w:val="both"/>
        <w:rPr>
          <w:rFonts w:ascii="Times New Roman" w:hAnsi="Times New Roman"/>
          <w:b/>
          <w:bCs/>
          <w:color w:val="632423" w:themeColor="accent2" w:themeShade="80"/>
          <w:sz w:val="20"/>
          <w:szCs w:val="20"/>
        </w:rPr>
      </w:pPr>
    </w:p>
    <w:p w14:paraId="0198BE09" w14:textId="39653828" w:rsidR="008C20F9" w:rsidRPr="00816B82" w:rsidRDefault="008C20F9" w:rsidP="00E624AA">
      <w:pPr>
        <w:numPr>
          <w:ilvl w:val="0"/>
          <w:numId w:val="14"/>
        </w:numPr>
        <w:tabs>
          <w:tab w:val="clear" w:pos="720"/>
          <w:tab w:val="num" w:pos="360"/>
        </w:tabs>
        <w:autoSpaceDE w:val="0"/>
        <w:autoSpaceDN w:val="0"/>
        <w:adjustRightInd w:val="0"/>
        <w:spacing w:after="0" w:line="240" w:lineRule="auto"/>
        <w:ind w:left="36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Pantalón:</w:t>
      </w:r>
      <w:r w:rsidRPr="00816B82">
        <w:rPr>
          <w:rFonts w:ascii="Times New Roman" w:hAnsi="Times New Roman"/>
          <w:color w:val="632423" w:themeColor="accent2" w:themeShade="80"/>
          <w:sz w:val="20"/>
          <w:szCs w:val="20"/>
        </w:rPr>
        <w:t xml:space="preserve"> Tela Anti fluido Universal, color azul oscuro con re</w:t>
      </w:r>
      <w:r w:rsidR="000A10FE" w:rsidRPr="00816B82">
        <w:rPr>
          <w:rFonts w:ascii="Times New Roman" w:hAnsi="Times New Roman"/>
          <w:color w:val="632423" w:themeColor="accent2" w:themeShade="80"/>
          <w:sz w:val="20"/>
          <w:szCs w:val="20"/>
        </w:rPr>
        <w:t>sorte en la cintura y bota recta.  F</w:t>
      </w:r>
      <w:r w:rsidRPr="00816B82">
        <w:rPr>
          <w:rFonts w:ascii="Times New Roman" w:hAnsi="Times New Roman"/>
          <w:color w:val="632423" w:themeColor="accent2" w:themeShade="80"/>
          <w:sz w:val="20"/>
          <w:szCs w:val="20"/>
        </w:rPr>
        <w:t>ranjas blanca, azul y amarilla laterales del mismo anti fluido, y frase “San Antonio”, al lado derecho con dos lí</w:t>
      </w:r>
      <w:r w:rsidR="00D3738E" w:rsidRPr="00816B82">
        <w:rPr>
          <w:rFonts w:ascii="Times New Roman" w:hAnsi="Times New Roman"/>
          <w:color w:val="632423" w:themeColor="accent2" w:themeShade="80"/>
          <w:sz w:val="20"/>
          <w:szCs w:val="20"/>
        </w:rPr>
        <w:t>neas de color amarilla y blanca, de 1cm cada una.</w:t>
      </w:r>
    </w:p>
    <w:p w14:paraId="5BBF12AB" w14:textId="77777777" w:rsidR="008C20F9" w:rsidRPr="00816B82" w:rsidRDefault="008C20F9" w:rsidP="00E624AA">
      <w:pPr>
        <w:numPr>
          <w:ilvl w:val="0"/>
          <w:numId w:val="14"/>
        </w:numPr>
        <w:tabs>
          <w:tab w:val="clear" w:pos="720"/>
          <w:tab w:val="num" w:pos="360"/>
        </w:tabs>
        <w:autoSpaceDE w:val="0"/>
        <w:autoSpaceDN w:val="0"/>
        <w:adjustRightInd w:val="0"/>
        <w:spacing w:after="0" w:line="240" w:lineRule="auto"/>
        <w:ind w:left="36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Chaqueta</w:t>
      </w:r>
      <w:r w:rsidRPr="00816B82">
        <w:rPr>
          <w:rFonts w:ascii="Times New Roman" w:hAnsi="Times New Roman"/>
          <w:color w:val="632423" w:themeColor="accent2" w:themeShade="80"/>
          <w:sz w:val="20"/>
          <w:szCs w:val="20"/>
        </w:rPr>
        <w:t>: Tela Anti fluido Universal, color azul oscuro con el nombre de “San Antonio” al lado superior izquierdo, bordado en color amarillo, bolsillos con franja amarilla y en las mangas el mismo estilo del pantalón. Capota invisible azul oscuro.</w:t>
      </w:r>
    </w:p>
    <w:p w14:paraId="4C3C1B30" w14:textId="77777777" w:rsidR="008C20F9" w:rsidRPr="00816B82" w:rsidRDefault="008C20F9" w:rsidP="00E624AA">
      <w:pPr>
        <w:numPr>
          <w:ilvl w:val="0"/>
          <w:numId w:val="14"/>
        </w:numPr>
        <w:tabs>
          <w:tab w:val="clear" w:pos="720"/>
          <w:tab w:val="num" w:pos="360"/>
        </w:tabs>
        <w:autoSpaceDE w:val="0"/>
        <w:autoSpaceDN w:val="0"/>
        <w:adjustRightInd w:val="0"/>
        <w:spacing w:after="0" w:line="240" w:lineRule="auto"/>
        <w:ind w:left="36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Camiseta</w:t>
      </w:r>
      <w:r w:rsidRPr="00816B82">
        <w:rPr>
          <w:rFonts w:ascii="Times New Roman" w:hAnsi="Times New Roman"/>
          <w:color w:val="632423" w:themeColor="accent2" w:themeShade="80"/>
          <w:sz w:val="20"/>
          <w:szCs w:val="20"/>
        </w:rPr>
        <w:t>: Tipo polo blanca,</w:t>
      </w:r>
      <w:r w:rsidR="00D3738E" w:rsidRPr="00816B82">
        <w:rPr>
          <w:rFonts w:ascii="Times New Roman" w:hAnsi="Times New Roman"/>
          <w:color w:val="632423" w:themeColor="accent2" w:themeShade="80"/>
          <w:sz w:val="20"/>
          <w:szCs w:val="20"/>
        </w:rPr>
        <w:t xml:space="preserve"> material </w:t>
      </w:r>
      <w:r w:rsidR="004709D8" w:rsidRPr="00816B82">
        <w:rPr>
          <w:rFonts w:ascii="Times New Roman" w:hAnsi="Times New Roman"/>
          <w:color w:val="632423" w:themeColor="accent2" w:themeShade="80"/>
          <w:sz w:val="20"/>
          <w:szCs w:val="20"/>
        </w:rPr>
        <w:t>laco set</w:t>
      </w:r>
      <w:r w:rsidR="00D3738E" w:rsidRPr="00816B82">
        <w:rPr>
          <w:rFonts w:ascii="Times New Roman" w:hAnsi="Times New Roman"/>
          <w:color w:val="632423" w:themeColor="accent2" w:themeShade="80"/>
          <w:sz w:val="20"/>
          <w:szCs w:val="20"/>
        </w:rPr>
        <w:t xml:space="preserve">, </w:t>
      </w:r>
      <w:r w:rsidRPr="00816B82">
        <w:rPr>
          <w:rFonts w:ascii="Times New Roman" w:hAnsi="Times New Roman"/>
          <w:color w:val="632423" w:themeColor="accent2" w:themeShade="80"/>
          <w:sz w:val="20"/>
          <w:szCs w:val="20"/>
        </w:rPr>
        <w:t>con un borde en moritas color azul oscuro alrededor del cuello</w:t>
      </w:r>
      <w:r w:rsidR="00D41202" w:rsidRPr="00816B82">
        <w:rPr>
          <w:rFonts w:ascii="Times New Roman" w:hAnsi="Times New Roman"/>
          <w:color w:val="632423" w:themeColor="accent2" w:themeShade="80"/>
          <w:sz w:val="20"/>
          <w:szCs w:val="20"/>
        </w:rPr>
        <w:t>, para las niñas, para los niños borde línea recta color azul oscuro</w:t>
      </w:r>
      <w:r w:rsidRPr="00816B82">
        <w:rPr>
          <w:rFonts w:ascii="Times New Roman" w:hAnsi="Times New Roman"/>
          <w:color w:val="632423" w:themeColor="accent2" w:themeShade="80"/>
          <w:sz w:val="20"/>
          <w:szCs w:val="20"/>
        </w:rPr>
        <w:t xml:space="preserve"> y el escudo del colegio al lado superior izquierdo.</w:t>
      </w:r>
    </w:p>
    <w:p w14:paraId="38EBE96A" w14:textId="77777777" w:rsidR="008C20F9" w:rsidRPr="00816B82" w:rsidRDefault="008C20F9" w:rsidP="00E624AA">
      <w:pPr>
        <w:numPr>
          <w:ilvl w:val="0"/>
          <w:numId w:val="14"/>
        </w:numPr>
        <w:tabs>
          <w:tab w:val="clear" w:pos="720"/>
          <w:tab w:val="num" w:pos="360"/>
        </w:tabs>
        <w:autoSpaceDE w:val="0"/>
        <w:autoSpaceDN w:val="0"/>
        <w:adjustRightInd w:val="0"/>
        <w:spacing w:after="0" w:line="240" w:lineRule="auto"/>
        <w:ind w:left="36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lastRenderedPageBreak/>
        <w:t>Falda Short</w:t>
      </w:r>
      <w:r w:rsidR="00317EC3" w:rsidRPr="00816B82">
        <w:rPr>
          <w:rFonts w:ascii="Times New Roman" w:hAnsi="Times New Roman"/>
          <w:b/>
          <w:color w:val="632423" w:themeColor="accent2" w:themeShade="80"/>
          <w:sz w:val="20"/>
          <w:szCs w:val="20"/>
        </w:rPr>
        <w:t xml:space="preserve"> (niñas)</w:t>
      </w:r>
      <w:r w:rsidRPr="00816B82">
        <w:rPr>
          <w:rFonts w:ascii="Times New Roman" w:hAnsi="Times New Roman"/>
          <w:color w:val="632423" w:themeColor="accent2" w:themeShade="80"/>
          <w:sz w:val="20"/>
          <w:szCs w:val="20"/>
        </w:rPr>
        <w:t xml:space="preserve">: Color azul oscuro con la palabra </w:t>
      </w:r>
      <w:r w:rsidR="00C664B4"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San Antonio</w:t>
      </w:r>
      <w:r w:rsidR="00C664B4"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 xml:space="preserve"> en la parte inferior izquierda (bordado en letras amarillas) y dos líneas en color amarillo y blanco. Resorte en la cintura, short en lycr</w:t>
      </w:r>
      <w:r w:rsidR="00D3738E" w:rsidRPr="00816B82">
        <w:rPr>
          <w:rFonts w:ascii="Times New Roman" w:hAnsi="Times New Roman"/>
          <w:color w:val="632423" w:themeColor="accent2" w:themeShade="80"/>
          <w:sz w:val="20"/>
          <w:szCs w:val="20"/>
        </w:rPr>
        <w:t>a pegado a la falda.</w:t>
      </w:r>
    </w:p>
    <w:p w14:paraId="4D664D57" w14:textId="66AF9063" w:rsidR="00317EC3" w:rsidRPr="00816B82" w:rsidRDefault="00317EC3" w:rsidP="00E624AA">
      <w:pPr>
        <w:numPr>
          <w:ilvl w:val="0"/>
          <w:numId w:val="14"/>
        </w:numPr>
        <w:tabs>
          <w:tab w:val="clear" w:pos="720"/>
          <w:tab w:val="num" w:pos="360"/>
          <w:tab w:val="left" w:pos="1134"/>
        </w:tabs>
        <w:autoSpaceDE w:val="0"/>
        <w:autoSpaceDN w:val="0"/>
        <w:adjustRightInd w:val="0"/>
        <w:spacing w:after="0" w:line="240" w:lineRule="auto"/>
        <w:ind w:left="36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Pantaloneta (niños)</w:t>
      </w:r>
      <w:r w:rsidRPr="00816B82">
        <w:rPr>
          <w:rFonts w:ascii="Times New Roman" w:hAnsi="Times New Roman"/>
          <w:color w:val="632423" w:themeColor="accent2" w:themeShade="80"/>
          <w:sz w:val="20"/>
          <w:szCs w:val="20"/>
        </w:rPr>
        <w:t>: Color azul oscuro con la palabra “San Antonio” en la parte inferior izquierda (bordado en letras amarillas) y dos líneas en color amarillo y blanco.</w:t>
      </w:r>
    </w:p>
    <w:p w14:paraId="68B1E788" w14:textId="77777777" w:rsidR="008C20F9" w:rsidRPr="00816B82" w:rsidRDefault="008C20F9" w:rsidP="00E624AA">
      <w:pPr>
        <w:numPr>
          <w:ilvl w:val="0"/>
          <w:numId w:val="14"/>
        </w:numPr>
        <w:tabs>
          <w:tab w:val="clear" w:pos="720"/>
          <w:tab w:val="num" w:pos="360"/>
        </w:tabs>
        <w:autoSpaceDE w:val="0"/>
        <w:autoSpaceDN w:val="0"/>
        <w:adjustRightInd w:val="0"/>
        <w:spacing w:after="0" w:line="240" w:lineRule="auto"/>
        <w:ind w:hanging="72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Tenis</w:t>
      </w:r>
      <w:r w:rsidR="00D3738E" w:rsidRPr="00816B82">
        <w:rPr>
          <w:rFonts w:ascii="Times New Roman" w:hAnsi="Times New Roman"/>
          <w:color w:val="632423" w:themeColor="accent2" w:themeShade="80"/>
          <w:sz w:val="20"/>
          <w:szCs w:val="20"/>
        </w:rPr>
        <w:t>: D</w:t>
      </w:r>
      <w:r w:rsidRPr="00816B82">
        <w:rPr>
          <w:rFonts w:ascii="Times New Roman" w:hAnsi="Times New Roman"/>
          <w:color w:val="632423" w:themeColor="accent2" w:themeShade="80"/>
          <w:sz w:val="20"/>
          <w:szCs w:val="20"/>
        </w:rPr>
        <w:t>e amarrar</w:t>
      </w:r>
      <w:r w:rsidR="00D3738E" w:rsidRPr="00816B82">
        <w:rPr>
          <w:rFonts w:ascii="Times New Roman" w:hAnsi="Times New Roman"/>
          <w:color w:val="632423" w:themeColor="accent2" w:themeShade="80"/>
          <w:sz w:val="20"/>
          <w:szCs w:val="20"/>
        </w:rPr>
        <w:t xml:space="preserve">, </w:t>
      </w:r>
      <w:r w:rsidR="00055B4E" w:rsidRPr="00816B82">
        <w:rPr>
          <w:rFonts w:ascii="Times New Roman" w:hAnsi="Times New Roman"/>
          <w:color w:val="632423" w:themeColor="accent2" w:themeShade="80"/>
          <w:sz w:val="20"/>
          <w:szCs w:val="20"/>
        </w:rPr>
        <w:t>(no de v</w:t>
      </w:r>
      <w:r w:rsidR="00D3738E" w:rsidRPr="00816B82">
        <w:rPr>
          <w:rFonts w:ascii="Times New Roman" w:hAnsi="Times New Roman"/>
          <w:color w:val="632423" w:themeColor="accent2" w:themeShade="80"/>
          <w:sz w:val="20"/>
          <w:szCs w:val="20"/>
        </w:rPr>
        <w:t>elcro)</w:t>
      </w:r>
      <w:r w:rsidRPr="00816B82">
        <w:rPr>
          <w:rFonts w:ascii="Times New Roman" w:hAnsi="Times New Roman"/>
          <w:color w:val="632423" w:themeColor="accent2" w:themeShade="80"/>
          <w:sz w:val="20"/>
          <w:szCs w:val="20"/>
        </w:rPr>
        <w:t xml:space="preserve"> completamente blancos.</w:t>
      </w:r>
      <w:r w:rsidR="00055B4E" w:rsidRPr="00816B82">
        <w:rPr>
          <w:rFonts w:ascii="Times New Roman" w:hAnsi="Times New Roman"/>
          <w:color w:val="632423" w:themeColor="accent2" w:themeShade="80"/>
          <w:sz w:val="20"/>
          <w:szCs w:val="20"/>
        </w:rPr>
        <w:t xml:space="preserve"> </w:t>
      </w:r>
    </w:p>
    <w:p w14:paraId="0C0C3FF3" w14:textId="77777777" w:rsidR="008C20F9" w:rsidRPr="00816B82" w:rsidRDefault="008C20F9" w:rsidP="00E624AA">
      <w:pPr>
        <w:numPr>
          <w:ilvl w:val="0"/>
          <w:numId w:val="14"/>
        </w:numPr>
        <w:tabs>
          <w:tab w:val="clear" w:pos="720"/>
          <w:tab w:val="num" w:pos="360"/>
        </w:tabs>
        <w:autoSpaceDE w:val="0"/>
        <w:autoSpaceDN w:val="0"/>
        <w:adjustRightInd w:val="0"/>
        <w:spacing w:after="0" w:line="240" w:lineRule="auto"/>
        <w:ind w:hanging="72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Media</w:t>
      </w:r>
      <w:r w:rsidR="00D3738E" w:rsidRPr="00816B82">
        <w:rPr>
          <w:rFonts w:ascii="Times New Roman" w:hAnsi="Times New Roman"/>
          <w:color w:val="632423" w:themeColor="accent2" w:themeShade="80"/>
          <w:sz w:val="20"/>
          <w:szCs w:val="20"/>
        </w:rPr>
        <w:t>s:</w:t>
      </w:r>
      <w:r w:rsidRPr="00816B82">
        <w:rPr>
          <w:rFonts w:ascii="Times New Roman" w:hAnsi="Times New Roman"/>
          <w:color w:val="632423" w:themeColor="accent2" w:themeShade="80"/>
          <w:sz w:val="20"/>
          <w:szCs w:val="20"/>
        </w:rPr>
        <w:t xml:space="preserve"> </w:t>
      </w:r>
      <w:r w:rsidR="00D3738E" w:rsidRPr="00816B82">
        <w:rPr>
          <w:rFonts w:ascii="Times New Roman" w:hAnsi="Times New Roman"/>
          <w:color w:val="632423" w:themeColor="accent2" w:themeShade="80"/>
          <w:sz w:val="20"/>
          <w:szCs w:val="20"/>
        </w:rPr>
        <w:t>media blanca (no tobillera).</w:t>
      </w:r>
      <w:r w:rsidR="00E81836" w:rsidRPr="00816B82">
        <w:rPr>
          <w:rFonts w:ascii="Times New Roman" w:hAnsi="Times New Roman"/>
          <w:color w:val="632423" w:themeColor="accent2" w:themeShade="80"/>
          <w:sz w:val="20"/>
          <w:szCs w:val="20"/>
        </w:rPr>
        <w:t xml:space="preserve"> </w:t>
      </w:r>
    </w:p>
    <w:p w14:paraId="4CFE0433" w14:textId="79BF2868" w:rsidR="000A10FE" w:rsidRPr="00816B82" w:rsidRDefault="00791605" w:rsidP="00E624AA">
      <w:pPr>
        <w:numPr>
          <w:ilvl w:val="0"/>
          <w:numId w:val="14"/>
        </w:numPr>
        <w:tabs>
          <w:tab w:val="clear" w:pos="720"/>
          <w:tab w:val="num" w:pos="284"/>
        </w:tabs>
        <w:autoSpaceDE w:val="0"/>
        <w:autoSpaceDN w:val="0"/>
        <w:adjustRightInd w:val="0"/>
        <w:spacing w:after="0" w:line="240" w:lineRule="auto"/>
        <w:ind w:left="426" w:hanging="426"/>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 xml:space="preserve">  </w:t>
      </w:r>
      <w:r w:rsidR="000A10FE" w:rsidRPr="00816B82">
        <w:rPr>
          <w:rFonts w:ascii="Times New Roman" w:hAnsi="Times New Roman"/>
          <w:b/>
          <w:color w:val="632423" w:themeColor="accent2" w:themeShade="80"/>
          <w:sz w:val="20"/>
          <w:szCs w:val="20"/>
        </w:rPr>
        <w:t>Accesorios (niñas):</w:t>
      </w:r>
      <w:r w:rsidR="000A10FE" w:rsidRPr="00816B82">
        <w:rPr>
          <w:rFonts w:ascii="Times New Roman" w:hAnsi="Times New Roman"/>
          <w:color w:val="632423" w:themeColor="accent2" w:themeShade="80"/>
          <w:sz w:val="20"/>
          <w:szCs w:val="20"/>
        </w:rPr>
        <w:t xml:space="preserve"> Uso de moñas para el cabello de color blanco, negro y/o amarillo.  El cabello debe permanecer recogido durante toda la jornada escolar</w:t>
      </w:r>
    </w:p>
    <w:p w14:paraId="47F3F7D6" w14:textId="77777777" w:rsidR="00055612" w:rsidRPr="00816B82" w:rsidRDefault="00055612" w:rsidP="00791605">
      <w:pPr>
        <w:autoSpaceDE w:val="0"/>
        <w:autoSpaceDN w:val="0"/>
        <w:adjustRightInd w:val="0"/>
        <w:spacing w:after="0" w:line="240" w:lineRule="auto"/>
        <w:jc w:val="both"/>
        <w:rPr>
          <w:rFonts w:ascii="Times New Roman" w:hAnsi="Times New Roman"/>
          <w:b/>
          <w:color w:val="632423" w:themeColor="accent2" w:themeShade="80"/>
          <w:sz w:val="20"/>
          <w:szCs w:val="20"/>
        </w:rPr>
      </w:pPr>
    </w:p>
    <w:p w14:paraId="7577A860" w14:textId="5CCF07B4" w:rsidR="004709D8" w:rsidRDefault="00221132" w:rsidP="008C0F72">
      <w:pPr>
        <w:autoSpaceDE w:val="0"/>
        <w:autoSpaceDN w:val="0"/>
        <w:adjustRightInd w:val="0"/>
        <w:spacing w:after="0" w:line="240" w:lineRule="auto"/>
        <w:jc w:val="both"/>
        <w:rPr>
          <w:rFonts w:ascii="Times New Roman" w:hAnsi="Times New Roman"/>
          <w:b/>
          <w:bCs/>
          <w:i/>
          <w:color w:val="632423" w:themeColor="accent2" w:themeShade="80"/>
          <w:sz w:val="20"/>
          <w:szCs w:val="20"/>
          <w:lang w:val="es-CO"/>
        </w:rPr>
      </w:pPr>
      <w:r w:rsidRPr="00816B82">
        <w:rPr>
          <w:rFonts w:ascii="Times New Roman" w:hAnsi="Times New Roman"/>
          <w:b/>
          <w:color w:val="632423" w:themeColor="accent2" w:themeShade="80"/>
          <w:sz w:val="20"/>
          <w:szCs w:val="20"/>
        </w:rPr>
        <w:t>Parágrafo</w:t>
      </w:r>
      <w:r w:rsidR="00F826E7" w:rsidRPr="00816B82">
        <w:rPr>
          <w:rFonts w:ascii="Times New Roman" w:hAnsi="Times New Roman"/>
          <w:b/>
          <w:color w:val="632423" w:themeColor="accent2" w:themeShade="80"/>
          <w:sz w:val="20"/>
          <w:szCs w:val="20"/>
        </w:rPr>
        <w:t xml:space="preserve"> 1</w:t>
      </w:r>
      <w:r w:rsidRPr="00816B82">
        <w:rPr>
          <w:rFonts w:ascii="Times New Roman" w:hAnsi="Times New Roman"/>
          <w:b/>
          <w:color w:val="632423" w:themeColor="accent2" w:themeShade="80"/>
          <w:sz w:val="20"/>
          <w:szCs w:val="20"/>
        </w:rPr>
        <w:t xml:space="preserve">: </w:t>
      </w:r>
      <w:r w:rsidRPr="00816B82">
        <w:rPr>
          <w:rFonts w:ascii="Times New Roman" w:hAnsi="Times New Roman"/>
          <w:bCs/>
          <w:i/>
          <w:color w:val="632423" w:themeColor="accent2" w:themeShade="80"/>
          <w:sz w:val="20"/>
          <w:szCs w:val="20"/>
          <w:lang w:val="es-CO"/>
        </w:rPr>
        <w:t xml:space="preserve">En el evento </w:t>
      </w:r>
      <w:r w:rsidR="00F826E7" w:rsidRPr="00816B82">
        <w:rPr>
          <w:rFonts w:ascii="Times New Roman" w:hAnsi="Times New Roman"/>
          <w:bCs/>
          <w:i/>
          <w:color w:val="632423" w:themeColor="accent2" w:themeShade="80"/>
          <w:sz w:val="20"/>
          <w:szCs w:val="20"/>
          <w:lang w:val="es-CO"/>
        </w:rPr>
        <w:t>de no</w:t>
      </w:r>
      <w:r w:rsidRPr="00816B82">
        <w:rPr>
          <w:rFonts w:ascii="Times New Roman" w:hAnsi="Times New Roman"/>
          <w:bCs/>
          <w:i/>
          <w:color w:val="632423" w:themeColor="accent2" w:themeShade="80"/>
          <w:sz w:val="20"/>
          <w:szCs w:val="20"/>
          <w:lang w:val="es-CO"/>
        </w:rPr>
        <w:t xml:space="preserve"> poder asistir con el uniforme corre</w:t>
      </w:r>
      <w:r w:rsidR="00422054" w:rsidRPr="00816B82">
        <w:rPr>
          <w:rFonts w:ascii="Times New Roman" w:hAnsi="Times New Roman"/>
          <w:bCs/>
          <w:i/>
          <w:color w:val="632423" w:themeColor="accent2" w:themeShade="80"/>
          <w:sz w:val="20"/>
          <w:szCs w:val="20"/>
          <w:lang w:val="es-CO"/>
        </w:rPr>
        <w:t>spondiente presentar</w:t>
      </w:r>
      <w:r w:rsidR="00791605" w:rsidRPr="00816B82">
        <w:rPr>
          <w:rFonts w:ascii="Times New Roman" w:hAnsi="Times New Roman"/>
          <w:bCs/>
          <w:i/>
          <w:color w:val="632423" w:themeColor="accent2" w:themeShade="80"/>
          <w:sz w:val="20"/>
          <w:szCs w:val="20"/>
          <w:lang w:val="es-CO"/>
        </w:rPr>
        <w:t>, ante la c</w:t>
      </w:r>
      <w:r w:rsidRPr="00816B82">
        <w:rPr>
          <w:rFonts w:ascii="Times New Roman" w:hAnsi="Times New Roman"/>
          <w:bCs/>
          <w:i/>
          <w:color w:val="632423" w:themeColor="accent2" w:themeShade="80"/>
          <w:sz w:val="20"/>
          <w:szCs w:val="20"/>
          <w:lang w:val="es-CO"/>
        </w:rPr>
        <w:t>oordinac</w:t>
      </w:r>
      <w:r w:rsidR="00153EAD" w:rsidRPr="00816B82">
        <w:rPr>
          <w:rFonts w:ascii="Times New Roman" w:hAnsi="Times New Roman"/>
          <w:bCs/>
          <w:i/>
          <w:color w:val="632423" w:themeColor="accent2" w:themeShade="80"/>
          <w:sz w:val="20"/>
          <w:szCs w:val="20"/>
          <w:lang w:val="es-CO"/>
        </w:rPr>
        <w:t xml:space="preserve">ión de convivencia, una </w:t>
      </w:r>
      <w:r w:rsidR="00F826E7" w:rsidRPr="00816B82">
        <w:rPr>
          <w:rFonts w:ascii="Times New Roman" w:hAnsi="Times New Roman"/>
          <w:bCs/>
          <w:i/>
          <w:color w:val="632423" w:themeColor="accent2" w:themeShade="80"/>
          <w:sz w:val="20"/>
          <w:szCs w:val="20"/>
          <w:lang w:val="es-CO"/>
        </w:rPr>
        <w:t>solicitud escrita</w:t>
      </w:r>
      <w:r w:rsidRPr="00816B82">
        <w:rPr>
          <w:rFonts w:ascii="Times New Roman" w:hAnsi="Times New Roman"/>
          <w:bCs/>
          <w:i/>
          <w:color w:val="632423" w:themeColor="accent2" w:themeShade="80"/>
          <w:sz w:val="20"/>
          <w:szCs w:val="20"/>
          <w:lang w:val="es-CO"/>
        </w:rPr>
        <w:t xml:space="preserve"> y firmada por el acudiente</w:t>
      </w:r>
      <w:r w:rsidR="00153EAD" w:rsidRPr="00816B82">
        <w:rPr>
          <w:rFonts w:ascii="Times New Roman" w:hAnsi="Times New Roman"/>
          <w:bCs/>
          <w:i/>
          <w:color w:val="632423" w:themeColor="accent2" w:themeShade="80"/>
          <w:sz w:val="20"/>
          <w:szCs w:val="20"/>
          <w:lang w:val="es-CO"/>
        </w:rPr>
        <w:t>,</w:t>
      </w:r>
      <w:r w:rsidRPr="00816B82">
        <w:rPr>
          <w:rFonts w:ascii="Times New Roman" w:hAnsi="Times New Roman"/>
          <w:bCs/>
          <w:i/>
          <w:color w:val="632423" w:themeColor="accent2" w:themeShade="80"/>
          <w:sz w:val="20"/>
          <w:szCs w:val="20"/>
          <w:lang w:val="es-CO"/>
        </w:rPr>
        <w:t xml:space="preserve"> explicando las razones del caso y el término de duración del permiso, que según el caso será autorizada por la rectora y/o la coordinadora</w:t>
      </w:r>
      <w:r w:rsidRPr="00816B82">
        <w:rPr>
          <w:rFonts w:ascii="Times New Roman" w:hAnsi="Times New Roman"/>
          <w:b/>
          <w:bCs/>
          <w:i/>
          <w:color w:val="632423" w:themeColor="accent2" w:themeShade="80"/>
          <w:sz w:val="20"/>
          <w:szCs w:val="20"/>
          <w:lang w:val="es-CO"/>
        </w:rPr>
        <w:t>.</w:t>
      </w:r>
    </w:p>
    <w:p w14:paraId="0D676E45" w14:textId="77777777" w:rsidR="00677BA7" w:rsidRPr="00816B82" w:rsidRDefault="00677BA7" w:rsidP="008C0F72">
      <w:pPr>
        <w:autoSpaceDE w:val="0"/>
        <w:autoSpaceDN w:val="0"/>
        <w:adjustRightInd w:val="0"/>
        <w:spacing w:after="0" w:line="240" w:lineRule="auto"/>
        <w:jc w:val="both"/>
        <w:rPr>
          <w:rFonts w:ascii="Times New Roman" w:hAnsi="Times New Roman"/>
          <w:b/>
          <w:bCs/>
          <w:i/>
          <w:color w:val="632423" w:themeColor="accent2" w:themeShade="80"/>
          <w:sz w:val="20"/>
          <w:szCs w:val="20"/>
          <w:lang w:val="es-CO"/>
        </w:rPr>
      </w:pPr>
    </w:p>
    <w:p w14:paraId="0A8370B3" w14:textId="31E73346" w:rsidR="00F826E7" w:rsidRPr="00816B82" w:rsidRDefault="00F826E7" w:rsidP="008C0F72">
      <w:pPr>
        <w:autoSpaceDE w:val="0"/>
        <w:autoSpaceDN w:val="0"/>
        <w:adjustRightInd w:val="0"/>
        <w:spacing w:after="0" w:line="240" w:lineRule="auto"/>
        <w:jc w:val="both"/>
        <w:rPr>
          <w:rFonts w:ascii="Times New Roman" w:hAnsi="Times New Roman"/>
          <w:bCs/>
          <w:i/>
          <w:color w:val="632423" w:themeColor="accent2" w:themeShade="80"/>
          <w:sz w:val="20"/>
          <w:szCs w:val="20"/>
          <w:lang w:val="es-CO"/>
        </w:rPr>
      </w:pPr>
      <w:r w:rsidRPr="00677BA7">
        <w:rPr>
          <w:rFonts w:ascii="Times New Roman" w:hAnsi="Times New Roman"/>
          <w:b/>
          <w:color w:val="632423" w:themeColor="accent2" w:themeShade="80"/>
          <w:sz w:val="20"/>
          <w:szCs w:val="20"/>
        </w:rPr>
        <w:t xml:space="preserve">Parágrafo 2: </w:t>
      </w:r>
      <w:r w:rsidRPr="00677BA7">
        <w:rPr>
          <w:rFonts w:ascii="Times New Roman" w:hAnsi="Times New Roman"/>
          <w:i/>
          <w:color w:val="632423" w:themeColor="accent2" w:themeShade="80"/>
          <w:sz w:val="20"/>
          <w:szCs w:val="20"/>
        </w:rPr>
        <w:t>Para el año 2021, en el inicio del año escolar teniendo en cuenta el comportamiento de la Pandemia Covid 19, la institución flexibiliza la adquisición de los uniformes, especialmente para los estudiantes nuevos</w:t>
      </w:r>
      <w:r w:rsidR="0007508C" w:rsidRPr="00677BA7">
        <w:rPr>
          <w:rFonts w:ascii="Times New Roman" w:hAnsi="Times New Roman"/>
          <w:i/>
          <w:color w:val="632423" w:themeColor="accent2" w:themeShade="80"/>
          <w:sz w:val="20"/>
          <w:szCs w:val="20"/>
        </w:rPr>
        <w:t>.</w:t>
      </w:r>
      <w:r w:rsidRPr="00677BA7">
        <w:rPr>
          <w:rFonts w:ascii="Times New Roman" w:hAnsi="Times New Roman"/>
          <w:i/>
          <w:color w:val="632423" w:themeColor="accent2" w:themeShade="80"/>
          <w:sz w:val="20"/>
          <w:szCs w:val="20"/>
        </w:rPr>
        <w:t xml:space="preserve"> </w:t>
      </w:r>
      <w:r w:rsidR="0007508C" w:rsidRPr="00677BA7">
        <w:rPr>
          <w:rFonts w:ascii="Times New Roman" w:hAnsi="Times New Roman"/>
          <w:i/>
          <w:color w:val="632423" w:themeColor="accent2" w:themeShade="80"/>
          <w:sz w:val="20"/>
          <w:szCs w:val="20"/>
        </w:rPr>
        <w:t xml:space="preserve"> P</w:t>
      </w:r>
      <w:r w:rsidRPr="00677BA7">
        <w:rPr>
          <w:rFonts w:ascii="Times New Roman" w:hAnsi="Times New Roman"/>
          <w:i/>
          <w:color w:val="632423" w:themeColor="accent2" w:themeShade="80"/>
          <w:sz w:val="20"/>
          <w:szCs w:val="20"/>
        </w:rPr>
        <w:t>ara los estudiantes antiguos es importante el porte de uno de los uniformes en las clases de encuentros remotos (virtuales).  Para el caso de los días de presencialidad en el colegio, se recomienda el uso de la sudadera completa.</w:t>
      </w:r>
    </w:p>
    <w:p w14:paraId="6F874663" w14:textId="14684DE0" w:rsidR="00F826E7" w:rsidRPr="00816B82" w:rsidRDefault="00F826E7" w:rsidP="008C0F72">
      <w:pPr>
        <w:autoSpaceDE w:val="0"/>
        <w:autoSpaceDN w:val="0"/>
        <w:adjustRightInd w:val="0"/>
        <w:spacing w:after="0" w:line="240" w:lineRule="auto"/>
        <w:jc w:val="both"/>
        <w:rPr>
          <w:rFonts w:ascii="Times New Roman" w:hAnsi="Times New Roman"/>
          <w:b/>
          <w:bCs/>
          <w:color w:val="632423" w:themeColor="accent2" w:themeShade="80"/>
          <w:sz w:val="20"/>
          <w:szCs w:val="20"/>
          <w:lang w:val="es-CO"/>
        </w:rPr>
      </w:pPr>
    </w:p>
    <w:p w14:paraId="33A4291E" w14:textId="3CEFD3CB" w:rsidR="000A10FE" w:rsidRDefault="000A10FE" w:rsidP="008C0F72">
      <w:pPr>
        <w:autoSpaceDE w:val="0"/>
        <w:autoSpaceDN w:val="0"/>
        <w:adjustRightInd w:val="0"/>
        <w:spacing w:after="0" w:line="240" w:lineRule="auto"/>
        <w:jc w:val="both"/>
        <w:rPr>
          <w:rFonts w:ascii="Times New Roman" w:hAnsi="Times New Roman"/>
          <w:b/>
          <w:bCs/>
          <w:color w:val="632423" w:themeColor="accent2" w:themeShade="80"/>
          <w:sz w:val="20"/>
          <w:szCs w:val="20"/>
          <w:lang w:val="es-CO"/>
        </w:rPr>
      </w:pPr>
    </w:p>
    <w:p w14:paraId="34868A94" w14:textId="579CDD00" w:rsidR="00B124DB" w:rsidRDefault="00BC14F1" w:rsidP="008C0F72">
      <w:pPr>
        <w:autoSpaceDE w:val="0"/>
        <w:autoSpaceDN w:val="0"/>
        <w:adjustRightInd w:val="0"/>
        <w:spacing w:after="0" w:line="240" w:lineRule="auto"/>
        <w:jc w:val="both"/>
        <w:rPr>
          <w:rFonts w:ascii="Times New Roman" w:hAnsi="Times New Roman"/>
          <w:b/>
          <w:bCs/>
          <w:color w:val="632423" w:themeColor="accent2" w:themeShade="80"/>
          <w:sz w:val="20"/>
          <w:szCs w:val="20"/>
          <w:lang w:val="es-CO"/>
        </w:rPr>
      </w:pPr>
      <w:r w:rsidRPr="00816B82">
        <w:rPr>
          <w:rFonts w:ascii="Times New Roman" w:hAnsi="Times New Roman"/>
          <w:b/>
          <w:bCs/>
          <w:noProof/>
          <w:color w:val="632423" w:themeColor="accent2" w:themeShade="80"/>
          <w:sz w:val="20"/>
          <w:szCs w:val="20"/>
          <w:lang w:val="es-CO" w:eastAsia="es-CO"/>
        </w:rPr>
        <w:drawing>
          <wp:anchor distT="0" distB="0" distL="114300" distR="114300" simplePos="0" relativeHeight="251656704" behindDoc="1" locked="0" layoutInCell="1" allowOverlap="1" wp14:anchorId="76B7CC70" wp14:editId="76E6C421">
            <wp:simplePos x="0" y="0"/>
            <wp:positionH relativeFrom="page">
              <wp:posOffset>2847340</wp:posOffset>
            </wp:positionH>
            <wp:positionV relativeFrom="page">
              <wp:posOffset>3997325</wp:posOffset>
            </wp:positionV>
            <wp:extent cx="2287905" cy="1882775"/>
            <wp:effectExtent l="76200" t="76200" r="131445" b="136525"/>
            <wp:wrapTight wrapText="bothSides">
              <wp:wrapPolygon edited="0">
                <wp:start x="-360" y="-874"/>
                <wp:lineTo x="-719" y="-656"/>
                <wp:lineTo x="-719" y="22074"/>
                <wp:lineTo x="-360" y="22948"/>
                <wp:lineTo x="22301" y="22948"/>
                <wp:lineTo x="22661" y="20544"/>
                <wp:lineTo x="22661" y="2841"/>
                <wp:lineTo x="22301" y="-437"/>
                <wp:lineTo x="22301" y="-874"/>
                <wp:lineTo x="-360" y="-874"/>
              </wp:wrapPolygon>
            </wp:wrapTight>
            <wp:docPr id="38" name="Imagen 38" descr="C:\Users\CORDINACION\Downloads\UNIFOR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DINACION\Downloads\UNIFORME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7905" cy="1882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00A60E4" w14:textId="024ED871" w:rsidR="00B124DB" w:rsidRDefault="00B124DB" w:rsidP="008C0F72">
      <w:pPr>
        <w:autoSpaceDE w:val="0"/>
        <w:autoSpaceDN w:val="0"/>
        <w:adjustRightInd w:val="0"/>
        <w:spacing w:after="0" w:line="240" w:lineRule="auto"/>
        <w:jc w:val="both"/>
        <w:rPr>
          <w:rFonts w:ascii="Times New Roman" w:hAnsi="Times New Roman"/>
          <w:b/>
          <w:bCs/>
          <w:color w:val="632423" w:themeColor="accent2" w:themeShade="80"/>
          <w:sz w:val="20"/>
          <w:szCs w:val="20"/>
          <w:lang w:val="es-CO"/>
        </w:rPr>
      </w:pPr>
    </w:p>
    <w:p w14:paraId="72409AAF" w14:textId="05EFFD3D" w:rsidR="00B124DB" w:rsidRDefault="00B124DB" w:rsidP="008C0F72">
      <w:pPr>
        <w:autoSpaceDE w:val="0"/>
        <w:autoSpaceDN w:val="0"/>
        <w:adjustRightInd w:val="0"/>
        <w:spacing w:after="0" w:line="240" w:lineRule="auto"/>
        <w:jc w:val="both"/>
        <w:rPr>
          <w:rFonts w:ascii="Times New Roman" w:hAnsi="Times New Roman"/>
          <w:b/>
          <w:bCs/>
          <w:color w:val="632423" w:themeColor="accent2" w:themeShade="80"/>
          <w:sz w:val="20"/>
          <w:szCs w:val="20"/>
          <w:lang w:val="es-CO"/>
        </w:rPr>
      </w:pPr>
    </w:p>
    <w:p w14:paraId="16DB2803" w14:textId="1C52E544" w:rsidR="00B124DB" w:rsidRDefault="00B124DB" w:rsidP="008C0F72">
      <w:pPr>
        <w:autoSpaceDE w:val="0"/>
        <w:autoSpaceDN w:val="0"/>
        <w:adjustRightInd w:val="0"/>
        <w:spacing w:after="0" w:line="240" w:lineRule="auto"/>
        <w:jc w:val="both"/>
        <w:rPr>
          <w:rFonts w:ascii="Times New Roman" w:hAnsi="Times New Roman"/>
          <w:b/>
          <w:bCs/>
          <w:color w:val="632423" w:themeColor="accent2" w:themeShade="80"/>
          <w:sz w:val="20"/>
          <w:szCs w:val="20"/>
          <w:lang w:val="es-CO"/>
        </w:rPr>
      </w:pPr>
    </w:p>
    <w:p w14:paraId="7A2D5693" w14:textId="385F4DD9" w:rsidR="00B124DB" w:rsidRDefault="00B124DB" w:rsidP="008C0F72">
      <w:pPr>
        <w:autoSpaceDE w:val="0"/>
        <w:autoSpaceDN w:val="0"/>
        <w:adjustRightInd w:val="0"/>
        <w:spacing w:after="0" w:line="240" w:lineRule="auto"/>
        <w:jc w:val="both"/>
        <w:rPr>
          <w:rFonts w:ascii="Times New Roman" w:hAnsi="Times New Roman"/>
          <w:b/>
          <w:bCs/>
          <w:color w:val="632423" w:themeColor="accent2" w:themeShade="80"/>
          <w:sz w:val="20"/>
          <w:szCs w:val="20"/>
          <w:lang w:val="es-CO"/>
        </w:rPr>
      </w:pPr>
    </w:p>
    <w:p w14:paraId="3B3A4ED5" w14:textId="46EF026B" w:rsidR="00B124DB" w:rsidRDefault="00B124DB" w:rsidP="008C0F72">
      <w:pPr>
        <w:autoSpaceDE w:val="0"/>
        <w:autoSpaceDN w:val="0"/>
        <w:adjustRightInd w:val="0"/>
        <w:spacing w:after="0" w:line="240" w:lineRule="auto"/>
        <w:jc w:val="both"/>
        <w:rPr>
          <w:rFonts w:ascii="Times New Roman" w:hAnsi="Times New Roman"/>
          <w:b/>
          <w:bCs/>
          <w:color w:val="632423" w:themeColor="accent2" w:themeShade="80"/>
          <w:sz w:val="20"/>
          <w:szCs w:val="20"/>
          <w:lang w:val="es-CO"/>
        </w:rPr>
      </w:pPr>
    </w:p>
    <w:p w14:paraId="5A3C8FD2" w14:textId="60665A08" w:rsidR="00B124DB" w:rsidRDefault="00B124DB" w:rsidP="008C0F72">
      <w:pPr>
        <w:autoSpaceDE w:val="0"/>
        <w:autoSpaceDN w:val="0"/>
        <w:adjustRightInd w:val="0"/>
        <w:spacing w:after="0" w:line="240" w:lineRule="auto"/>
        <w:jc w:val="both"/>
        <w:rPr>
          <w:rFonts w:ascii="Times New Roman" w:hAnsi="Times New Roman"/>
          <w:b/>
          <w:bCs/>
          <w:color w:val="632423" w:themeColor="accent2" w:themeShade="80"/>
          <w:sz w:val="20"/>
          <w:szCs w:val="20"/>
          <w:lang w:val="es-CO"/>
        </w:rPr>
      </w:pPr>
    </w:p>
    <w:p w14:paraId="5198D094" w14:textId="6E869847" w:rsidR="00B124DB" w:rsidRDefault="00B124DB" w:rsidP="008C0F72">
      <w:pPr>
        <w:autoSpaceDE w:val="0"/>
        <w:autoSpaceDN w:val="0"/>
        <w:adjustRightInd w:val="0"/>
        <w:spacing w:after="0" w:line="240" w:lineRule="auto"/>
        <w:jc w:val="both"/>
        <w:rPr>
          <w:rFonts w:ascii="Times New Roman" w:hAnsi="Times New Roman"/>
          <w:b/>
          <w:bCs/>
          <w:color w:val="632423" w:themeColor="accent2" w:themeShade="80"/>
          <w:sz w:val="20"/>
          <w:szCs w:val="20"/>
          <w:lang w:val="es-CO"/>
        </w:rPr>
      </w:pPr>
    </w:p>
    <w:p w14:paraId="3C8CC5D1" w14:textId="0F20BC51" w:rsidR="00B124DB" w:rsidRDefault="00B124DB" w:rsidP="008C0F72">
      <w:pPr>
        <w:autoSpaceDE w:val="0"/>
        <w:autoSpaceDN w:val="0"/>
        <w:adjustRightInd w:val="0"/>
        <w:spacing w:after="0" w:line="240" w:lineRule="auto"/>
        <w:jc w:val="both"/>
        <w:rPr>
          <w:rFonts w:ascii="Times New Roman" w:hAnsi="Times New Roman"/>
          <w:b/>
          <w:bCs/>
          <w:color w:val="632423" w:themeColor="accent2" w:themeShade="80"/>
          <w:sz w:val="20"/>
          <w:szCs w:val="20"/>
          <w:lang w:val="es-CO"/>
        </w:rPr>
      </w:pPr>
    </w:p>
    <w:p w14:paraId="75E51A35" w14:textId="712B5897" w:rsidR="00677BA7" w:rsidRDefault="00677BA7" w:rsidP="008C0F72">
      <w:pPr>
        <w:autoSpaceDE w:val="0"/>
        <w:autoSpaceDN w:val="0"/>
        <w:adjustRightInd w:val="0"/>
        <w:spacing w:after="0" w:line="240" w:lineRule="auto"/>
        <w:jc w:val="both"/>
        <w:rPr>
          <w:rFonts w:ascii="Times New Roman" w:hAnsi="Times New Roman"/>
          <w:b/>
          <w:bCs/>
          <w:color w:val="632423" w:themeColor="accent2" w:themeShade="80"/>
          <w:sz w:val="20"/>
          <w:szCs w:val="20"/>
          <w:lang w:val="es-CO"/>
        </w:rPr>
      </w:pPr>
    </w:p>
    <w:p w14:paraId="26F28414" w14:textId="40C1CA68" w:rsidR="00677BA7" w:rsidRDefault="00677BA7" w:rsidP="008C0F72">
      <w:pPr>
        <w:autoSpaceDE w:val="0"/>
        <w:autoSpaceDN w:val="0"/>
        <w:adjustRightInd w:val="0"/>
        <w:spacing w:after="0" w:line="240" w:lineRule="auto"/>
        <w:jc w:val="both"/>
        <w:rPr>
          <w:rFonts w:ascii="Times New Roman" w:hAnsi="Times New Roman"/>
          <w:b/>
          <w:bCs/>
          <w:color w:val="632423" w:themeColor="accent2" w:themeShade="80"/>
          <w:sz w:val="20"/>
          <w:szCs w:val="20"/>
          <w:lang w:val="es-CO"/>
        </w:rPr>
      </w:pPr>
    </w:p>
    <w:p w14:paraId="657EDB22" w14:textId="77777777" w:rsidR="00677BA7" w:rsidRDefault="00677BA7" w:rsidP="008C0F72">
      <w:pPr>
        <w:autoSpaceDE w:val="0"/>
        <w:autoSpaceDN w:val="0"/>
        <w:adjustRightInd w:val="0"/>
        <w:spacing w:after="0" w:line="240" w:lineRule="auto"/>
        <w:jc w:val="both"/>
        <w:rPr>
          <w:rFonts w:ascii="Times New Roman" w:hAnsi="Times New Roman"/>
          <w:b/>
          <w:bCs/>
          <w:color w:val="632423" w:themeColor="accent2" w:themeShade="80"/>
          <w:sz w:val="20"/>
          <w:szCs w:val="20"/>
          <w:lang w:val="es-CO"/>
        </w:rPr>
      </w:pPr>
    </w:p>
    <w:p w14:paraId="7BB1FB52" w14:textId="610FFAD0" w:rsidR="00B124DB" w:rsidRDefault="00B124DB" w:rsidP="008C0F72">
      <w:pPr>
        <w:autoSpaceDE w:val="0"/>
        <w:autoSpaceDN w:val="0"/>
        <w:adjustRightInd w:val="0"/>
        <w:spacing w:after="0" w:line="240" w:lineRule="auto"/>
        <w:jc w:val="both"/>
        <w:rPr>
          <w:rFonts w:ascii="Times New Roman" w:hAnsi="Times New Roman"/>
          <w:b/>
          <w:bCs/>
          <w:color w:val="632423" w:themeColor="accent2" w:themeShade="80"/>
          <w:sz w:val="20"/>
          <w:szCs w:val="20"/>
          <w:lang w:val="es-CO"/>
        </w:rPr>
      </w:pPr>
    </w:p>
    <w:p w14:paraId="3D15EA82" w14:textId="77777777" w:rsidR="00B124DB" w:rsidRDefault="00B124DB" w:rsidP="008C0F72">
      <w:pPr>
        <w:autoSpaceDE w:val="0"/>
        <w:autoSpaceDN w:val="0"/>
        <w:adjustRightInd w:val="0"/>
        <w:spacing w:after="0" w:line="240" w:lineRule="auto"/>
        <w:jc w:val="both"/>
        <w:rPr>
          <w:rFonts w:ascii="Times New Roman" w:hAnsi="Times New Roman"/>
          <w:b/>
          <w:bCs/>
          <w:color w:val="632423" w:themeColor="accent2" w:themeShade="80"/>
          <w:sz w:val="20"/>
          <w:szCs w:val="20"/>
          <w:lang w:val="es-CO"/>
        </w:rPr>
      </w:pPr>
    </w:p>
    <w:p w14:paraId="7C908DAD" w14:textId="77777777" w:rsidR="00B124DB" w:rsidRPr="00816B82" w:rsidRDefault="00B124DB" w:rsidP="008C0F72">
      <w:pPr>
        <w:autoSpaceDE w:val="0"/>
        <w:autoSpaceDN w:val="0"/>
        <w:adjustRightInd w:val="0"/>
        <w:spacing w:after="0" w:line="240" w:lineRule="auto"/>
        <w:jc w:val="both"/>
        <w:rPr>
          <w:rFonts w:ascii="Times New Roman" w:hAnsi="Times New Roman"/>
          <w:b/>
          <w:bCs/>
          <w:color w:val="632423" w:themeColor="accent2" w:themeShade="80"/>
          <w:sz w:val="20"/>
          <w:szCs w:val="20"/>
          <w:lang w:val="es-CO"/>
        </w:rPr>
      </w:pPr>
    </w:p>
    <w:p w14:paraId="3BCA4621" w14:textId="77777777" w:rsidR="008C20F9" w:rsidRPr="00816B82" w:rsidRDefault="00317EC3" w:rsidP="008C20F9">
      <w:pPr>
        <w:autoSpaceDE w:val="0"/>
        <w:autoSpaceDN w:val="0"/>
        <w:adjustRightInd w:val="0"/>
        <w:spacing w:after="0" w:line="240" w:lineRule="auto"/>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Artículo 22</w:t>
      </w:r>
      <w:r w:rsidR="00061652" w:rsidRPr="00816B82">
        <w:rPr>
          <w:rFonts w:ascii="Times New Roman" w:hAnsi="Times New Roman"/>
          <w:b/>
          <w:color w:val="632423" w:themeColor="accent2" w:themeShade="80"/>
          <w:sz w:val="20"/>
          <w:szCs w:val="20"/>
        </w:rPr>
        <w:t>.</w:t>
      </w:r>
      <w:r w:rsidR="008C20F9" w:rsidRPr="00816B82">
        <w:rPr>
          <w:rFonts w:ascii="Times New Roman" w:hAnsi="Times New Roman"/>
          <w:b/>
          <w:color w:val="632423" w:themeColor="accent2" w:themeShade="80"/>
          <w:sz w:val="20"/>
          <w:szCs w:val="20"/>
        </w:rPr>
        <w:t xml:space="preserve">  </w:t>
      </w:r>
      <w:r w:rsidR="00844070" w:rsidRPr="00816B82">
        <w:rPr>
          <w:rFonts w:ascii="Times New Roman" w:hAnsi="Times New Roman"/>
          <w:b/>
          <w:color w:val="632423" w:themeColor="accent2" w:themeShade="80"/>
          <w:sz w:val="20"/>
          <w:szCs w:val="20"/>
        </w:rPr>
        <w:t>INDICACIONES ESPECIALES</w:t>
      </w:r>
    </w:p>
    <w:p w14:paraId="59F13ED9" w14:textId="16484753" w:rsidR="00061652" w:rsidRPr="00816B82" w:rsidRDefault="00061652" w:rsidP="008C20F9">
      <w:pPr>
        <w:autoSpaceDE w:val="0"/>
        <w:autoSpaceDN w:val="0"/>
        <w:adjustRightInd w:val="0"/>
        <w:spacing w:after="0" w:line="240" w:lineRule="auto"/>
        <w:rPr>
          <w:rFonts w:ascii="Times New Roman" w:hAnsi="Times New Roman"/>
          <w:b/>
          <w:color w:val="632423" w:themeColor="accent2" w:themeShade="80"/>
          <w:sz w:val="20"/>
          <w:szCs w:val="20"/>
        </w:rPr>
      </w:pPr>
    </w:p>
    <w:p w14:paraId="576644A1" w14:textId="77777777" w:rsidR="00B124DB" w:rsidRPr="00B124DB" w:rsidRDefault="008C20F9" w:rsidP="00B124DB">
      <w:pPr>
        <w:pStyle w:val="Prrafodelista"/>
        <w:numPr>
          <w:ilvl w:val="0"/>
          <w:numId w:val="77"/>
        </w:numPr>
        <w:rPr>
          <w:rFonts w:ascii="Times New Roman" w:hAnsi="Times New Roman"/>
          <w:color w:val="632423" w:themeColor="accent2" w:themeShade="80"/>
          <w:sz w:val="20"/>
          <w:szCs w:val="20"/>
          <w:lang w:val="es-ES"/>
        </w:rPr>
      </w:pPr>
      <w:r w:rsidRPr="00B124DB">
        <w:rPr>
          <w:rFonts w:ascii="Times New Roman" w:hAnsi="Times New Roman"/>
          <w:color w:val="632423" w:themeColor="accent2" w:themeShade="80"/>
          <w:sz w:val="20"/>
          <w:szCs w:val="20"/>
        </w:rPr>
        <w:t xml:space="preserve">Aretes estilo </w:t>
      </w:r>
      <w:r w:rsidRPr="00B124DB">
        <w:rPr>
          <w:rFonts w:ascii="Times New Roman" w:hAnsi="Times New Roman"/>
          <w:color w:val="632423" w:themeColor="accent2" w:themeShade="80"/>
          <w:sz w:val="20"/>
          <w:szCs w:val="20"/>
          <w:u w:val="single"/>
        </w:rPr>
        <w:t>topito</w:t>
      </w:r>
      <w:r w:rsidRPr="00B124DB">
        <w:rPr>
          <w:rFonts w:ascii="Times New Roman" w:hAnsi="Times New Roman"/>
          <w:color w:val="632423" w:themeColor="accent2" w:themeShade="80"/>
          <w:sz w:val="20"/>
          <w:szCs w:val="20"/>
        </w:rPr>
        <w:t xml:space="preserve"> de color blanco y/o azul</w:t>
      </w:r>
      <w:r w:rsidR="00F27BD4" w:rsidRPr="00B124DB">
        <w:rPr>
          <w:rFonts w:ascii="Times New Roman" w:hAnsi="Times New Roman"/>
          <w:color w:val="632423" w:themeColor="accent2" w:themeShade="80"/>
          <w:sz w:val="20"/>
          <w:szCs w:val="20"/>
        </w:rPr>
        <w:t xml:space="preserve">, </w:t>
      </w:r>
      <w:r w:rsidR="004C3E97" w:rsidRPr="00B124DB">
        <w:rPr>
          <w:rFonts w:ascii="Times New Roman" w:hAnsi="Times New Roman"/>
          <w:color w:val="632423" w:themeColor="accent2" w:themeShade="80"/>
          <w:sz w:val="20"/>
          <w:szCs w:val="20"/>
        </w:rPr>
        <w:t>únicamente</w:t>
      </w:r>
      <w:r w:rsidRPr="00B124DB">
        <w:rPr>
          <w:rFonts w:ascii="Times New Roman" w:hAnsi="Times New Roman"/>
          <w:color w:val="632423" w:themeColor="accent2" w:themeShade="80"/>
          <w:sz w:val="20"/>
          <w:szCs w:val="20"/>
        </w:rPr>
        <w:t xml:space="preserve"> en la parte inferior de la</w:t>
      </w:r>
      <w:r w:rsidR="00E83A3B" w:rsidRPr="00B124DB">
        <w:rPr>
          <w:rFonts w:ascii="Times New Roman" w:hAnsi="Times New Roman"/>
          <w:color w:val="632423" w:themeColor="accent2" w:themeShade="80"/>
          <w:sz w:val="20"/>
          <w:szCs w:val="20"/>
        </w:rPr>
        <w:t xml:space="preserve"> oreja, ambos del mismo color, para las niñas.</w:t>
      </w:r>
      <w:r w:rsidR="00F27BD4" w:rsidRPr="00B124DB">
        <w:rPr>
          <w:rFonts w:ascii="Times New Roman" w:hAnsi="Times New Roman"/>
          <w:color w:val="632423" w:themeColor="accent2" w:themeShade="80"/>
          <w:sz w:val="20"/>
          <w:szCs w:val="20"/>
        </w:rPr>
        <w:t xml:space="preserve">  Por ningún motivo los estudiantes pueden portar accesorios que evidencien expansiones en las orejas.</w:t>
      </w:r>
      <w:r w:rsidR="00B124DB" w:rsidRPr="00B124DB">
        <w:t xml:space="preserve"> </w:t>
      </w:r>
    </w:p>
    <w:p w14:paraId="4E09372D" w14:textId="416C7C40" w:rsidR="00B124DB" w:rsidRPr="00B124DB" w:rsidRDefault="00B124DB" w:rsidP="00B124DB">
      <w:pPr>
        <w:pStyle w:val="Prrafodelista"/>
        <w:numPr>
          <w:ilvl w:val="0"/>
          <w:numId w:val="77"/>
        </w:numPr>
        <w:spacing w:after="0" w:line="240" w:lineRule="auto"/>
        <w:rPr>
          <w:rFonts w:ascii="Times New Roman" w:hAnsi="Times New Roman"/>
          <w:color w:val="632423" w:themeColor="accent2" w:themeShade="80"/>
          <w:sz w:val="20"/>
          <w:szCs w:val="20"/>
          <w:lang w:val="es-ES"/>
        </w:rPr>
      </w:pPr>
      <w:r w:rsidRPr="00B124DB">
        <w:rPr>
          <w:rFonts w:ascii="Times New Roman" w:hAnsi="Times New Roman"/>
          <w:color w:val="632423" w:themeColor="accent2" w:themeShade="80"/>
          <w:sz w:val="20"/>
          <w:szCs w:val="20"/>
          <w:lang w:val="es-ES"/>
        </w:rPr>
        <w:t>No se permiten accesorios como pulseras, manillas, collares, pearcing, anillos, tatuajes y otros que afecten la estética de la presentación de los uniformes.</w:t>
      </w:r>
    </w:p>
    <w:p w14:paraId="03C5FA55" w14:textId="77777777" w:rsidR="008C20F9" w:rsidRPr="00816B82" w:rsidRDefault="008C20F9" w:rsidP="00B124DB">
      <w:pPr>
        <w:numPr>
          <w:ilvl w:val="0"/>
          <w:numId w:val="77"/>
        </w:numPr>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No se permiten uñas </w:t>
      </w:r>
      <w:r w:rsidR="00904DF3" w:rsidRPr="00816B82">
        <w:rPr>
          <w:rFonts w:ascii="Times New Roman" w:hAnsi="Times New Roman"/>
          <w:color w:val="632423" w:themeColor="accent2" w:themeShade="80"/>
          <w:sz w:val="20"/>
          <w:szCs w:val="20"/>
        </w:rPr>
        <w:t xml:space="preserve">muy </w:t>
      </w:r>
      <w:r w:rsidRPr="00816B82">
        <w:rPr>
          <w:rFonts w:ascii="Times New Roman" w:hAnsi="Times New Roman"/>
          <w:color w:val="632423" w:themeColor="accent2" w:themeShade="80"/>
          <w:sz w:val="20"/>
          <w:szCs w:val="20"/>
        </w:rPr>
        <w:t>la</w:t>
      </w:r>
      <w:r w:rsidR="00B37BC2" w:rsidRPr="00816B82">
        <w:rPr>
          <w:rFonts w:ascii="Times New Roman" w:hAnsi="Times New Roman"/>
          <w:color w:val="632423" w:themeColor="accent2" w:themeShade="80"/>
          <w:sz w:val="20"/>
          <w:szCs w:val="20"/>
        </w:rPr>
        <w:t>r</w:t>
      </w:r>
      <w:r w:rsidR="00EE4214" w:rsidRPr="00816B82">
        <w:rPr>
          <w:rFonts w:ascii="Times New Roman" w:hAnsi="Times New Roman"/>
          <w:color w:val="632423" w:themeColor="accent2" w:themeShade="80"/>
          <w:sz w:val="20"/>
          <w:szCs w:val="20"/>
        </w:rPr>
        <w:t xml:space="preserve">gas ni pintadas de ningún tono o maquilladas en gel. </w:t>
      </w:r>
    </w:p>
    <w:p w14:paraId="5D212E7F" w14:textId="77777777" w:rsidR="00EE4214" w:rsidRPr="00816B82" w:rsidRDefault="00EE4214" w:rsidP="00B124DB">
      <w:pPr>
        <w:numPr>
          <w:ilvl w:val="0"/>
          <w:numId w:val="77"/>
        </w:numPr>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No se acepta el uso de uñas</w:t>
      </w:r>
      <w:r w:rsidR="004709D8" w:rsidRPr="00816B82">
        <w:rPr>
          <w:rFonts w:ascii="Times New Roman" w:hAnsi="Times New Roman"/>
          <w:color w:val="632423" w:themeColor="accent2" w:themeShade="80"/>
          <w:sz w:val="20"/>
          <w:szCs w:val="20"/>
        </w:rPr>
        <w:t xml:space="preserve"> acrílicas, ni semipermanentes. </w:t>
      </w:r>
    </w:p>
    <w:p w14:paraId="5D01B100" w14:textId="77777777" w:rsidR="008C20F9" w:rsidRPr="00816B82" w:rsidRDefault="008C20F9" w:rsidP="00B124DB">
      <w:pPr>
        <w:numPr>
          <w:ilvl w:val="0"/>
          <w:numId w:val="77"/>
        </w:numPr>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No se permiten cortes, peinados, ni tinturas de cabello</w:t>
      </w:r>
      <w:r w:rsidR="000A10FE" w:rsidRPr="00816B82">
        <w:rPr>
          <w:rFonts w:ascii="Times New Roman" w:hAnsi="Times New Roman"/>
          <w:color w:val="632423" w:themeColor="accent2" w:themeShade="80"/>
          <w:sz w:val="20"/>
          <w:szCs w:val="20"/>
        </w:rPr>
        <w:t xml:space="preserve"> </w:t>
      </w:r>
      <w:r w:rsidR="00F826E7" w:rsidRPr="00816B82">
        <w:rPr>
          <w:rFonts w:ascii="Times New Roman" w:hAnsi="Times New Roman"/>
          <w:color w:val="632423" w:themeColor="accent2" w:themeShade="80"/>
          <w:sz w:val="20"/>
          <w:szCs w:val="20"/>
        </w:rPr>
        <w:t>o mechones</w:t>
      </w:r>
      <w:r w:rsidR="00542FDC" w:rsidRPr="00816B82">
        <w:rPr>
          <w:rFonts w:ascii="Times New Roman" w:hAnsi="Times New Roman"/>
          <w:color w:val="632423" w:themeColor="accent2" w:themeShade="80"/>
          <w:sz w:val="20"/>
          <w:szCs w:val="20"/>
        </w:rPr>
        <w:t xml:space="preserve"> </w:t>
      </w:r>
      <w:r w:rsidRPr="00816B82">
        <w:rPr>
          <w:rFonts w:ascii="Times New Roman" w:hAnsi="Times New Roman"/>
          <w:color w:val="632423" w:themeColor="accent2" w:themeShade="80"/>
          <w:sz w:val="20"/>
          <w:szCs w:val="20"/>
        </w:rPr>
        <w:t>que afecten la estética del uniforme</w:t>
      </w:r>
      <w:r w:rsidR="006A48EC" w:rsidRPr="00816B82">
        <w:rPr>
          <w:rFonts w:ascii="Times New Roman" w:hAnsi="Times New Roman"/>
          <w:color w:val="632423" w:themeColor="accent2" w:themeShade="80"/>
          <w:sz w:val="20"/>
          <w:szCs w:val="20"/>
        </w:rPr>
        <w:t>.</w:t>
      </w:r>
    </w:p>
    <w:p w14:paraId="24F0384D" w14:textId="77777777" w:rsidR="00317EC3" w:rsidRPr="00816B82" w:rsidRDefault="00317EC3" w:rsidP="00E624AA">
      <w:pPr>
        <w:numPr>
          <w:ilvl w:val="0"/>
          <w:numId w:val="77"/>
        </w:numPr>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Para el caso de los niños, no se permiten cortes o peinados que afecten la estética del uniforme, el cabello debe ser corto y bien organizado.</w:t>
      </w:r>
    </w:p>
    <w:p w14:paraId="2EAC99A5" w14:textId="77777777" w:rsidR="00791605" w:rsidRPr="00816B82" w:rsidRDefault="00791605" w:rsidP="00E624AA">
      <w:pPr>
        <w:numPr>
          <w:ilvl w:val="0"/>
          <w:numId w:val="77"/>
        </w:numPr>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No se permite el uso de pestañas postizas.</w:t>
      </w:r>
    </w:p>
    <w:p w14:paraId="2E8F2735" w14:textId="77777777" w:rsidR="008C20F9" w:rsidRPr="00816B82" w:rsidRDefault="00E37DAD" w:rsidP="00E624AA">
      <w:pPr>
        <w:numPr>
          <w:ilvl w:val="0"/>
          <w:numId w:val="77"/>
        </w:numPr>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Los estudiantes</w:t>
      </w:r>
      <w:r w:rsidR="008C20F9" w:rsidRPr="00816B82">
        <w:rPr>
          <w:rFonts w:ascii="Times New Roman" w:hAnsi="Times New Roman"/>
          <w:color w:val="632423" w:themeColor="accent2" w:themeShade="80"/>
          <w:sz w:val="20"/>
          <w:szCs w:val="20"/>
        </w:rPr>
        <w:t xml:space="preserve"> deben presentarse sin ningún tipo de maquillaje y no de</w:t>
      </w:r>
      <w:r w:rsidR="004C06E1" w:rsidRPr="00816B82">
        <w:rPr>
          <w:rFonts w:ascii="Times New Roman" w:hAnsi="Times New Roman"/>
          <w:color w:val="632423" w:themeColor="accent2" w:themeShade="80"/>
          <w:sz w:val="20"/>
          <w:szCs w:val="20"/>
        </w:rPr>
        <w:t xml:space="preserve">ben hacer uso del mismo dentro </w:t>
      </w:r>
      <w:r w:rsidR="008C20F9" w:rsidRPr="00816B82">
        <w:rPr>
          <w:rFonts w:ascii="Times New Roman" w:hAnsi="Times New Roman"/>
          <w:color w:val="632423" w:themeColor="accent2" w:themeShade="80"/>
          <w:sz w:val="20"/>
          <w:szCs w:val="20"/>
        </w:rPr>
        <w:t>de</w:t>
      </w:r>
      <w:r w:rsidR="004C06E1" w:rsidRPr="00816B82">
        <w:rPr>
          <w:rFonts w:ascii="Times New Roman" w:hAnsi="Times New Roman"/>
          <w:color w:val="632423" w:themeColor="accent2" w:themeShade="80"/>
          <w:sz w:val="20"/>
          <w:szCs w:val="20"/>
        </w:rPr>
        <w:t xml:space="preserve"> las</w:t>
      </w:r>
      <w:r w:rsidR="008C20F9" w:rsidRPr="00816B82">
        <w:rPr>
          <w:rFonts w:ascii="Times New Roman" w:hAnsi="Times New Roman"/>
          <w:color w:val="632423" w:themeColor="accent2" w:themeShade="80"/>
          <w:sz w:val="20"/>
          <w:szCs w:val="20"/>
        </w:rPr>
        <w:t xml:space="preserve"> instalaciones del colegio.</w:t>
      </w:r>
    </w:p>
    <w:p w14:paraId="44DFF50B" w14:textId="77777777" w:rsidR="008C20F9" w:rsidRPr="00816B82" w:rsidRDefault="008C20F9" w:rsidP="00E624AA">
      <w:pPr>
        <w:numPr>
          <w:ilvl w:val="0"/>
          <w:numId w:val="77"/>
        </w:numPr>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El pantalón de la sudadera debe estar bien puesto en la cintura (no se permite descaderado</w:t>
      </w:r>
      <w:r w:rsidR="004C06E1" w:rsidRPr="00816B82">
        <w:rPr>
          <w:rFonts w:ascii="Times New Roman" w:hAnsi="Times New Roman"/>
          <w:color w:val="632423" w:themeColor="accent2" w:themeShade="80"/>
          <w:sz w:val="20"/>
          <w:szCs w:val="20"/>
        </w:rPr>
        <w:t xml:space="preserve"> ni entubado</w:t>
      </w:r>
      <w:r w:rsidRPr="00816B82">
        <w:rPr>
          <w:rFonts w:ascii="Times New Roman" w:hAnsi="Times New Roman"/>
          <w:color w:val="632423" w:themeColor="accent2" w:themeShade="80"/>
          <w:sz w:val="20"/>
          <w:szCs w:val="20"/>
        </w:rPr>
        <w:t>).</w:t>
      </w:r>
    </w:p>
    <w:p w14:paraId="5EC88A33" w14:textId="77777777" w:rsidR="0061270B" w:rsidRPr="00816B82" w:rsidRDefault="0061270B" w:rsidP="00E624AA">
      <w:pPr>
        <w:numPr>
          <w:ilvl w:val="0"/>
          <w:numId w:val="77"/>
        </w:numPr>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No se permite el uso de lentes de </w:t>
      </w:r>
      <w:r w:rsidR="004E0405" w:rsidRPr="00816B82">
        <w:rPr>
          <w:rFonts w:ascii="Times New Roman" w:hAnsi="Times New Roman"/>
          <w:color w:val="632423" w:themeColor="accent2" w:themeShade="80"/>
          <w:sz w:val="20"/>
          <w:szCs w:val="20"/>
        </w:rPr>
        <w:t>contacto de colores  no medicados y/o formulados.</w:t>
      </w:r>
    </w:p>
    <w:p w14:paraId="4E6AB33F" w14:textId="77777777" w:rsidR="0061270B" w:rsidRPr="00816B82" w:rsidRDefault="0061270B" w:rsidP="00E624AA">
      <w:pPr>
        <w:numPr>
          <w:ilvl w:val="0"/>
          <w:numId w:val="77"/>
        </w:numPr>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Por ningún motivo se permite el ingreso de animales vivos</w:t>
      </w:r>
      <w:r w:rsidR="004E0405" w:rsidRPr="00816B82">
        <w:rPr>
          <w:rFonts w:ascii="Times New Roman" w:hAnsi="Times New Roman"/>
          <w:color w:val="632423" w:themeColor="accent2" w:themeShade="80"/>
          <w:sz w:val="20"/>
          <w:szCs w:val="20"/>
        </w:rPr>
        <w:t xml:space="preserve"> y/o</w:t>
      </w:r>
      <w:r w:rsidR="00D3738E" w:rsidRPr="00816B82">
        <w:rPr>
          <w:rFonts w:ascii="Times New Roman" w:hAnsi="Times New Roman"/>
          <w:color w:val="632423" w:themeColor="accent2" w:themeShade="80"/>
          <w:sz w:val="20"/>
          <w:szCs w:val="20"/>
        </w:rPr>
        <w:t xml:space="preserve"> mascotas</w:t>
      </w:r>
      <w:r w:rsidR="004E0405" w:rsidRPr="00816B82">
        <w:rPr>
          <w:rFonts w:ascii="Times New Roman" w:hAnsi="Times New Roman"/>
          <w:color w:val="632423" w:themeColor="accent2" w:themeShade="80"/>
          <w:sz w:val="20"/>
          <w:szCs w:val="20"/>
        </w:rPr>
        <w:t xml:space="preserve"> </w:t>
      </w:r>
      <w:r w:rsidR="004C06E1" w:rsidRPr="00816B82">
        <w:rPr>
          <w:rFonts w:ascii="Times New Roman" w:hAnsi="Times New Roman"/>
          <w:color w:val="632423" w:themeColor="accent2" w:themeShade="80"/>
          <w:sz w:val="20"/>
          <w:szCs w:val="20"/>
        </w:rPr>
        <w:t>a la i</w:t>
      </w:r>
      <w:r w:rsidRPr="00816B82">
        <w:rPr>
          <w:rFonts w:ascii="Times New Roman" w:hAnsi="Times New Roman"/>
          <w:color w:val="632423" w:themeColor="accent2" w:themeShade="80"/>
          <w:sz w:val="20"/>
          <w:szCs w:val="20"/>
        </w:rPr>
        <w:t>nstitución.</w:t>
      </w:r>
    </w:p>
    <w:p w14:paraId="29641921" w14:textId="0220D33C" w:rsidR="00A33578" w:rsidRPr="00677BA7" w:rsidRDefault="006A48EC" w:rsidP="00791605">
      <w:pPr>
        <w:numPr>
          <w:ilvl w:val="0"/>
          <w:numId w:val="77"/>
        </w:numPr>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La blusa</w:t>
      </w:r>
      <w:r w:rsidR="0094748A" w:rsidRPr="00816B82">
        <w:rPr>
          <w:rFonts w:ascii="Times New Roman" w:hAnsi="Times New Roman"/>
          <w:color w:val="632423" w:themeColor="accent2" w:themeShade="80"/>
          <w:sz w:val="20"/>
          <w:szCs w:val="20"/>
        </w:rPr>
        <w:t xml:space="preserve"> y camisa de los uniformes</w:t>
      </w:r>
      <w:r w:rsidRPr="00816B82">
        <w:rPr>
          <w:rFonts w:ascii="Times New Roman" w:hAnsi="Times New Roman"/>
          <w:color w:val="632423" w:themeColor="accent2" w:themeShade="80"/>
          <w:sz w:val="20"/>
          <w:szCs w:val="20"/>
        </w:rPr>
        <w:t xml:space="preserve"> debe</w:t>
      </w:r>
      <w:r w:rsidR="0094748A" w:rsidRPr="00816B82">
        <w:rPr>
          <w:rFonts w:ascii="Times New Roman" w:hAnsi="Times New Roman"/>
          <w:color w:val="632423" w:themeColor="accent2" w:themeShade="80"/>
          <w:sz w:val="20"/>
          <w:szCs w:val="20"/>
        </w:rPr>
        <w:t>n</w:t>
      </w:r>
      <w:r w:rsidRPr="00816B82">
        <w:rPr>
          <w:rFonts w:ascii="Times New Roman" w:hAnsi="Times New Roman"/>
          <w:color w:val="632423" w:themeColor="accent2" w:themeShade="80"/>
          <w:sz w:val="20"/>
          <w:szCs w:val="20"/>
        </w:rPr>
        <w:t xml:space="preserve"> permanecer apuntada</w:t>
      </w:r>
      <w:r w:rsidR="0094748A" w:rsidRPr="00816B82">
        <w:rPr>
          <w:rFonts w:ascii="Times New Roman" w:hAnsi="Times New Roman"/>
          <w:color w:val="632423" w:themeColor="accent2" w:themeShade="80"/>
          <w:sz w:val="20"/>
          <w:szCs w:val="20"/>
        </w:rPr>
        <w:t>s</w:t>
      </w:r>
      <w:r w:rsidRPr="00816B82">
        <w:rPr>
          <w:rFonts w:ascii="Times New Roman" w:hAnsi="Times New Roman"/>
          <w:color w:val="632423" w:themeColor="accent2" w:themeShade="80"/>
          <w:sz w:val="20"/>
          <w:szCs w:val="20"/>
        </w:rPr>
        <w:t xml:space="preserve"> durante toda la jornada, según modelo.</w:t>
      </w:r>
    </w:p>
    <w:p w14:paraId="0024C09D" w14:textId="77777777" w:rsidR="008C20F9" w:rsidRPr="00816B82" w:rsidRDefault="0094748A" w:rsidP="00791605">
      <w:pPr>
        <w:autoSpaceDE w:val="0"/>
        <w:autoSpaceDN w:val="0"/>
        <w:adjustRightInd w:val="0"/>
        <w:spacing w:after="0" w:line="240" w:lineRule="auto"/>
        <w:jc w:val="both"/>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Artículo 23</w:t>
      </w:r>
      <w:r w:rsidR="00061652" w:rsidRPr="00816B82">
        <w:rPr>
          <w:rFonts w:ascii="Times New Roman" w:hAnsi="Times New Roman"/>
          <w:b/>
          <w:color w:val="632423" w:themeColor="accent2" w:themeShade="80"/>
          <w:sz w:val="20"/>
          <w:szCs w:val="20"/>
        </w:rPr>
        <w:t>.</w:t>
      </w:r>
      <w:r w:rsidR="008C20F9" w:rsidRPr="00816B82">
        <w:rPr>
          <w:rFonts w:ascii="Times New Roman" w:hAnsi="Times New Roman"/>
          <w:b/>
          <w:color w:val="632423" w:themeColor="accent2" w:themeShade="80"/>
          <w:sz w:val="20"/>
          <w:szCs w:val="20"/>
        </w:rPr>
        <w:t xml:space="preserve">  </w:t>
      </w:r>
      <w:r w:rsidR="00844070" w:rsidRPr="00816B82">
        <w:rPr>
          <w:rFonts w:ascii="Times New Roman" w:hAnsi="Times New Roman"/>
          <w:b/>
          <w:color w:val="632423" w:themeColor="accent2" w:themeShade="80"/>
          <w:sz w:val="20"/>
          <w:szCs w:val="20"/>
        </w:rPr>
        <w:t>HORARIOS</w:t>
      </w:r>
    </w:p>
    <w:p w14:paraId="1CFDEE4D" w14:textId="77777777" w:rsidR="00061652" w:rsidRPr="00816B82" w:rsidRDefault="00061652" w:rsidP="00791605">
      <w:pPr>
        <w:autoSpaceDE w:val="0"/>
        <w:autoSpaceDN w:val="0"/>
        <w:adjustRightInd w:val="0"/>
        <w:spacing w:after="0" w:line="240" w:lineRule="auto"/>
        <w:jc w:val="both"/>
        <w:rPr>
          <w:rFonts w:ascii="Times New Roman" w:hAnsi="Times New Roman"/>
          <w:b/>
          <w:color w:val="632423" w:themeColor="accent2" w:themeShade="80"/>
          <w:sz w:val="20"/>
          <w:szCs w:val="20"/>
        </w:rPr>
      </w:pPr>
    </w:p>
    <w:p w14:paraId="54ABBA58" w14:textId="77777777" w:rsidR="00791605" w:rsidRPr="00816B82" w:rsidRDefault="008C20F9" w:rsidP="00791605">
      <w:pPr>
        <w:autoSpaceDE w:val="0"/>
        <w:autoSpaceDN w:val="0"/>
        <w:adjustRightInd w:val="0"/>
        <w:spacing w:after="0" w:line="240" w:lineRule="auto"/>
        <w:jc w:val="both"/>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Secciones Preescolar y Primaria</w:t>
      </w:r>
    </w:p>
    <w:p w14:paraId="5B1896F0" w14:textId="77777777" w:rsidR="008C20F9" w:rsidRPr="00816B82" w:rsidRDefault="0094748A" w:rsidP="00E624AA">
      <w:pPr>
        <w:numPr>
          <w:ilvl w:val="0"/>
          <w:numId w:val="78"/>
        </w:numPr>
        <w:tabs>
          <w:tab w:val="left" w:pos="28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La entrada para lo</w:t>
      </w:r>
      <w:r w:rsidR="006A48EC" w:rsidRPr="00816B82">
        <w:rPr>
          <w:rFonts w:ascii="Times New Roman" w:hAnsi="Times New Roman"/>
          <w:color w:val="632423" w:themeColor="accent2" w:themeShade="80"/>
          <w:sz w:val="20"/>
          <w:szCs w:val="20"/>
        </w:rPr>
        <w:t xml:space="preserve">s </w:t>
      </w:r>
      <w:r w:rsidR="008C20F9" w:rsidRPr="00816B82">
        <w:rPr>
          <w:rFonts w:ascii="Times New Roman" w:hAnsi="Times New Roman"/>
          <w:color w:val="632423" w:themeColor="accent2" w:themeShade="80"/>
          <w:sz w:val="20"/>
          <w:szCs w:val="20"/>
        </w:rPr>
        <w:t xml:space="preserve">estudiantes  es hasta las </w:t>
      </w:r>
      <w:r w:rsidR="008C20F9" w:rsidRPr="00816B82">
        <w:rPr>
          <w:rFonts w:ascii="Times New Roman" w:hAnsi="Times New Roman"/>
          <w:b/>
          <w:color w:val="632423" w:themeColor="accent2" w:themeShade="80"/>
          <w:sz w:val="20"/>
          <w:szCs w:val="20"/>
        </w:rPr>
        <w:t>7:20 a.m</w:t>
      </w:r>
      <w:r w:rsidR="008C20F9" w:rsidRPr="00816B82">
        <w:rPr>
          <w:rFonts w:ascii="Times New Roman" w:hAnsi="Times New Roman"/>
          <w:color w:val="632423" w:themeColor="accent2" w:themeShade="80"/>
          <w:sz w:val="20"/>
          <w:szCs w:val="20"/>
        </w:rPr>
        <w:t xml:space="preserve">., teniendo en cuenta que las clases inician a las </w:t>
      </w:r>
      <w:r w:rsidR="008C20F9" w:rsidRPr="00816B82">
        <w:rPr>
          <w:rFonts w:ascii="Times New Roman" w:hAnsi="Times New Roman"/>
          <w:b/>
          <w:color w:val="632423" w:themeColor="accent2" w:themeShade="80"/>
          <w:sz w:val="20"/>
          <w:szCs w:val="20"/>
        </w:rPr>
        <w:t>7:30 a.m.</w:t>
      </w:r>
      <w:r w:rsidR="00E45B26" w:rsidRPr="00816B82">
        <w:rPr>
          <w:rFonts w:ascii="Times New Roman" w:hAnsi="Times New Roman"/>
          <w:color w:val="632423" w:themeColor="accent2" w:themeShade="80"/>
          <w:sz w:val="20"/>
          <w:szCs w:val="20"/>
        </w:rPr>
        <w:t xml:space="preserve"> </w:t>
      </w:r>
    </w:p>
    <w:p w14:paraId="59634E47" w14:textId="77777777" w:rsidR="008C20F9" w:rsidRPr="00816B82" w:rsidRDefault="00130A32" w:rsidP="00E624AA">
      <w:pPr>
        <w:numPr>
          <w:ilvl w:val="0"/>
          <w:numId w:val="78"/>
        </w:numPr>
        <w:tabs>
          <w:tab w:val="left" w:pos="0"/>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lastRenderedPageBreak/>
        <w:t>La salida para lo</w:t>
      </w:r>
      <w:r w:rsidR="006A48EC" w:rsidRPr="00816B82">
        <w:rPr>
          <w:rFonts w:ascii="Times New Roman" w:hAnsi="Times New Roman"/>
          <w:color w:val="632423" w:themeColor="accent2" w:themeShade="80"/>
          <w:sz w:val="20"/>
          <w:szCs w:val="20"/>
        </w:rPr>
        <w:t xml:space="preserve">s </w:t>
      </w:r>
      <w:r w:rsidRPr="00816B82">
        <w:rPr>
          <w:rFonts w:ascii="Times New Roman" w:hAnsi="Times New Roman"/>
          <w:color w:val="632423" w:themeColor="accent2" w:themeShade="80"/>
          <w:sz w:val="20"/>
          <w:szCs w:val="20"/>
        </w:rPr>
        <w:t xml:space="preserve">estudiantes </w:t>
      </w:r>
      <w:r w:rsidR="008C20F9" w:rsidRPr="00816B82">
        <w:rPr>
          <w:rFonts w:ascii="Times New Roman" w:hAnsi="Times New Roman"/>
          <w:color w:val="632423" w:themeColor="accent2" w:themeShade="80"/>
          <w:sz w:val="20"/>
          <w:szCs w:val="20"/>
        </w:rPr>
        <w:t xml:space="preserve">es desde las </w:t>
      </w:r>
      <w:r w:rsidR="008C20F9" w:rsidRPr="00816B82">
        <w:rPr>
          <w:rFonts w:ascii="Times New Roman" w:hAnsi="Times New Roman"/>
          <w:b/>
          <w:color w:val="632423" w:themeColor="accent2" w:themeShade="80"/>
          <w:sz w:val="20"/>
          <w:szCs w:val="20"/>
        </w:rPr>
        <w:t>2:20 p.m.</w:t>
      </w:r>
      <w:r w:rsidR="008C20F9" w:rsidRPr="00816B82">
        <w:rPr>
          <w:rFonts w:ascii="Times New Roman" w:hAnsi="Times New Roman"/>
          <w:color w:val="632423" w:themeColor="accent2" w:themeShade="80"/>
          <w:sz w:val="20"/>
          <w:szCs w:val="20"/>
        </w:rPr>
        <w:t xml:space="preserve"> hasta las </w:t>
      </w:r>
      <w:r w:rsidR="008C20F9" w:rsidRPr="00816B82">
        <w:rPr>
          <w:rFonts w:ascii="Times New Roman" w:hAnsi="Times New Roman"/>
          <w:b/>
          <w:color w:val="632423" w:themeColor="accent2" w:themeShade="80"/>
          <w:sz w:val="20"/>
          <w:szCs w:val="20"/>
        </w:rPr>
        <w:t>2:30 p.m</w:t>
      </w:r>
      <w:r w:rsidR="008C20F9" w:rsidRPr="00816B82">
        <w:rPr>
          <w:rFonts w:ascii="Times New Roman" w:hAnsi="Times New Roman"/>
          <w:color w:val="632423" w:themeColor="accent2" w:themeShade="80"/>
          <w:sz w:val="20"/>
          <w:szCs w:val="20"/>
        </w:rPr>
        <w:t xml:space="preserve">. </w:t>
      </w:r>
      <w:r w:rsidRPr="00816B82">
        <w:rPr>
          <w:rFonts w:ascii="Times New Roman" w:hAnsi="Times New Roman"/>
          <w:color w:val="632423" w:themeColor="accent2" w:themeShade="80"/>
          <w:sz w:val="20"/>
          <w:szCs w:val="20"/>
        </w:rPr>
        <w:t xml:space="preserve"> Es importante que sean recogido</w:t>
      </w:r>
      <w:r w:rsidR="008C20F9" w:rsidRPr="00816B82">
        <w:rPr>
          <w:rFonts w:ascii="Times New Roman" w:hAnsi="Times New Roman"/>
          <w:color w:val="632423" w:themeColor="accent2" w:themeShade="80"/>
          <w:sz w:val="20"/>
          <w:szCs w:val="20"/>
        </w:rPr>
        <w:t>s puntualmente, re</w:t>
      </w:r>
      <w:r w:rsidR="00E83A3B" w:rsidRPr="00816B82">
        <w:rPr>
          <w:rFonts w:ascii="Times New Roman" w:hAnsi="Times New Roman"/>
          <w:color w:val="632423" w:themeColor="accent2" w:themeShade="80"/>
          <w:sz w:val="20"/>
          <w:szCs w:val="20"/>
        </w:rPr>
        <w:t>spetando el horario establecido.</w:t>
      </w:r>
    </w:p>
    <w:p w14:paraId="51BED282" w14:textId="77777777" w:rsidR="00061652" w:rsidRPr="00816B82" w:rsidRDefault="00061652" w:rsidP="00791605">
      <w:pPr>
        <w:tabs>
          <w:tab w:val="left" w:pos="0"/>
        </w:tabs>
        <w:autoSpaceDE w:val="0"/>
        <w:autoSpaceDN w:val="0"/>
        <w:adjustRightInd w:val="0"/>
        <w:spacing w:after="0" w:line="240" w:lineRule="auto"/>
        <w:ind w:left="284"/>
        <w:jc w:val="both"/>
        <w:rPr>
          <w:rFonts w:ascii="Times New Roman" w:hAnsi="Times New Roman"/>
          <w:color w:val="632423" w:themeColor="accent2" w:themeShade="80"/>
          <w:sz w:val="20"/>
          <w:szCs w:val="20"/>
        </w:rPr>
      </w:pPr>
    </w:p>
    <w:p w14:paraId="209EA177" w14:textId="77777777" w:rsidR="00791605" w:rsidRPr="00816B82" w:rsidRDefault="008C20F9" w:rsidP="00791605">
      <w:pPr>
        <w:tabs>
          <w:tab w:val="left" w:pos="280"/>
        </w:tabs>
        <w:autoSpaceDE w:val="0"/>
        <w:autoSpaceDN w:val="0"/>
        <w:adjustRightInd w:val="0"/>
        <w:spacing w:after="0" w:line="240" w:lineRule="auto"/>
        <w:jc w:val="both"/>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 xml:space="preserve">Sección Bachillerato </w:t>
      </w:r>
    </w:p>
    <w:p w14:paraId="00A51CB7" w14:textId="77777777" w:rsidR="008C20F9" w:rsidRPr="00816B82" w:rsidRDefault="006A48EC" w:rsidP="00E624AA">
      <w:pPr>
        <w:numPr>
          <w:ilvl w:val="0"/>
          <w:numId w:val="79"/>
        </w:numPr>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La entrada para </w:t>
      </w:r>
      <w:r w:rsidR="00130A32" w:rsidRPr="00816B82">
        <w:rPr>
          <w:rFonts w:ascii="Times New Roman" w:hAnsi="Times New Roman"/>
          <w:color w:val="632423" w:themeColor="accent2" w:themeShade="80"/>
          <w:sz w:val="20"/>
          <w:szCs w:val="20"/>
        </w:rPr>
        <w:t>los</w:t>
      </w:r>
      <w:r w:rsidRPr="00816B82">
        <w:rPr>
          <w:rFonts w:ascii="Times New Roman" w:hAnsi="Times New Roman"/>
          <w:color w:val="632423" w:themeColor="accent2" w:themeShade="80"/>
          <w:sz w:val="20"/>
          <w:szCs w:val="20"/>
        </w:rPr>
        <w:t xml:space="preserve"> </w:t>
      </w:r>
      <w:r w:rsidR="008C20F9" w:rsidRPr="00816B82">
        <w:rPr>
          <w:rFonts w:ascii="Times New Roman" w:hAnsi="Times New Roman"/>
          <w:color w:val="632423" w:themeColor="accent2" w:themeShade="80"/>
          <w:sz w:val="20"/>
          <w:szCs w:val="20"/>
        </w:rPr>
        <w:t xml:space="preserve">estudiantes es hasta las </w:t>
      </w:r>
      <w:r w:rsidR="008C20F9" w:rsidRPr="00816B82">
        <w:rPr>
          <w:rFonts w:ascii="Times New Roman" w:hAnsi="Times New Roman"/>
          <w:b/>
          <w:color w:val="632423" w:themeColor="accent2" w:themeShade="80"/>
          <w:sz w:val="20"/>
          <w:szCs w:val="20"/>
        </w:rPr>
        <w:t>6:20 a.m.</w:t>
      </w:r>
      <w:r w:rsidR="008C20F9" w:rsidRPr="00816B82">
        <w:rPr>
          <w:rFonts w:ascii="Times New Roman" w:hAnsi="Times New Roman"/>
          <w:color w:val="632423" w:themeColor="accent2" w:themeShade="80"/>
          <w:sz w:val="20"/>
          <w:szCs w:val="20"/>
        </w:rPr>
        <w:t xml:space="preserve">, teniendo en cuenta que las clases inician a las </w:t>
      </w:r>
      <w:r w:rsidR="008C20F9" w:rsidRPr="00816B82">
        <w:rPr>
          <w:rFonts w:ascii="Times New Roman" w:hAnsi="Times New Roman"/>
          <w:b/>
          <w:color w:val="632423" w:themeColor="accent2" w:themeShade="80"/>
          <w:sz w:val="20"/>
          <w:szCs w:val="20"/>
        </w:rPr>
        <w:t>6:30 a.m.</w:t>
      </w:r>
      <w:r w:rsidR="00E45B26" w:rsidRPr="00816B82">
        <w:rPr>
          <w:rFonts w:ascii="Times New Roman" w:hAnsi="Times New Roman"/>
          <w:color w:val="632423" w:themeColor="accent2" w:themeShade="80"/>
          <w:sz w:val="20"/>
          <w:szCs w:val="20"/>
        </w:rPr>
        <w:t xml:space="preserve"> </w:t>
      </w:r>
    </w:p>
    <w:p w14:paraId="594B3AB9" w14:textId="77777777" w:rsidR="008C20F9" w:rsidRPr="00816B82" w:rsidRDefault="00130A32" w:rsidP="00E624AA">
      <w:pPr>
        <w:numPr>
          <w:ilvl w:val="0"/>
          <w:numId w:val="79"/>
        </w:numPr>
        <w:autoSpaceDE w:val="0"/>
        <w:autoSpaceDN w:val="0"/>
        <w:adjustRightInd w:val="0"/>
        <w:spacing w:after="0" w:line="240" w:lineRule="auto"/>
        <w:jc w:val="both"/>
        <w:rPr>
          <w:rFonts w:ascii="Times New Roman" w:hAnsi="Times New Roman"/>
          <w:b/>
          <w:color w:val="632423" w:themeColor="accent2" w:themeShade="80"/>
          <w:sz w:val="20"/>
          <w:szCs w:val="20"/>
        </w:rPr>
      </w:pPr>
      <w:r w:rsidRPr="00816B82">
        <w:rPr>
          <w:rFonts w:ascii="Times New Roman" w:hAnsi="Times New Roman"/>
          <w:color w:val="632423" w:themeColor="accent2" w:themeShade="80"/>
          <w:sz w:val="20"/>
          <w:szCs w:val="20"/>
        </w:rPr>
        <w:t>La salida para lo</w:t>
      </w:r>
      <w:r w:rsidR="008C20F9" w:rsidRPr="00816B82">
        <w:rPr>
          <w:rFonts w:ascii="Times New Roman" w:hAnsi="Times New Roman"/>
          <w:color w:val="632423" w:themeColor="accent2" w:themeShade="80"/>
          <w:sz w:val="20"/>
          <w:szCs w:val="20"/>
        </w:rPr>
        <w:t xml:space="preserve">s estudiantes es a las </w:t>
      </w:r>
      <w:r w:rsidR="008C20F9" w:rsidRPr="00816B82">
        <w:rPr>
          <w:rFonts w:ascii="Times New Roman" w:hAnsi="Times New Roman"/>
          <w:b/>
          <w:color w:val="632423" w:themeColor="accent2" w:themeShade="80"/>
          <w:sz w:val="20"/>
          <w:szCs w:val="20"/>
        </w:rPr>
        <w:t>2:30 p.</w:t>
      </w:r>
      <w:r w:rsidR="00E45B26" w:rsidRPr="00816B82">
        <w:rPr>
          <w:rFonts w:ascii="Times New Roman" w:hAnsi="Times New Roman"/>
          <w:b/>
          <w:color w:val="632423" w:themeColor="accent2" w:themeShade="80"/>
          <w:sz w:val="20"/>
          <w:szCs w:val="20"/>
        </w:rPr>
        <w:t>m.</w:t>
      </w:r>
      <w:r w:rsidR="00153EAD" w:rsidRPr="00816B82">
        <w:rPr>
          <w:rFonts w:ascii="Times New Roman" w:hAnsi="Times New Roman"/>
          <w:b/>
          <w:color w:val="632423" w:themeColor="accent2" w:themeShade="80"/>
          <w:sz w:val="20"/>
          <w:szCs w:val="20"/>
        </w:rPr>
        <w:t xml:space="preserve"> </w:t>
      </w:r>
      <w:r w:rsidRPr="00816B82">
        <w:rPr>
          <w:rFonts w:ascii="Times New Roman" w:hAnsi="Times New Roman"/>
          <w:color w:val="632423" w:themeColor="accent2" w:themeShade="80"/>
          <w:sz w:val="20"/>
          <w:szCs w:val="20"/>
        </w:rPr>
        <w:t>Lo</w:t>
      </w:r>
      <w:r w:rsidR="00153EAD" w:rsidRPr="00816B82">
        <w:rPr>
          <w:rFonts w:ascii="Times New Roman" w:hAnsi="Times New Roman"/>
          <w:color w:val="632423" w:themeColor="accent2" w:themeShade="80"/>
          <w:sz w:val="20"/>
          <w:szCs w:val="20"/>
        </w:rPr>
        <w:t xml:space="preserve">s estudiantes que sean recogidas, hacerlo puntualmente, respetando el horario establecido. En caso de incumplimiento se debe firmar un compromiso y acatar </w:t>
      </w:r>
      <w:r w:rsidR="00812F47" w:rsidRPr="00816B82">
        <w:rPr>
          <w:rFonts w:ascii="Times New Roman" w:hAnsi="Times New Roman"/>
          <w:color w:val="632423" w:themeColor="accent2" w:themeShade="80"/>
          <w:sz w:val="20"/>
          <w:szCs w:val="20"/>
        </w:rPr>
        <w:t>la recomendación respectiva.</w:t>
      </w:r>
    </w:p>
    <w:p w14:paraId="3618A56C" w14:textId="77777777" w:rsidR="00791605" w:rsidRPr="00816B82" w:rsidRDefault="00791605" w:rsidP="00791605">
      <w:pPr>
        <w:autoSpaceDE w:val="0"/>
        <w:autoSpaceDN w:val="0"/>
        <w:adjustRightInd w:val="0"/>
        <w:spacing w:after="0" w:line="240" w:lineRule="auto"/>
        <w:jc w:val="both"/>
        <w:rPr>
          <w:rFonts w:ascii="Times New Roman" w:hAnsi="Times New Roman"/>
          <w:color w:val="632423" w:themeColor="accent2" w:themeShade="80"/>
          <w:sz w:val="20"/>
          <w:szCs w:val="20"/>
        </w:rPr>
      </w:pPr>
    </w:p>
    <w:p w14:paraId="6A8EF9D9" w14:textId="40545A85" w:rsidR="00791605" w:rsidRDefault="00791605" w:rsidP="00791605">
      <w:pPr>
        <w:autoSpaceDE w:val="0"/>
        <w:autoSpaceDN w:val="0"/>
        <w:adjustRightInd w:val="0"/>
        <w:spacing w:after="0" w:line="240" w:lineRule="auto"/>
        <w:jc w:val="both"/>
        <w:rPr>
          <w:rFonts w:ascii="Times New Roman" w:hAnsi="Times New Roman"/>
          <w:i/>
          <w:color w:val="632423" w:themeColor="accent2" w:themeShade="80"/>
          <w:sz w:val="20"/>
          <w:szCs w:val="20"/>
        </w:rPr>
      </w:pPr>
      <w:r w:rsidRPr="00816B82">
        <w:rPr>
          <w:rFonts w:ascii="Times New Roman" w:hAnsi="Times New Roman"/>
          <w:b/>
          <w:color w:val="632423" w:themeColor="accent2" w:themeShade="80"/>
          <w:sz w:val="20"/>
          <w:szCs w:val="20"/>
        </w:rPr>
        <w:t>Parágrafo</w:t>
      </w:r>
      <w:r w:rsidR="00F75BD8" w:rsidRPr="00816B82">
        <w:rPr>
          <w:rFonts w:ascii="Times New Roman" w:hAnsi="Times New Roman"/>
          <w:b/>
          <w:color w:val="632423" w:themeColor="accent2" w:themeShade="80"/>
          <w:sz w:val="20"/>
          <w:szCs w:val="20"/>
        </w:rPr>
        <w:t xml:space="preserve"> 1</w:t>
      </w:r>
      <w:r w:rsidRPr="00816B82">
        <w:rPr>
          <w:rFonts w:ascii="Times New Roman" w:hAnsi="Times New Roman"/>
          <w:b/>
          <w:color w:val="632423" w:themeColor="accent2" w:themeShade="80"/>
          <w:sz w:val="20"/>
          <w:szCs w:val="20"/>
        </w:rPr>
        <w:t xml:space="preserve">:  </w:t>
      </w:r>
      <w:r w:rsidRPr="00816B82">
        <w:rPr>
          <w:rFonts w:ascii="Times New Roman" w:hAnsi="Times New Roman"/>
          <w:i/>
          <w:color w:val="632423" w:themeColor="accent2" w:themeShade="80"/>
          <w:sz w:val="20"/>
          <w:szCs w:val="20"/>
        </w:rPr>
        <w:t>Al tercer llamado de atención por incumplimiento del horario de salida (recogida de estudiantes), se dará reporte por escrito a las autoridades competentes a la restitución de los derechos a menores de edad.</w:t>
      </w:r>
    </w:p>
    <w:p w14:paraId="7F218338" w14:textId="77777777" w:rsidR="00677BA7" w:rsidRPr="00816B82" w:rsidRDefault="00677BA7" w:rsidP="00791605">
      <w:pPr>
        <w:autoSpaceDE w:val="0"/>
        <w:autoSpaceDN w:val="0"/>
        <w:adjustRightInd w:val="0"/>
        <w:spacing w:after="0" w:line="240" w:lineRule="auto"/>
        <w:jc w:val="both"/>
        <w:rPr>
          <w:rFonts w:ascii="Times New Roman" w:hAnsi="Times New Roman"/>
          <w:i/>
          <w:color w:val="632423" w:themeColor="accent2" w:themeShade="80"/>
          <w:sz w:val="20"/>
          <w:szCs w:val="20"/>
        </w:rPr>
      </w:pPr>
    </w:p>
    <w:p w14:paraId="0A13DCF7" w14:textId="77777777" w:rsidR="00F75BD8" w:rsidRPr="00816B82" w:rsidRDefault="00F75BD8" w:rsidP="00791605">
      <w:pPr>
        <w:autoSpaceDE w:val="0"/>
        <w:autoSpaceDN w:val="0"/>
        <w:adjustRightInd w:val="0"/>
        <w:spacing w:after="0" w:line="240" w:lineRule="auto"/>
        <w:jc w:val="both"/>
        <w:rPr>
          <w:rFonts w:ascii="Times New Roman" w:hAnsi="Times New Roman"/>
          <w:i/>
          <w:color w:val="632423" w:themeColor="accent2" w:themeShade="80"/>
          <w:sz w:val="20"/>
          <w:szCs w:val="20"/>
        </w:rPr>
      </w:pPr>
      <w:r w:rsidRPr="00677BA7">
        <w:rPr>
          <w:rFonts w:ascii="Times New Roman" w:hAnsi="Times New Roman"/>
          <w:b/>
          <w:color w:val="632423" w:themeColor="accent2" w:themeShade="80"/>
          <w:sz w:val="20"/>
          <w:szCs w:val="20"/>
        </w:rPr>
        <w:t xml:space="preserve">Parágrafo 2:  </w:t>
      </w:r>
      <w:r w:rsidRPr="00677BA7">
        <w:rPr>
          <w:rFonts w:ascii="Times New Roman" w:hAnsi="Times New Roman"/>
          <w:i/>
          <w:color w:val="632423" w:themeColor="accent2" w:themeShade="80"/>
          <w:sz w:val="20"/>
          <w:szCs w:val="20"/>
        </w:rPr>
        <w:t xml:space="preserve">El Horario para las clases remotas (virtuales) se establece de acuerdo al mencionado en el artículo 23.  En cuanto a los Horarios establecidos para los días de presencialidad, se rigen de acuerdo a la normatividad de los Protocolos de Bioseguridad, iniciando con una </w:t>
      </w:r>
      <w:r w:rsidR="00487022" w:rsidRPr="00677BA7">
        <w:rPr>
          <w:rFonts w:ascii="Times New Roman" w:hAnsi="Times New Roman"/>
          <w:i/>
          <w:color w:val="632423" w:themeColor="accent2" w:themeShade="80"/>
          <w:sz w:val="20"/>
          <w:szCs w:val="20"/>
        </w:rPr>
        <w:t>duración de cuatro horas y media entre uno o dos días semanales, estos se irán intensificando en cada fase del proceso de Reapertura Gradual Progresiva y Segura R-GPS.</w:t>
      </w:r>
    </w:p>
    <w:p w14:paraId="161B055E" w14:textId="77777777" w:rsidR="004709D8" w:rsidRPr="00816B82" w:rsidRDefault="004709D8" w:rsidP="008C20F9">
      <w:pPr>
        <w:autoSpaceDE w:val="0"/>
        <w:autoSpaceDN w:val="0"/>
        <w:adjustRightInd w:val="0"/>
        <w:spacing w:after="0" w:line="240" w:lineRule="auto"/>
        <w:rPr>
          <w:rFonts w:ascii="Times New Roman" w:hAnsi="Times New Roman"/>
          <w:b/>
          <w:color w:val="632423" w:themeColor="accent2" w:themeShade="80"/>
          <w:sz w:val="20"/>
          <w:szCs w:val="20"/>
        </w:rPr>
      </w:pPr>
    </w:p>
    <w:p w14:paraId="25A9971B" w14:textId="77777777" w:rsidR="00061652" w:rsidRPr="00816B82" w:rsidRDefault="008C20F9" w:rsidP="00153EAD">
      <w:pPr>
        <w:tabs>
          <w:tab w:val="left" w:pos="560"/>
        </w:tabs>
        <w:autoSpaceDE w:val="0"/>
        <w:autoSpaceDN w:val="0"/>
        <w:adjustRightInd w:val="0"/>
        <w:spacing w:after="0" w:line="240" w:lineRule="auto"/>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 xml:space="preserve">PADRES DE FAMILIA   </w:t>
      </w:r>
    </w:p>
    <w:p w14:paraId="7616A3DF" w14:textId="77777777" w:rsidR="004C06E1" w:rsidRPr="00816B82" w:rsidRDefault="004C06E1" w:rsidP="00153EAD">
      <w:pPr>
        <w:tabs>
          <w:tab w:val="left" w:pos="560"/>
        </w:tabs>
        <w:autoSpaceDE w:val="0"/>
        <w:autoSpaceDN w:val="0"/>
        <w:adjustRightInd w:val="0"/>
        <w:spacing w:after="0" w:line="240" w:lineRule="auto"/>
        <w:jc w:val="both"/>
        <w:outlineLvl w:val="1"/>
        <w:rPr>
          <w:rFonts w:ascii="Times New Roman" w:hAnsi="Times New Roman"/>
          <w:b/>
          <w:bCs/>
          <w:iCs/>
          <w:color w:val="632423" w:themeColor="accent2" w:themeShade="80"/>
          <w:sz w:val="20"/>
          <w:szCs w:val="20"/>
        </w:rPr>
      </w:pPr>
    </w:p>
    <w:p w14:paraId="5D99A3A3" w14:textId="77777777" w:rsidR="00FC39B0" w:rsidRPr="00816B82" w:rsidRDefault="006A48EC" w:rsidP="00FC39B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Cs/>
          <w:color w:val="632423" w:themeColor="accent2" w:themeShade="80"/>
          <w:sz w:val="20"/>
          <w:szCs w:val="20"/>
        </w:rPr>
      </w:pPr>
      <w:r w:rsidRPr="00816B82">
        <w:rPr>
          <w:rFonts w:ascii="Times New Roman" w:hAnsi="Times New Roman"/>
          <w:color w:val="632423" w:themeColor="accent2" w:themeShade="80"/>
          <w:sz w:val="20"/>
          <w:szCs w:val="20"/>
        </w:rPr>
        <w:t xml:space="preserve">La formación de </w:t>
      </w:r>
      <w:r w:rsidR="00130A32" w:rsidRPr="00816B82">
        <w:rPr>
          <w:rFonts w:ascii="Times New Roman" w:hAnsi="Times New Roman"/>
          <w:color w:val="632423" w:themeColor="accent2" w:themeShade="80"/>
          <w:sz w:val="20"/>
          <w:szCs w:val="20"/>
        </w:rPr>
        <w:t>lo</w:t>
      </w:r>
      <w:r w:rsidRPr="00816B82">
        <w:rPr>
          <w:rFonts w:ascii="Times New Roman" w:hAnsi="Times New Roman"/>
          <w:color w:val="632423" w:themeColor="accent2" w:themeShade="80"/>
          <w:sz w:val="20"/>
          <w:szCs w:val="20"/>
        </w:rPr>
        <w:t xml:space="preserve">s </w:t>
      </w:r>
      <w:r w:rsidR="008C20F9" w:rsidRPr="00816B82">
        <w:rPr>
          <w:rFonts w:ascii="Times New Roman" w:hAnsi="Times New Roman"/>
          <w:color w:val="632423" w:themeColor="accent2" w:themeShade="80"/>
          <w:sz w:val="20"/>
          <w:szCs w:val="20"/>
        </w:rPr>
        <w:t>estudiantes  es una labor  conjunta de la institución, la familia y la sociedad.  Los padres son los primeros</w:t>
      </w:r>
      <w:r w:rsidR="00130A32" w:rsidRPr="00816B82">
        <w:rPr>
          <w:rFonts w:ascii="Times New Roman" w:hAnsi="Times New Roman"/>
          <w:color w:val="632423" w:themeColor="accent2" w:themeShade="80"/>
          <w:sz w:val="20"/>
          <w:szCs w:val="20"/>
        </w:rPr>
        <w:t xml:space="preserve"> educadores de sus hijos</w:t>
      </w:r>
      <w:r w:rsidR="008C20F9" w:rsidRPr="00816B82">
        <w:rPr>
          <w:rFonts w:ascii="Times New Roman" w:hAnsi="Times New Roman"/>
          <w:color w:val="632423" w:themeColor="accent2" w:themeShade="80"/>
          <w:sz w:val="20"/>
          <w:szCs w:val="20"/>
        </w:rPr>
        <w:t>. El ejemplo y el acompañamiento oportuno y continuo es clave para éxito de los procesos integrales de formación.</w:t>
      </w:r>
      <w:r w:rsidR="00FC39B0" w:rsidRPr="00816B82">
        <w:rPr>
          <w:rFonts w:ascii="Times New Roman" w:hAnsi="Times New Roman"/>
          <w:color w:val="632423" w:themeColor="accent2" w:themeShade="80"/>
          <w:sz w:val="20"/>
          <w:szCs w:val="20"/>
        </w:rPr>
        <w:t xml:space="preserve"> Es por esto, que </w:t>
      </w:r>
      <w:r w:rsidR="00FC39B0" w:rsidRPr="00816B82">
        <w:rPr>
          <w:rFonts w:ascii="Times New Roman" w:hAnsi="Times New Roman"/>
          <w:bCs/>
          <w:color w:val="632423" w:themeColor="accent2" w:themeShade="80"/>
          <w:sz w:val="20"/>
          <w:szCs w:val="20"/>
        </w:rPr>
        <w:t>para el</w:t>
      </w:r>
      <w:r w:rsidR="004C06E1" w:rsidRPr="00816B82">
        <w:rPr>
          <w:rFonts w:ascii="Times New Roman" w:hAnsi="Times New Roman"/>
          <w:bCs/>
          <w:color w:val="632423" w:themeColor="accent2" w:themeShade="80"/>
          <w:sz w:val="20"/>
          <w:szCs w:val="20"/>
        </w:rPr>
        <w:t xml:space="preserve"> colegio los padres de familia </w:t>
      </w:r>
      <w:r w:rsidR="00FC39B0" w:rsidRPr="00816B82">
        <w:rPr>
          <w:rFonts w:ascii="Times New Roman" w:hAnsi="Times New Roman"/>
          <w:bCs/>
          <w:color w:val="632423" w:themeColor="accent2" w:themeShade="80"/>
          <w:sz w:val="20"/>
          <w:szCs w:val="20"/>
        </w:rPr>
        <w:t xml:space="preserve">constituyen un ente importante dentro de la comunidad educativa, su participación y opinión fortalecen  el crecimiento institucional.   </w:t>
      </w:r>
    </w:p>
    <w:p w14:paraId="6A278758"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098020BA" w14:textId="77777777" w:rsidR="00FC39B0" w:rsidRPr="00816B82" w:rsidRDefault="00FC39B0"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Cs/>
          <w:color w:val="632423" w:themeColor="accent2" w:themeShade="80"/>
          <w:sz w:val="20"/>
          <w:szCs w:val="20"/>
        </w:rPr>
      </w:pPr>
      <w:r w:rsidRPr="00816B82">
        <w:rPr>
          <w:rFonts w:ascii="Times New Roman" w:hAnsi="Times New Roman"/>
          <w:bCs/>
          <w:color w:val="632423" w:themeColor="accent2" w:themeShade="80"/>
          <w:sz w:val="20"/>
          <w:szCs w:val="20"/>
        </w:rPr>
        <w:t>Los padres de familia quienes libremente escogen la institución gozan de todos los derechos y garantías reconocidas en la legislación colombiana (la Constitución Nacional, ley, decreto 1286 de abril 27 de 2005, P.E.I, C</w:t>
      </w:r>
      <w:r w:rsidR="001955EC" w:rsidRPr="00816B82">
        <w:rPr>
          <w:rFonts w:ascii="Times New Roman" w:hAnsi="Times New Roman"/>
          <w:bCs/>
          <w:color w:val="632423" w:themeColor="accent2" w:themeShade="80"/>
          <w:sz w:val="20"/>
          <w:szCs w:val="20"/>
        </w:rPr>
        <w:t>ódigo de Infancia y A</w:t>
      </w:r>
      <w:r w:rsidRPr="00816B82">
        <w:rPr>
          <w:rFonts w:ascii="Times New Roman" w:hAnsi="Times New Roman"/>
          <w:bCs/>
          <w:color w:val="632423" w:themeColor="accent2" w:themeShade="80"/>
          <w:sz w:val="20"/>
          <w:szCs w:val="20"/>
        </w:rPr>
        <w:t xml:space="preserve">dolescencia y el Manual de Convivencia) y adquieren deberes, compromisos y </w:t>
      </w:r>
      <w:r w:rsidR="00130A32" w:rsidRPr="00816B82">
        <w:rPr>
          <w:rFonts w:ascii="Times New Roman" w:hAnsi="Times New Roman"/>
          <w:bCs/>
          <w:color w:val="632423" w:themeColor="accent2" w:themeShade="80"/>
          <w:sz w:val="20"/>
          <w:szCs w:val="20"/>
        </w:rPr>
        <w:t>responsabilidades con sus hijo</w:t>
      </w:r>
      <w:r w:rsidRPr="00816B82">
        <w:rPr>
          <w:rFonts w:ascii="Times New Roman" w:hAnsi="Times New Roman"/>
          <w:bCs/>
          <w:color w:val="632423" w:themeColor="accent2" w:themeShade="80"/>
          <w:sz w:val="20"/>
          <w:szCs w:val="20"/>
        </w:rPr>
        <w:t>s y con la institución.</w:t>
      </w:r>
    </w:p>
    <w:p w14:paraId="13742650" w14:textId="77777777" w:rsidR="00FC39B0" w:rsidRPr="00816B82" w:rsidRDefault="00FC39B0"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Cs/>
          <w:color w:val="632423" w:themeColor="accent2" w:themeShade="80"/>
          <w:sz w:val="20"/>
          <w:szCs w:val="20"/>
        </w:rPr>
      </w:pPr>
    </w:p>
    <w:p w14:paraId="69EE7B04" w14:textId="77777777" w:rsidR="008C20F9" w:rsidRPr="00816B82" w:rsidRDefault="00FC39B0" w:rsidP="0061260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bCs/>
          <w:iCs/>
          <w:color w:val="632423" w:themeColor="accent2" w:themeShade="80"/>
          <w:sz w:val="20"/>
          <w:szCs w:val="20"/>
        </w:rPr>
      </w:pPr>
      <w:r w:rsidRPr="00816B82">
        <w:rPr>
          <w:rFonts w:ascii="Times New Roman" w:hAnsi="Times New Roman"/>
          <w:bCs/>
          <w:color w:val="632423" w:themeColor="accent2" w:themeShade="80"/>
          <w:sz w:val="20"/>
          <w:szCs w:val="20"/>
        </w:rPr>
        <w:t xml:space="preserve"> </w:t>
      </w:r>
      <w:r w:rsidR="009F57D1" w:rsidRPr="00816B82">
        <w:rPr>
          <w:rFonts w:ascii="Times New Roman" w:hAnsi="Times New Roman"/>
          <w:b/>
          <w:bCs/>
          <w:iCs/>
          <w:color w:val="632423" w:themeColor="accent2" w:themeShade="80"/>
          <w:sz w:val="20"/>
          <w:szCs w:val="20"/>
        </w:rPr>
        <w:t>Artículo 24</w:t>
      </w:r>
      <w:r w:rsidR="00061652" w:rsidRPr="00816B82">
        <w:rPr>
          <w:rFonts w:ascii="Times New Roman" w:hAnsi="Times New Roman"/>
          <w:b/>
          <w:bCs/>
          <w:iCs/>
          <w:color w:val="632423" w:themeColor="accent2" w:themeShade="80"/>
          <w:sz w:val="20"/>
          <w:szCs w:val="20"/>
        </w:rPr>
        <w:t>.</w:t>
      </w:r>
      <w:r w:rsidR="008C20F9" w:rsidRPr="00816B82">
        <w:rPr>
          <w:rFonts w:ascii="Times New Roman" w:hAnsi="Times New Roman"/>
          <w:b/>
          <w:bCs/>
          <w:iCs/>
          <w:color w:val="632423" w:themeColor="accent2" w:themeShade="80"/>
          <w:sz w:val="20"/>
          <w:szCs w:val="20"/>
        </w:rPr>
        <w:t xml:space="preserve">   </w:t>
      </w:r>
      <w:r w:rsidR="00844070" w:rsidRPr="00816B82">
        <w:rPr>
          <w:rFonts w:ascii="Times New Roman" w:hAnsi="Times New Roman"/>
          <w:b/>
          <w:bCs/>
          <w:iCs/>
          <w:color w:val="632423" w:themeColor="accent2" w:themeShade="80"/>
          <w:sz w:val="20"/>
          <w:szCs w:val="20"/>
        </w:rPr>
        <w:t>DERECHOS DE LOS PADRES DE FAMILIA</w:t>
      </w:r>
    </w:p>
    <w:p w14:paraId="7CF22BE1" w14:textId="77777777" w:rsidR="00061652" w:rsidRPr="00816B82" w:rsidRDefault="00061652" w:rsidP="0061260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Cs/>
          <w:color w:val="632423" w:themeColor="accent2" w:themeShade="80"/>
          <w:sz w:val="20"/>
          <w:szCs w:val="20"/>
        </w:rPr>
      </w:pPr>
    </w:p>
    <w:p w14:paraId="718A585D" w14:textId="77777777" w:rsidR="008C20F9" w:rsidRPr="00816B82" w:rsidRDefault="008C20F9" w:rsidP="000653FA">
      <w:pPr>
        <w:autoSpaceDE w:val="0"/>
        <w:autoSpaceDN w:val="0"/>
        <w:adjustRightInd w:val="0"/>
        <w:spacing w:after="0" w:line="240" w:lineRule="auto"/>
        <w:jc w:val="both"/>
        <w:outlineLvl w:val="1"/>
        <w:rPr>
          <w:rFonts w:ascii="Times New Roman" w:hAnsi="Times New Roman"/>
          <w:bCs/>
          <w:iCs/>
          <w:color w:val="632423" w:themeColor="accent2" w:themeShade="80"/>
          <w:sz w:val="20"/>
          <w:szCs w:val="20"/>
        </w:rPr>
      </w:pPr>
      <w:r w:rsidRPr="00816B82">
        <w:rPr>
          <w:rFonts w:ascii="Times New Roman" w:hAnsi="Times New Roman"/>
          <w:bCs/>
          <w:iCs/>
          <w:color w:val="632423" w:themeColor="accent2" w:themeShade="80"/>
          <w:sz w:val="20"/>
          <w:szCs w:val="20"/>
        </w:rPr>
        <w:t xml:space="preserve">En </w:t>
      </w:r>
      <w:r w:rsidR="00130A32" w:rsidRPr="00816B82">
        <w:rPr>
          <w:rFonts w:ascii="Times New Roman" w:hAnsi="Times New Roman"/>
          <w:bCs/>
          <w:iCs/>
          <w:color w:val="632423" w:themeColor="accent2" w:themeShade="80"/>
          <w:sz w:val="20"/>
          <w:szCs w:val="20"/>
        </w:rPr>
        <w:t>el proceso formativo de sus hijo</w:t>
      </w:r>
      <w:r w:rsidRPr="00816B82">
        <w:rPr>
          <w:rFonts w:ascii="Times New Roman" w:hAnsi="Times New Roman"/>
          <w:bCs/>
          <w:iCs/>
          <w:color w:val="632423" w:themeColor="accent2" w:themeShade="80"/>
          <w:sz w:val="20"/>
          <w:szCs w:val="20"/>
        </w:rPr>
        <w:t>s, los padres de familia adquier</w:t>
      </w:r>
      <w:r w:rsidR="000E2328" w:rsidRPr="00816B82">
        <w:rPr>
          <w:rFonts w:ascii="Times New Roman" w:hAnsi="Times New Roman"/>
          <w:bCs/>
          <w:iCs/>
          <w:color w:val="632423" w:themeColor="accent2" w:themeShade="80"/>
          <w:sz w:val="20"/>
          <w:szCs w:val="20"/>
        </w:rPr>
        <w:t>en una importancia que para el c</w:t>
      </w:r>
      <w:r w:rsidRPr="00816B82">
        <w:rPr>
          <w:rFonts w:ascii="Times New Roman" w:hAnsi="Times New Roman"/>
          <w:bCs/>
          <w:iCs/>
          <w:color w:val="632423" w:themeColor="accent2" w:themeShade="80"/>
          <w:sz w:val="20"/>
          <w:szCs w:val="20"/>
        </w:rPr>
        <w:t xml:space="preserve">olegio es vital en el proceso educativo y de formación integral. Es por esto, que en cumplimiento del Art. 14 del decreto 1290, los padres de familia tienen los siguientes derechos: </w:t>
      </w:r>
    </w:p>
    <w:p w14:paraId="636CCAEA" w14:textId="77777777" w:rsidR="00061652" w:rsidRPr="00816B82" w:rsidRDefault="00061652" w:rsidP="000653FA">
      <w:pPr>
        <w:autoSpaceDE w:val="0"/>
        <w:autoSpaceDN w:val="0"/>
        <w:adjustRightInd w:val="0"/>
        <w:spacing w:after="0" w:line="240" w:lineRule="auto"/>
        <w:jc w:val="both"/>
        <w:outlineLvl w:val="1"/>
        <w:rPr>
          <w:rFonts w:ascii="Times New Roman" w:hAnsi="Times New Roman"/>
          <w:bCs/>
          <w:iCs/>
          <w:color w:val="632423" w:themeColor="accent2" w:themeShade="80"/>
          <w:sz w:val="20"/>
          <w:szCs w:val="20"/>
        </w:rPr>
      </w:pPr>
    </w:p>
    <w:p w14:paraId="5FB158D5" w14:textId="77777777" w:rsidR="008C20F9" w:rsidRPr="00816B82" w:rsidRDefault="008C20F9" w:rsidP="00E624AA">
      <w:pPr>
        <w:numPr>
          <w:ilvl w:val="0"/>
          <w:numId w:val="83"/>
        </w:numPr>
        <w:tabs>
          <w:tab w:val="left" w:pos="0"/>
          <w:tab w:val="left" w:pos="284"/>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Conocer la filosofía, el </w:t>
      </w:r>
      <w:r w:rsidR="00130A32" w:rsidRPr="00816B82">
        <w:rPr>
          <w:rFonts w:ascii="Times New Roman" w:hAnsi="Times New Roman"/>
          <w:color w:val="632423" w:themeColor="accent2" w:themeShade="80"/>
          <w:sz w:val="20"/>
          <w:szCs w:val="20"/>
        </w:rPr>
        <w:t xml:space="preserve"> SIEE (Sistema I</w:t>
      </w:r>
      <w:r w:rsidRPr="00816B82">
        <w:rPr>
          <w:rFonts w:ascii="Times New Roman" w:hAnsi="Times New Roman"/>
          <w:color w:val="632423" w:themeColor="accent2" w:themeShade="80"/>
          <w:sz w:val="20"/>
          <w:szCs w:val="20"/>
        </w:rPr>
        <w:t>nstitucio</w:t>
      </w:r>
      <w:r w:rsidR="00130A32" w:rsidRPr="00816B82">
        <w:rPr>
          <w:rFonts w:ascii="Times New Roman" w:hAnsi="Times New Roman"/>
          <w:color w:val="632423" w:themeColor="accent2" w:themeShade="80"/>
          <w:sz w:val="20"/>
          <w:szCs w:val="20"/>
        </w:rPr>
        <w:t>nal de Evaluación Escolar)</w:t>
      </w:r>
      <w:r w:rsidR="000E2328" w:rsidRPr="00816B82">
        <w:rPr>
          <w:rFonts w:ascii="Times New Roman" w:hAnsi="Times New Roman"/>
          <w:color w:val="632423" w:themeColor="accent2" w:themeShade="80"/>
          <w:sz w:val="20"/>
          <w:szCs w:val="20"/>
        </w:rPr>
        <w:t xml:space="preserve">, </w:t>
      </w:r>
      <w:r w:rsidRPr="00816B82">
        <w:rPr>
          <w:rFonts w:ascii="Times New Roman" w:hAnsi="Times New Roman"/>
          <w:color w:val="632423" w:themeColor="accent2" w:themeShade="80"/>
          <w:sz w:val="20"/>
          <w:szCs w:val="20"/>
        </w:rPr>
        <w:t xml:space="preserve"> el reglamento o Manual de Convivencia  y </w:t>
      </w:r>
      <w:r w:rsidR="007A2C7B" w:rsidRPr="00816B82">
        <w:rPr>
          <w:rFonts w:ascii="Times New Roman" w:hAnsi="Times New Roman"/>
          <w:color w:val="632423" w:themeColor="accent2" w:themeShade="80"/>
          <w:sz w:val="20"/>
          <w:szCs w:val="20"/>
        </w:rPr>
        <w:t xml:space="preserve"> la </w:t>
      </w:r>
      <w:r w:rsidRPr="00816B82">
        <w:rPr>
          <w:rFonts w:ascii="Times New Roman" w:hAnsi="Times New Roman"/>
          <w:color w:val="632423" w:themeColor="accent2" w:themeShade="80"/>
          <w:sz w:val="20"/>
          <w:szCs w:val="20"/>
        </w:rPr>
        <w:t xml:space="preserve">agenda </w:t>
      </w:r>
      <w:r w:rsidR="00130A32" w:rsidRPr="00816B82">
        <w:rPr>
          <w:rFonts w:ascii="Times New Roman" w:hAnsi="Times New Roman"/>
          <w:color w:val="632423" w:themeColor="accent2" w:themeShade="80"/>
          <w:sz w:val="20"/>
          <w:szCs w:val="20"/>
        </w:rPr>
        <w:t>del I</w:t>
      </w:r>
      <w:r w:rsidRPr="00816B82">
        <w:rPr>
          <w:rFonts w:ascii="Times New Roman" w:hAnsi="Times New Roman"/>
          <w:color w:val="632423" w:themeColor="accent2" w:themeShade="80"/>
          <w:sz w:val="20"/>
          <w:szCs w:val="20"/>
        </w:rPr>
        <w:t xml:space="preserve">SAP. </w:t>
      </w:r>
    </w:p>
    <w:p w14:paraId="31A9DDD0" w14:textId="77777777" w:rsidR="008C20F9" w:rsidRPr="00816B82" w:rsidRDefault="008C20F9" w:rsidP="00E624AA">
      <w:pPr>
        <w:numPr>
          <w:ilvl w:val="0"/>
          <w:numId w:val="83"/>
        </w:numPr>
        <w:tabs>
          <w:tab w:val="left" w:pos="0"/>
          <w:tab w:val="left" w:pos="284"/>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Acomp</w:t>
      </w:r>
      <w:r w:rsidR="007A2C7B" w:rsidRPr="00816B82">
        <w:rPr>
          <w:rFonts w:ascii="Times New Roman" w:hAnsi="Times New Roman"/>
          <w:color w:val="632423" w:themeColor="accent2" w:themeShade="80"/>
          <w:sz w:val="20"/>
          <w:szCs w:val="20"/>
        </w:rPr>
        <w:t>añar el proceso evaluativo de lo</w:t>
      </w:r>
      <w:r w:rsidRPr="00816B82">
        <w:rPr>
          <w:rFonts w:ascii="Times New Roman" w:hAnsi="Times New Roman"/>
          <w:color w:val="632423" w:themeColor="accent2" w:themeShade="80"/>
          <w:sz w:val="20"/>
          <w:szCs w:val="20"/>
        </w:rPr>
        <w:t>s estudiantes.</w:t>
      </w:r>
    </w:p>
    <w:p w14:paraId="5CAF46C2" w14:textId="77777777" w:rsidR="008C20F9" w:rsidRPr="00816B82" w:rsidRDefault="008C20F9" w:rsidP="00E624AA">
      <w:pPr>
        <w:numPr>
          <w:ilvl w:val="0"/>
          <w:numId w:val="83"/>
        </w:numPr>
        <w:tabs>
          <w:tab w:val="left" w:pos="0"/>
          <w:tab w:val="left" w:pos="284"/>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Recibir los informes periódicos de evaluación.</w:t>
      </w:r>
    </w:p>
    <w:p w14:paraId="4B3A6448" w14:textId="77777777" w:rsidR="008C20F9" w:rsidRPr="00816B82" w:rsidRDefault="008C20F9" w:rsidP="00E624AA">
      <w:pPr>
        <w:numPr>
          <w:ilvl w:val="0"/>
          <w:numId w:val="83"/>
        </w:numPr>
        <w:tabs>
          <w:tab w:val="left" w:pos="0"/>
          <w:tab w:val="left" w:pos="284"/>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Recibir oportunamente respuestas a las inquietudes y solicitudes presentadas sobre el p</w:t>
      </w:r>
      <w:r w:rsidR="007A2C7B" w:rsidRPr="00816B82">
        <w:rPr>
          <w:rFonts w:ascii="Times New Roman" w:hAnsi="Times New Roman"/>
          <w:color w:val="632423" w:themeColor="accent2" w:themeShade="80"/>
          <w:sz w:val="20"/>
          <w:szCs w:val="20"/>
        </w:rPr>
        <w:t>roceso de evaluación de sus hijo</w:t>
      </w:r>
      <w:r w:rsidRPr="00816B82">
        <w:rPr>
          <w:rFonts w:ascii="Times New Roman" w:hAnsi="Times New Roman"/>
          <w:color w:val="632423" w:themeColor="accent2" w:themeShade="80"/>
          <w:sz w:val="20"/>
          <w:szCs w:val="20"/>
        </w:rPr>
        <w:t>s.</w:t>
      </w:r>
    </w:p>
    <w:p w14:paraId="1A25F5E6" w14:textId="77777777" w:rsidR="008C20F9" w:rsidRPr="00816B82" w:rsidRDefault="008C20F9" w:rsidP="00E624AA">
      <w:pPr>
        <w:numPr>
          <w:ilvl w:val="0"/>
          <w:numId w:val="83"/>
        </w:numPr>
        <w:tabs>
          <w:tab w:val="left" w:pos="0"/>
          <w:tab w:val="left" w:pos="284"/>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Hacer parte de los diferentes estamentos del Gobierno Escolar: Consejo de Padres y el  Consejo Directivo. Así mismo</w:t>
      </w:r>
      <w:r w:rsidR="000E2328"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 xml:space="preserve"> </w:t>
      </w:r>
      <w:r w:rsidR="009D4D68" w:rsidRPr="00816B82">
        <w:rPr>
          <w:rFonts w:ascii="Times New Roman" w:hAnsi="Times New Roman"/>
          <w:color w:val="632423" w:themeColor="accent2" w:themeShade="80"/>
          <w:sz w:val="20"/>
          <w:szCs w:val="20"/>
        </w:rPr>
        <w:t xml:space="preserve"> </w:t>
      </w:r>
      <w:r w:rsidRPr="00816B82">
        <w:rPr>
          <w:rFonts w:ascii="Times New Roman" w:hAnsi="Times New Roman"/>
          <w:color w:val="632423" w:themeColor="accent2" w:themeShade="80"/>
          <w:sz w:val="20"/>
          <w:szCs w:val="20"/>
        </w:rPr>
        <w:t>participar en los demás comités existent</w:t>
      </w:r>
      <w:r w:rsidR="000E2328" w:rsidRPr="00816B82">
        <w:rPr>
          <w:rFonts w:ascii="Times New Roman" w:hAnsi="Times New Roman"/>
          <w:color w:val="632423" w:themeColor="accent2" w:themeShade="80"/>
          <w:sz w:val="20"/>
          <w:szCs w:val="20"/>
        </w:rPr>
        <w:t>es: comité de convivencia, comité de evaluación y p</w:t>
      </w:r>
      <w:r w:rsidRPr="00816B82">
        <w:rPr>
          <w:rFonts w:ascii="Times New Roman" w:hAnsi="Times New Roman"/>
          <w:color w:val="632423" w:themeColor="accent2" w:themeShade="80"/>
          <w:sz w:val="20"/>
          <w:szCs w:val="20"/>
        </w:rPr>
        <w:t>romoción; según los términos de la Ley general de Educación.</w:t>
      </w:r>
    </w:p>
    <w:p w14:paraId="3D5746EE" w14:textId="77777777" w:rsidR="008C20F9" w:rsidRPr="00816B82" w:rsidRDefault="008C20F9" w:rsidP="00E624AA">
      <w:pPr>
        <w:numPr>
          <w:ilvl w:val="0"/>
          <w:numId w:val="83"/>
        </w:numPr>
        <w:tabs>
          <w:tab w:val="left" w:pos="0"/>
          <w:tab w:val="left" w:pos="284"/>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Hacer propuestas y  sugerencias de manera respetuosa que busquen mejorar la formación y el bienestar de la comunidad educativa, siguiendo los conductos regulares.</w:t>
      </w:r>
    </w:p>
    <w:p w14:paraId="5848F226" w14:textId="77777777" w:rsidR="008C20F9" w:rsidRPr="00816B82" w:rsidRDefault="008C20F9" w:rsidP="00E624AA">
      <w:pPr>
        <w:numPr>
          <w:ilvl w:val="0"/>
          <w:numId w:val="83"/>
        </w:numPr>
        <w:tabs>
          <w:tab w:val="left" w:pos="0"/>
          <w:tab w:val="left" w:pos="284"/>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Participar en las diversas actividades formativas, deportivas, de  integración pastoral y c</w:t>
      </w:r>
      <w:r w:rsidR="000E2328" w:rsidRPr="00816B82">
        <w:rPr>
          <w:rFonts w:ascii="Times New Roman" w:hAnsi="Times New Roman"/>
          <w:color w:val="632423" w:themeColor="accent2" w:themeShade="80"/>
          <w:sz w:val="20"/>
          <w:szCs w:val="20"/>
        </w:rPr>
        <w:t>ultural que se programen en el c</w:t>
      </w:r>
      <w:r w:rsidRPr="00816B82">
        <w:rPr>
          <w:rFonts w:ascii="Times New Roman" w:hAnsi="Times New Roman"/>
          <w:color w:val="632423" w:themeColor="accent2" w:themeShade="80"/>
          <w:sz w:val="20"/>
          <w:szCs w:val="20"/>
        </w:rPr>
        <w:t xml:space="preserve">olegio. </w:t>
      </w:r>
    </w:p>
    <w:p w14:paraId="017E85E8" w14:textId="77777777" w:rsidR="008C20F9" w:rsidRPr="00816B82" w:rsidRDefault="008C20F9" w:rsidP="00E624AA">
      <w:pPr>
        <w:numPr>
          <w:ilvl w:val="0"/>
          <w:numId w:val="83"/>
        </w:numPr>
        <w:tabs>
          <w:tab w:val="left" w:pos="0"/>
          <w:tab w:val="left" w:pos="284"/>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Recibir un trato  respetuoso, justo y cordial.</w:t>
      </w:r>
    </w:p>
    <w:p w14:paraId="6DE3D08C" w14:textId="77777777" w:rsidR="008C20F9" w:rsidRPr="00816B82" w:rsidRDefault="008C20F9" w:rsidP="00E624AA">
      <w:pPr>
        <w:numPr>
          <w:ilvl w:val="0"/>
          <w:numId w:val="83"/>
        </w:numPr>
        <w:tabs>
          <w:tab w:val="left" w:pos="0"/>
          <w:tab w:val="left" w:pos="284"/>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Ser atendido por</w:t>
      </w:r>
      <w:r w:rsidR="000E2328" w:rsidRPr="00816B82">
        <w:rPr>
          <w:rFonts w:ascii="Times New Roman" w:hAnsi="Times New Roman"/>
          <w:color w:val="632423" w:themeColor="accent2" w:themeShade="80"/>
          <w:sz w:val="20"/>
          <w:szCs w:val="20"/>
        </w:rPr>
        <w:t xml:space="preserve"> las</w:t>
      </w:r>
      <w:r w:rsidRPr="00816B82">
        <w:rPr>
          <w:rFonts w:ascii="Times New Roman" w:hAnsi="Times New Roman"/>
          <w:color w:val="632423" w:themeColor="accent2" w:themeShade="80"/>
          <w:sz w:val="20"/>
          <w:szCs w:val="20"/>
        </w:rPr>
        <w:t xml:space="preserve"> </w:t>
      </w:r>
      <w:r w:rsidR="000E2328" w:rsidRPr="00816B82">
        <w:rPr>
          <w:rFonts w:ascii="Times New Roman" w:hAnsi="Times New Roman"/>
          <w:color w:val="632423" w:themeColor="accent2" w:themeShade="80"/>
          <w:sz w:val="20"/>
          <w:szCs w:val="20"/>
        </w:rPr>
        <w:t>directivas, profesores y personal ad</w:t>
      </w:r>
      <w:r w:rsidRPr="00816B82">
        <w:rPr>
          <w:rFonts w:ascii="Times New Roman" w:hAnsi="Times New Roman"/>
          <w:color w:val="632423" w:themeColor="accent2" w:themeShade="80"/>
          <w:sz w:val="20"/>
          <w:szCs w:val="20"/>
        </w:rPr>
        <w:t>ministrativo, según los horar</w:t>
      </w:r>
      <w:r w:rsidR="000E2328" w:rsidRPr="00816B82">
        <w:rPr>
          <w:rFonts w:ascii="Times New Roman" w:hAnsi="Times New Roman"/>
          <w:color w:val="632423" w:themeColor="accent2" w:themeShade="80"/>
          <w:sz w:val="20"/>
          <w:szCs w:val="20"/>
        </w:rPr>
        <w:t>ios establecidos en la institución</w:t>
      </w:r>
      <w:r w:rsidRPr="00816B82">
        <w:rPr>
          <w:rFonts w:ascii="Times New Roman" w:hAnsi="Times New Roman"/>
          <w:color w:val="632423" w:themeColor="accent2" w:themeShade="80"/>
          <w:sz w:val="20"/>
          <w:szCs w:val="20"/>
        </w:rPr>
        <w:t>.</w:t>
      </w:r>
    </w:p>
    <w:p w14:paraId="57C47EB3" w14:textId="77777777" w:rsidR="008C20F9" w:rsidRPr="00816B82" w:rsidRDefault="008C20F9" w:rsidP="00E624AA">
      <w:pPr>
        <w:numPr>
          <w:ilvl w:val="0"/>
          <w:numId w:val="83"/>
        </w:numPr>
        <w:tabs>
          <w:tab w:val="left" w:pos="0"/>
          <w:tab w:val="left" w:pos="284"/>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Ser informados periódicamente sob</w:t>
      </w:r>
      <w:r w:rsidR="001955EC" w:rsidRPr="00816B82">
        <w:rPr>
          <w:rFonts w:ascii="Times New Roman" w:hAnsi="Times New Roman"/>
          <w:color w:val="632423" w:themeColor="accent2" w:themeShade="80"/>
          <w:sz w:val="20"/>
          <w:szCs w:val="20"/>
        </w:rPr>
        <w:t>re el acontecer y marcha de la i</w:t>
      </w:r>
      <w:r w:rsidRPr="00816B82">
        <w:rPr>
          <w:rFonts w:ascii="Times New Roman" w:hAnsi="Times New Roman"/>
          <w:color w:val="632423" w:themeColor="accent2" w:themeShade="80"/>
          <w:sz w:val="20"/>
          <w:szCs w:val="20"/>
        </w:rPr>
        <w:t>nstitución y sobre la realidad académica, disciplinaria, c</w:t>
      </w:r>
      <w:r w:rsidR="007A2C7B" w:rsidRPr="00816B82">
        <w:rPr>
          <w:rFonts w:ascii="Times New Roman" w:hAnsi="Times New Roman"/>
          <w:color w:val="632423" w:themeColor="accent2" w:themeShade="80"/>
          <w:sz w:val="20"/>
          <w:szCs w:val="20"/>
        </w:rPr>
        <w:t>onductual y personal de sus hijo</w:t>
      </w:r>
      <w:r w:rsidRPr="00816B82">
        <w:rPr>
          <w:rFonts w:ascii="Times New Roman" w:hAnsi="Times New Roman"/>
          <w:color w:val="632423" w:themeColor="accent2" w:themeShade="80"/>
          <w:sz w:val="20"/>
          <w:szCs w:val="20"/>
        </w:rPr>
        <w:t xml:space="preserve">s. </w:t>
      </w:r>
    </w:p>
    <w:p w14:paraId="283D775D" w14:textId="77777777" w:rsidR="008C20F9" w:rsidRPr="00816B82" w:rsidRDefault="008C20F9" w:rsidP="00E624AA">
      <w:pPr>
        <w:numPr>
          <w:ilvl w:val="0"/>
          <w:numId w:val="83"/>
        </w:numPr>
        <w:tabs>
          <w:tab w:val="left" w:pos="0"/>
          <w:tab w:val="left" w:pos="284"/>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Ser informados sobre</w:t>
      </w:r>
      <w:r w:rsidR="007A2C7B" w:rsidRPr="00816B82">
        <w:rPr>
          <w:rFonts w:ascii="Times New Roman" w:hAnsi="Times New Roman"/>
          <w:color w:val="632423" w:themeColor="accent2" w:themeShade="80"/>
          <w:sz w:val="20"/>
          <w:szCs w:val="20"/>
        </w:rPr>
        <w:t xml:space="preserve"> los objetivos, programas, desempeños</w:t>
      </w:r>
      <w:r w:rsidRPr="00816B82">
        <w:rPr>
          <w:rFonts w:ascii="Times New Roman" w:hAnsi="Times New Roman"/>
          <w:color w:val="632423" w:themeColor="accent2" w:themeShade="80"/>
          <w:sz w:val="20"/>
          <w:szCs w:val="20"/>
        </w:rPr>
        <w:t xml:space="preserve">, metodología y formas de evaluación  de las distintas áreas o asignaturas. </w:t>
      </w:r>
    </w:p>
    <w:p w14:paraId="5918F88F" w14:textId="77777777" w:rsidR="008C20F9" w:rsidRPr="00816B82" w:rsidRDefault="008C20F9" w:rsidP="00E624AA">
      <w:pPr>
        <w:numPr>
          <w:ilvl w:val="0"/>
          <w:numId w:val="83"/>
        </w:numPr>
        <w:tabs>
          <w:tab w:val="left" w:pos="0"/>
          <w:tab w:val="left" w:pos="284"/>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Solicitar constancias,</w:t>
      </w:r>
      <w:r w:rsidR="00F347ED" w:rsidRPr="00816B82">
        <w:rPr>
          <w:rFonts w:ascii="Times New Roman" w:hAnsi="Times New Roman"/>
          <w:color w:val="632423" w:themeColor="accent2" w:themeShade="80"/>
          <w:sz w:val="20"/>
          <w:szCs w:val="20"/>
        </w:rPr>
        <w:t xml:space="preserve"> certificados y documentos de lo</w:t>
      </w:r>
      <w:r w:rsidRPr="00816B82">
        <w:rPr>
          <w:rFonts w:ascii="Times New Roman" w:hAnsi="Times New Roman"/>
          <w:color w:val="632423" w:themeColor="accent2" w:themeShade="80"/>
          <w:sz w:val="20"/>
          <w:szCs w:val="20"/>
        </w:rPr>
        <w:t>s estudiantes, dentro de los horarios establecidos, presentando el paz y salvo respectivo.</w:t>
      </w:r>
    </w:p>
    <w:p w14:paraId="2E04749F" w14:textId="77777777" w:rsidR="009D4D68" w:rsidRPr="00816B82" w:rsidRDefault="008C20F9" w:rsidP="00E624AA">
      <w:pPr>
        <w:numPr>
          <w:ilvl w:val="0"/>
          <w:numId w:val="83"/>
        </w:numPr>
        <w:tabs>
          <w:tab w:val="left" w:pos="0"/>
          <w:tab w:val="left" w:pos="284"/>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Participar en la elaboración, ejecución y evaluación del proyect</w:t>
      </w:r>
      <w:r w:rsidR="004C06E1" w:rsidRPr="00816B82">
        <w:rPr>
          <w:rFonts w:ascii="Times New Roman" w:hAnsi="Times New Roman"/>
          <w:color w:val="632423" w:themeColor="accent2" w:themeShade="80"/>
          <w:sz w:val="20"/>
          <w:szCs w:val="20"/>
        </w:rPr>
        <w:t>o educativo institucional, del reglamento o m</w:t>
      </w:r>
      <w:r w:rsidRPr="00816B82">
        <w:rPr>
          <w:rFonts w:ascii="Times New Roman" w:hAnsi="Times New Roman"/>
          <w:color w:val="632423" w:themeColor="accent2" w:themeShade="80"/>
          <w:sz w:val="20"/>
          <w:szCs w:val="20"/>
        </w:rPr>
        <w:t xml:space="preserve">anual de </w:t>
      </w:r>
      <w:r w:rsidR="004C06E1" w:rsidRPr="00816B82">
        <w:rPr>
          <w:rFonts w:ascii="Times New Roman" w:hAnsi="Times New Roman"/>
          <w:color w:val="632423" w:themeColor="accent2" w:themeShade="80"/>
          <w:sz w:val="20"/>
          <w:szCs w:val="20"/>
        </w:rPr>
        <w:t>convivencia y de la evaluación i</w:t>
      </w:r>
      <w:r w:rsidRPr="00816B82">
        <w:rPr>
          <w:rFonts w:ascii="Times New Roman" w:hAnsi="Times New Roman"/>
          <w:color w:val="632423" w:themeColor="accent2" w:themeShade="80"/>
          <w:sz w:val="20"/>
          <w:szCs w:val="20"/>
        </w:rPr>
        <w:t>nstitucional.</w:t>
      </w:r>
    </w:p>
    <w:p w14:paraId="7BFAB619" w14:textId="77777777" w:rsidR="003655F5" w:rsidRPr="00816B82" w:rsidRDefault="008C20F9" w:rsidP="00E624AA">
      <w:pPr>
        <w:numPr>
          <w:ilvl w:val="0"/>
          <w:numId w:val="83"/>
        </w:numPr>
        <w:tabs>
          <w:tab w:val="left" w:pos="0"/>
          <w:tab w:val="left" w:pos="284"/>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 </w:t>
      </w:r>
      <w:r w:rsidR="003655F5" w:rsidRPr="00816B82">
        <w:rPr>
          <w:rFonts w:ascii="Times New Roman" w:hAnsi="Times New Roman"/>
          <w:color w:val="632423" w:themeColor="accent2" w:themeShade="80"/>
          <w:sz w:val="20"/>
          <w:szCs w:val="20"/>
        </w:rPr>
        <w:t>Cumplir con las obligaciones contraídas e</w:t>
      </w:r>
      <w:r w:rsidR="004C06E1" w:rsidRPr="00816B82">
        <w:rPr>
          <w:rFonts w:ascii="Times New Roman" w:hAnsi="Times New Roman"/>
          <w:color w:val="632423" w:themeColor="accent2" w:themeShade="80"/>
          <w:sz w:val="20"/>
          <w:szCs w:val="20"/>
        </w:rPr>
        <w:t>n el acto de matrícula y en el m</w:t>
      </w:r>
      <w:r w:rsidR="003655F5" w:rsidRPr="00816B82">
        <w:rPr>
          <w:rFonts w:ascii="Times New Roman" w:hAnsi="Times New Roman"/>
          <w:color w:val="632423" w:themeColor="accent2" w:themeShade="80"/>
          <w:sz w:val="20"/>
          <w:szCs w:val="20"/>
        </w:rPr>
        <w:t>anual de convivencia, para facilitar el proceso educativo (Decret</w:t>
      </w:r>
      <w:r w:rsidR="007A2C7B" w:rsidRPr="00816B82">
        <w:rPr>
          <w:rFonts w:ascii="Times New Roman" w:hAnsi="Times New Roman"/>
          <w:color w:val="632423" w:themeColor="accent2" w:themeShade="80"/>
          <w:sz w:val="20"/>
          <w:szCs w:val="20"/>
        </w:rPr>
        <w:t>o 1286 de 2005. Art. 3 Punto C).</w:t>
      </w:r>
    </w:p>
    <w:p w14:paraId="5C28E214" w14:textId="77777777" w:rsidR="008C20F9" w:rsidRPr="00816B82" w:rsidRDefault="008C20F9" w:rsidP="008C20F9">
      <w:pPr>
        <w:tabs>
          <w:tab w:val="left" w:pos="397"/>
        </w:tabs>
        <w:autoSpaceDE w:val="0"/>
        <w:autoSpaceDN w:val="0"/>
        <w:adjustRightInd w:val="0"/>
        <w:spacing w:after="0" w:line="236" w:lineRule="atLeast"/>
        <w:jc w:val="both"/>
        <w:rPr>
          <w:rFonts w:ascii="Times New Roman" w:hAnsi="Times New Roman"/>
          <w:color w:val="632423" w:themeColor="accent2" w:themeShade="80"/>
          <w:sz w:val="20"/>
          <w:szCs w:val="20"/>
        </w:rPr>
      </w:pPr>
    </w:p>
    <w:p w14:paraId="277602FE" w14:textId="77777777" w:rsidR="008C20F9" w:rsidRPr="00816B82" w:rsidRDefault="009F57D1" w:rsidP="008C20F9">
      <w:pPr>
        <w:autoSpaceDE w:val="0"/>
        <w:autoSpaceDN w:val="0"/>
        <w:adjustRightInd w:val="0"/>
        <w:spacing w:after="0" w:line="236" w:lineRule="atLeast"/>
        <w:jc w:val="both"/>
        <w:outlineLvl w:val="1"/>
        <w:rPr>
          <w:rFonts w:ascii="Times New Roman" w:hAnsi="Times New Roman"/>
          <w:b/>
          <w:bCs/>
          <w:iCs/>
          <w:color w:val="632423" w:themeColor="accent2" w:themeShade="80"/>
          <w:sz w:val="20"/>
          <w:szCs w:val="20"/>
        </w:rPr>
      </w:pPr>
      <w:r w:rsidRPr="00816B82">
        <w:rPr>
          <w:rFonts w:ascii="Times New Roman" w:hAnsi="Times New Roman"/>
          <w:b/>
          <w:bCs/>
          <w:color w:val="632423" w:themeColor="accent2" w:themeShade="80"/>
          <w:sz w:val="20"/>
          <w:szCs w:val="20"/>
        </w:rPr>
        <w:t>Artículo 25</w:t>
      </w:r>
      <w:r w:rsidR="000653FA" w:rsidRPr="00816B82">
        <w:rPr>
          <w:rFonts w:ascii="Times New Roman" w:hAnsi="Times New Roman"/>
          <w:b/>
          <w:bCs/>
          <w:color w:val="632423" w:themeColor="accent2" w:themeShade="80"/>
          <w:sz w:val="20"/>
          <w:szCs w:val="20"/>
        </w:rPr>
        <w:t xml:space="preserve">. </w:t>
      </w:r>
      <w:r w:rsidR="008C20F9" w:rsidRPr="00816B82">
        <w:rPr>
          <w:rFonts w:ascii="Times New Roman" w:hAnsi="Times New Roman"/>
          <w:b/>
          <w:bCs/>
          <w:color w:val="632423" w:themeColor="accent2" w:themeShade="80"/>
          <w:sz w:val="20"/>
          <w:szCs w:val="20"/>
        </w:rPr>
        <w:t xml:space="preserve">  </w:t>
      </w:r>
      <w:r w:rsidR="00844070" w:rsidRPr="00816B82">
        <w:rPr>
          <w:rFonts w:ascii="Times New Roman" w:hAnsi="Times New Roman"/>
          <w:b/>
          <w:bCs/>
          <w:iCs/>
          <w:color w:val="632423" w:themeColor="accent2" w:themeShade="80"/>
          <w:sz w:val="20"/>
          <w:szCs w:val="20"/>
        </w:rPr>
        <w:t>DEBERES DE LOS PADRES DE FAMILIA</w:t>
      </w:r>
    </w:p>
    <w:p w14:paraId="755D890F" w14:textId="77777777" w:rsidR="00061652" w:rsidRPr="00816B82" w:rsidRDefault="00061652" w:rsidP="007A2C7B">
      <w:pPr>
        <w:autoSpaceDE w:val="0"/>
        <w:autoSpaceDN w:val="0"/>
        <w:adjustRightInd w:val="0"/>
        <w:spacing w:after="0" w:line="240" w:lineRule="auto"/>
        <w:jc w:val="both"/>
        <w:outlineLvl w:val="1"/>
        <w:rPr>
          <w:rFonts w:ascii="Times New Roman" w:hAnsi="Times New Roman"/>
          <w:b/>
          <w:bCs/>
          <w:iCs/>
          <w:color w:val="632423" w:themeColor="accent2" w:themeShade="80"/>
          <w:sz w:val="20"/>
          <w:szCs w:val="20"/>
        </w:rPr>
      </w:pPr>
    </w:p>
    <w:p w14:paraId="20600CE5" w14:textId="77777777" w:rsidR="008C20F9" w:rsidRPr="00816B82" w:rsidRDefault="008C20F9" w:rsidP="007A2C7B">
      <w:pPr>
        <w:spacing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lang w:val="es-ES_tradnl"/>
        </w:rPr>
        <w:t>Según el Código de la Infancia y la Adolescencia. Título II. Garantía de derechos y prevención y de conformidad con el art. 15 del decreto 1290,</w:t>
      </w:r>
      <w:r w:rsidR="001E7555" w:rsidRPr="00816B82">
        <w:rPr>
          <w:rFonts w:ascii="Times New Roman" w:hAnsi="Times New Roman"/>
          <w:color w:val="632423" w:themeColor="accent2" w:themeShade="80"/>
          <w:sz w:val="20"/>
          <w:szCs w:val="20"/>
          <w:lang w:val="es-ES_tradnl"/>
        </w:rPr>
        <w:t xml:space="preserve"> </w:t>
      </w:r>
      <w:r w:rsidR="00042871" w:rsidRPr="00816B82">
        <w:rPr>
          <w:rFonts w:ascii="Times New Roman" w:hAnsi="Times New Roman"/>
          <w:color w:val="632423" w:themeColor="accent2" w:themeShade="80"/>
          <w:sz w:val="20"/>
          <w:szCs w:val="20"/>
          <w:lang w:val="es-ES_tradnl"/>
        </w:rPr>
        <w:t xml:space="preserve">la </w:t>
      </w:r>
      <w:r w:rsidR="001E7555" w:rsidRPr="00816B82">
        <w:rPr>
          <w:rFonts w:ascii="Times New Roman" w:hAnsi="Times New Roman"/>
          <w:color w:val="632423" w:themeColor="accent2" w:themeShade="80"/>
          <w:sz w:val="20"/>
          <w:szCs w:val="20"/>
          <w:lang w:val="es-ES_tradnl"/>
        </w:rPr>
        <w:t>ley 1620</w:t>
      </w:r>
      <w:r w:rsidR="00201875" w:rsidRPr="00816B82">
        <w:rPr>
          <w:rFonts w:ascii="Times New Roman" w:hAnsi="Times New Roman"/>
          <w:color w:val="632423" w:themeColor="accent2" w:themeShade="80"/>
          <w:sz w:val="20"/>
          <w:szCs w:val="20"/>
          <w:lang w:val="es-ES_tradnl"/>
        </w:rPr>
        <w:t xml:space="preserve"> del sistema de Convivencia Escolar,</w:t>
      </w:r>
      <w:r w:rsidR="005261D8" w:rsidRPr="00816B82">
        <w:rPr>
          <w:rFonts w:ascii="Times New Roman" w:hAnsi="Times New Roman"/>
          <w:color w:val="632423" w:themeColor="accent2" w:themeShade="80"/>
          <w:sz w:val="20"/>
          <w:szCs w:val="20"/>
          <w:lang w:val="es-ES_tradnl"/>
        </w:rPr>
        <w:t xml:space="preserve"> </w:t>
      </w:r>
      <w:r w:rsidRPr="00816B82">
        <w:rPr>
          <w:rFonts w:ascii="Times New Roman" w:hAnsi="Times New Roman"/>
          <w:color w:val="632423" w:themeColor="accent2" w:themeShade="80"/>
          <w:sz w:val="20"/>
          <w:szCs w:val="20"/>
          <w:lang w:val="es-ES_tradnl"/>
        </w:rPr>
        <w:t>s</w:t>
      </w:r>
      <w:r w:rsidRPr="00816B82">
        <w:rPr>
          <w:rFonts w:ascii="Times New Roman" w:hAnsi="Times New Roman"/>
          <w:color w:val="632423" w:themeColor="accent2" w:themeShade="80"/>
          <w:sz w:val="20"/>
          <w:szCs w:val="20"/>
        </w:rPr>
        <w:t xml:space="preserve">on obligaciones de la familia para garantizar los derechos de los niños, </w:t>
      </w:r>
      <w:r w:rsidR="007A2C7B" w:rsidRPr="00816B82">
        <w:rPr>
          <w:rFonts w:ascii="Times New Roman" w:hAnsi="Times New Roman"/>
          <w:color w:val="632423" w:themeColor="accent2" w:themeShade="80"/>
          <w:sz w:val="20"/>
          <w:szCs w:val="20"/>
        </w:rPr>
        <w:t>y</w:t>
      </w:r>
      <w:r w:rsidRPr="00816B82">
        <w:rPr>
          <w:rFonts w:ascii="Times New Roman" w:hAnsi="Times New Roman"/>
          <w:color w:val="632423" w:themeColor="accent2" w:themeShade="80"/>
          <w:sz w:val="20"/>
          <w:szCs w:val="20"/>
        </w:rPr>
        <w:t xml:space="preserve"> los adolescentes:</w:t>
      </w:r>
    </w:p>
    <w:p w14:paraId="1FDB7E31" w14:textId="77777777" w:rsidR="008C20F9" w:rsidRPr="00816B82" w:rsidRDefault="008C20F9" w:rsidP="00E624AA">
      <w:pPr>
        <w:numPr>
          <w:ilvl w:val="0"/>
          <w:numId w:val="31"/>
        </w:num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Protegerles contra cualquier acto que amenace o vulnere su vida, su dignidad y su integridad personal. </w:t>
      </w:r>
    </w:p>
    <w:p w14:paraId="4284DED7" w14:textId="77777777" w:rsidR="008C20F9" w:rsidRPr="00816B82" w:rsidRDefault="008C20F9" w:rsidP="00E624AA">
      <w:pPr>
        <w:numPr>
          <w:ilvl w:val="0"/>
          <w:numId w:val="31"/>
        </w:num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Formarles, orientarles y estimularles en el ejercicio de sus derechos y responsabi</w:t>
      </w:r>
      <w:r w:rsidR="000E2328" w:rsidRPr="00816B82">
        <w:rPr>
          <w:rFonts w:ascii="Times New Roman" w:hAnsi="Times New Roman"/>
          <w:color w:val="632423" w:themeColor="accent2" w:themeShade="80"/>
          <w:sz w:val="20"/>
          <w:szCs w:val="20"/>
        </w:rPr>
        <w:t xml:space="preserve">lidades y en el desarrollo de </w:t>
      </w:r>
      <w:r w:rsidRPr="00816B82">
        <w:rPr>
          <w:rFonts w:ascii="Times New Roman" w:hAnsi="Times New Roman"/>
          <w:color w:val="632423" w:themeColor="accent2" w:themeShade="80"/>
          <w:sz w:val="20"/>
          <w:szCs w:val="20"/>
        </w:rPr>
        <w:t xml:space="preserve">su autonomía. </w:t>
      </w:r>
    </w:p>
    <w:p w14:paraId="7E65AB0E" w14:textId="77777777" w:rsidR="008C20F9" w:rsidRPr="00816B82" w:rsidRDefault="008C20F9" w:rsidP="00E624AA">
      <w:pPr>
        <w:numPr>
          <w:ilvl w:val="0"/>
          <w:numId w:val="31"/>
        </w:num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Proporcionarles las condiciones y elementos necesarios para que alcan</w:t>
      </w:r>
      <w:r w:rsidR="000E2328" w:rsidRPr="00816B82">
        <w:rPr>
          <w:rFonts w:ascii="Times New Roman" w:hAnsi="Times New Roman"/>
          <w:color w:val="632423" w:themeColor="accent2" w:themeShade="80"/>
          <w:sz w:val="20"/>
          <w:szCs w:val="20"/>
        </w:rPr>
        <w:t xml:space="preserve">cen una nutrición y salud </w:t>
      </w:r>
      <w:r w:rsidRPr="00816B82">
        <w:rPr>
          <w:rFonts w:ascii="Times New Roman" w:hAnsi="Times New Roman"/>
          <w:color w:val="632423" w:themeColor="accent2" w:themeShade="80"/>
          <w:sz w:val="20"/>
          <w:szCs w:val="20"/>
        </w:rPr>
        <w:t>adecuadas</w:t>
      </w:r>
      <w:r w:rsidR="000E2328"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 xml:space="preserve"> que les permita un desarrollo físico, psicomotor, mental, intelectual, emocional y afectivo. </w:t>
      </w:r>
    </w:p>
    <w:p w14:paraId="1D6026D5" w14:textId="77777777" w:rsidR="008C20F9" w:rsidRPr="00816B82" w:rsidRDefault="008C20F9" w:rsidP="00E624AA">
      <w:pPr>
        <w:numPr>
          <w:ilvl w:val="0"/>
          <w:numId w:val="31"/>
        </w:num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Incluirlos en el sistema de salud y de seguridad social, desde el momento de su nacimiento. </w:t>
      </w:r>
    </w:p>
    <w:p w14:paraId="0CBE7ED7" w14:textId="77777777" w:rsidR="008C20F9" w:rsidRPr="00816B82" w:rsidRDefault="008C20F9" w:rsidP="00E624AA">
      <w:pPr>
        <w:numPr>
          <w:ilvl w:val="0"/>
          <w:numId w:val="31"/>
        </w:num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Asegurarles desde su nacimiento el acceso a la educación y proveer las condiciones y medios para su adecuado desarrollo, garantizando su continuidad y permanencia en el ciclo educativo. </w:t>
      </w:r>
    </w:p>
    <w:p w14:paraId="0314C032" w14:textId="77777777" w:rsidR="008C20F9" w:rsidRPr="00816B82" w:rsidRDefault="008C20F9" w:rsidP="00E624AA">
      <w:pPr>
        <w:numPr>
          <w:ilvl w:val="0"/>
          <w:numId w:val="31"/>
        </w:num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Abstenerse de exponerlos a situaciones de explotación económica. </w:t>
      </w:r>
    </w:p>
    <w:p w14:paraId="4E1DF995" w14:textId="77777777" w:rsidR="008C20F9" w:rsidRPr="00816B82" w:rsidRDefault="008C20F9" w:rsidP="00E624AA">
      <w:pPr>
        <w:numPr>
          <w:ilvl w:val="0"/>
          <w:numId w:val="31"/>
        </w:num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Prevenirles y mantenerles informados sobre los efectos nocivos del uso y el consumo de sustancias psicoactivas legales e ilegales.</w:t>
      </w:r>
      <w:r w:rsidRPr="00816B82">
        <w:rPr>
          <w:rStyle w:val="Refdenotaalpie"/>
          <w:rFonts w:ascii="Times New Roman" w:hAnsi="Times New Roman"/>
          <w:color w:val="632423" w:themeColor="accent2" w:themeShade="80"/>
        </w:rPr>
        <w:t xml:space="preserve"> </w:t>
      </w:r>
    </w:p>
    <w:p w14:paraId="6EFCA48B" w14:textId="77777777" w:rsidR="008C20F9" w:rsidRPr="00816B82" w:rsidRDefault="008C20F9" w:rsidP="00E624AA">
      <w:pPr>
        <w:numPr>
          <w:ilvl w:val="0"/>
          <w:numId w:val="31"/>
        </w:num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Es obligación ética de los padres, garantizar el pleno respeto a la vida, dignidad e integridad física y moral de sus hijos.</w:t>
      </w:r>
    </w:p>
    <w:p w14:paraId="6D414A0D" w14:textId="77777777" w:rsidR="001E7555" w:rsidRPr="00816B82" w:rsidRDefault="008C20F9" w:rsidP="00E624AA">
      <w:pPr>
        <w:numPr>
          <w:ilvl w:val="0"/>
          <w:numId w:val="31"/>
        </w:num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Promover el ejercicio responsable de los derechos sexuales y  reproductivos y colaborar con la escuela en la educación sobre este tema.</w:t>
      </w:r>
      <w:r w:rsidR="00BD2243" w:rsidRPr="00816B82">
        <w:rPr>
          <w:rFonts w:ascii="Times New Roman" w:hAnsi="Times New Roman"/>
          <w:color w:val="632423" w:themeColor="accent2" w:themeShade="80"/>
          <w:sz w:val="20"/>
          <w:szCs w:val="20"/>
        </w:rPr>
        <w:t xml:space="preserve"> </w:t>
      </w:r>
    </w:p>
    <w:p w14:paraId="7CC2C1BD" w14:textId="77777777" w:rsidR="0082420B" w:rsidRPr="00816B82" w:rsidRDefault="0082420B" w:rsidP="0082420B">
      <w:pPr>
        <w:spacing w:after="0" w:line="240" w:lineRule="auto"/>
        <w:ind w:left="540"/>
        <w:jc w:val="both"/>
        <w:rPr>
          <w:rFonts w:ascii="Times New Roman" w:hAnsi="Times New Roman"/>
          <w:color w:val="632423" w:themeColor="accent2" w:themeShade="80"/>
          <w:sz w:val="20"/>
          <w:szCs w:val="20"/>
        </w:rPr>
      </w:pPr>
    </w:p>
    <w:p w14:paraId="568F7AF3" w14:textId="77777777" w:rsidR="0082420B" w:rsidRPr="00816B82" w:rsidRDefault="0082420B" w:rsidP="0082420B">
      <w:pPr>
        <w:spacing w:after="0" w:line="240" w:lineRule="auto"/>
        <w:ind w:left="5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LEY 1620, Artículo 22</w:t>
      </w:r>
      <w:r w:rsidRPr="00816B82">
        <w:rPr>
          <w:rFonts w:ascii="Times New Roman" w:hAnsi="Times New Roman"/>
          <w:color w:val="632423" w:themeColor="accent2" w:themeShade="80"/>
          <w:sz w:val="20"/>
          <w:szCs w:val="20"/>
        </w:rPr>
        <w:t>. Participación de la familia. La familia, como parte de la comunidad educativa, en el marco del Sistema Nacional de convivencia escolar y formación para los derechos humanos, la educación para la sexualidad y la prevención y mitigación de la violencia escolar, además de las obligaciones consagradas en el artículo 67 de la Constitución Política, en la Ley 115 de 1994, la Ley 1098 de 2006, la Ley 1453 de 2011 y demás normas vigentes, de</w:t>
      </w:r>
      <w:r w:rsidR="000653FA" w:rsidRPr="00816B82">
        <w:rPr>
          <w:rFonts w:ascii="Times New Roman" w:hAnsi="Times New Roman"/>
          <w:color w:val="632423" w:themeColor="accent2" w:themeShade="80"/>
          <w:sz w:val="20"/>
          <w:szCs w:val="20"/>
        </w:rPr>
        <w:t xml:space="preserve">berá entre otras: </w:t>
      </w:r>
    </w:p>
    <w:p w14:paraId="596CAFE4" w14:textId="77777777" w:rsidR="004C06E1" w:rsidRPr="00816B82" w:rsidRDefault="004C06E1" w:rsidP="0082420B">
      <w:pPr>
        <w:spacing w:after="0" w:line="240" w:lineRule="auto"/>
        <w:ind w:left="540"/>
        <w:jc w:val="both"/>
        <w:rPr>
          <w:rFonts w:ascii="Times New Roman" w:hAnsi="Times New Roman"/>
          <w:color w:val="632423" w:themeColor="accent2" w:themeShade="80"/>
          <w:sz w:val="20"/>
          <w:szCs w:val="20"/>
        </w:rPr>
      </w:pPr>
    </w:p>
    <w:p w14:paraId="39A4A215" w14:textId="37947448" w:rsidR="001E7555" w:rsidRPr="00E13BE8" w:rsidRDefault="0082420B" w:rsidP="00E624AA">
      <w:pPr>
        <w:numPr>
          <w:ilvl w:val="0"/>
          <w:numId w:val="31"/>
        </w:numPr>
        <w:spacing w:after="0" w:line="240" w:lineRule="auto"/>
        <w:jc w:val="both"/>
        <w:rPr>
          <w:rFonts w:ascii="Times New Roman" w:hAnsi="Times New Roman"/>
          <w:color w:val="632423" w:themeColor="accent2" w:themeShade="80"/>
          <w:sz w:val="20"/>
          <w:szCs w:val="20"/>
        </w:rPr>
      </w:pPr>
      <w:r w:rsidRPr="00E13BE8">
        <w:rPr>
          <w:rFonts w:ascii="Times New Roman" w:hAnsi="Times New Roman"/>
          <w:color w:val="632423" w:themeColor="accent2" w:themeShade="80"/>
          <w:sz w:val="20"/>
          <w:szCs w:val="20"/>
        </w:rPr>
        <w:t>Proveer a sus hijos espacios y ambientes en el hogar, que generen confianza, ternura, cuidado y protección de sí y de su entor</w:t>
      </w:r>
      <w:r w:rsidR="000653FA" w:rsidRPr="00E13BE8">
        <w:rPr>
          <w:rFonts w:ascii="Times New Roman" w:hAnsi="Times New Roman"/>
          <w:color w:val="632423" w:themeColor="accent2" w:themeShade="80"/>
          <w:sz w:val="20"/>
          <w:szCs w:val="20"/>
        </w:rPr>
        <w:t xml:space="preserve">no físico, social y ambiental. </w:t>
      </w:r>
      <w:r w:rsidR="00487022" w:rsidRPr="00E13BE8">
        <w:rPr>
          <w:rFonts w:ascii="Times New Roman" w:hAnsi="Times New Roman"/>
          <w:color w:val="632423" w:themeColor="accent2" w:themeShade="80"/>
          <w:sz w:val="20"/>
          <w:szCs w:val="20"/>
        </w:rPr>
        <w:t xml:space="preserve"> Además de garantizar las herramientas tecnológicas </w:t>
      </w:r>
      <w:r w:rsidR="00E13BE8" w:rsidRPr="00E13BE8">
        <w:rPr>
          <w:rFonts w:ascii="Times New Roman" w:hAnsi="Times New Roman"/>
          <w:color w:val="632423" w:themeColor="accent2" w:themeShade="80"/>
          <w:sz w:val="20"/>
          <w:szCs w:val="20"/>
        </w:rPr>
        <w:t xml:space="preserve">y de conectividad </w:t>
      </w:r>
      <w:r w:rsidR="00487022" w:rsidRPr="00E13BE8">
        <w:rPr>
          <w:rFonts w:ascii="Times New Roman" w:hAnsi="Times New Roman"/>
          <w:color w:val="632423" w:themeColor="accent2" w:themeShade="80"/>
          <w:sz w:val="20"/>
          <w:szCs w:val="20"/>
        </w:rPr>
        <w:t>para el normal desarrollo del clases y espacios de formación virtual.</w:t>
      </w:r>
    </w:p>
    <w:p w14:paraId="7BEADAD0" w14:textId="77777777" w:rsidR="009A0ECD" w:rsidRPr="00816B82" w:rsidRDefault="009A0ECD" w:rsidP="00E624AA">
      <w:pPr>
        <w:numPr>
          <w:ilvl w:val="0"/>
          <w:numId w:val="31"/>
        </w:num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Participar en la </w:t>
      </w:r>
      <w:r w:rsidR="00BC1C25" w:rsidRPr="00816B82">
        <w:rPr>
          <w:rFonts w:ascii="Times New Roman" w:hAnsi="Times New Roman"/>
          <w:color w:val="632423" w:themeColor="accent2" w:themeShade="80"/>
          <w:sz w:val="20"/>
          <w:szCs w:val="20"/>
        </w:rPr>
        <w:t>formulación,</w:t>
      </w:r>
      <w:r w:rsidRPr="00816B82">
        <w:rPr>
          <w:rFonts w:ascii="Times New Roman" w:hAnsi="Times New Roman"/>
          <w:color w:val="632423" w:themeColor="accent2" w:themeShade="80"/>
          <w:sz w:val="20"/>
          <w:szCs w:val="20"/>
        </w:rPr>
        <w:t xml:space="preserve"> planeación y desarrollo de estrategias que promuevan la convivencia escolar, los derechos humanos, sexuales y reproductivos, la participación y la democracia, y el fomento de estilos de vida saludable. </w:t>
      </w:r>
    </w:p>
    <w:p w14:paraId="7BD95FEF" w14:textId="77777777" w:rsidR="009A0ECD" w:rsidRPr="00816B82" w:rsidRDefault="009A0ECD" w:rsidP="00E624AA">
      <w:pPr>
        <w:numPr>
          <w:ilvl w:val="0"/>
          <w:numId w:val="31"/>
        </w:num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Asumir responsabilidades en actividades para el aprovechamiento del tiempo libre de sus hijos para el desarrol</w:t>
      </w:r>
      <w:r w:rsidR="000653FA" w:rsidRPr="00816B82">
        <w:rPr>
          <w:rFonts w:ascii="Times New Roman" w:hAnsi="Times New Roman"/>
          <w:color w:val="632423" w:themeColor="accent2" w:themeShade="80"/>
          <w:sz w:val="20"/>
          <w:szCs w:val="20"/>
        </w:rPr>
        <w:t xml:space="preserve">lo de competencias ciudadanas. </w:t>
      </w:r>
    </w:p>
    <w:p w14:paraId="5D425620" w14:textId="77777777" w:rsidR="00BD2243" w:rsidRPr="00816B82" w:rsidRDefault="00BD2243" w:rsidP="00E624AA">
      <w:pPr>
        <w:numPr>
          <w:ilvl w:val="0"/>
          <w:numId w:val="31"/>
        </w:num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Conocer y seguir la Ruta de Atención Integral cuando se presente un caso de violencia escolar, la vulneración de los derechos sexuales y reproductivos o una situación que lo amerite, de acuerdo con las instrucciones impartidas en el manual de convivencia del respectivo establecimiento educativo. </w:t>
      </w:r>
    </w:p>
    <w:p w14:paraId="54EEDEAB" w14:textId="77777777" w:rsidR="001E7555" w:rsidRPr="00816B82" w:rsidRDefault="00BD2243" w:rsidP="00E624AA">
      <w:pPr>
        <w:numPr>
          <w:ilvl w:val="0"/>
          <w:numId w:val="31"/>
        </w:num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Utilizar los mecanismos legales existentes y los establecidos en la Ruta de Atención Integral a que se refiere esta Ley, para restituir los derechos de sus hijos cuando éstos sean agredidos. </w:t>
      </w:r>
    </w:p>
    <w:p w14:paraId="6AE1262D" w14:textId="77777777" w:rsidR="00E0374E" w:rsidRPr="00816B82" w:rsidRDefault="00E0374E" w:rsidP="00E0374E">
      <w:pPr>
        <w:spacing w:after="0" w:line="240" w:lineRule="auto"/>
        <w:ind w:left="540"/>
        <w:jc w:val="both"/>
        <w:rPr>
          <w:rFonts w:ascii="Times New Roman" w:hAnsi="Times New Roman"/>
          <w:color w:val="632423" w:themeColor="accent2" w:themeShade="80"/>
          <w:sz w:val="20"/>
          <w:szCs w:val="20"/>
        </w:rPr>
      </w:pPr>
    </w:p>
    <w:p w14:paraId="5A82874E" w14:textId="77777777" w:rsidR="008C20F9" w:rsidRPr="00816B82" w:rsidRDefault="008C20F9" w:rsidP="00E0374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Además de los anteriores,  al legalizar la matrícula el padre de Familia y/o acu</w:t>
      </w:r>
      <w:r w:rsidR="000E2328" w:rsidRPr="00816B82">
        <w:rPr>
          <w:rFonts w:ascii="Times New Roman" w:hAnsi="Times New Roman"/>
          <w:color w:val="632423" w:themeColor="accent2" w:themeShade="80"/>
          <w:sz w:val="20"/>
          <w:szCs w:val="20"/>
        </w:rPr>
        <w:t>diente adquiere con la institución</w:t>
      </w:r>
      <w:r w:rsidR="007A2C7B" w:rsidRPr="00816B82">
        <w:rPr>
          <w:rFonts w:ascii="Times New Roman" w:hAnsi="Times New Roman"/>
          <w:color w:val="632423" w:themeColor="accent2" w:themeShade="80"/>
          <w:sz w:val="20"/>
          <w:szCs w:val="20"/>
        </w:rPr>
        <w:t xml:space="preserve"> y con sus hijo</w:t>
      </w:r>
      <w:r w:rsidRPr="00816B82">
        <w:rPr>
          <w:rFonts w:ascii="Times New Roman" w:hAnsi="Times New Roman"/>
          <w:color w:val="632423" w:themeColor="accent2" w:themeShade="80"/>
          <w:sz w:val="20"/>
          <w:szCs w:val="20"/>
        </w:rPr>
        <w:t xml:space="preserve">s los siguientes compromisos y responsabilidades: </w:t>
      </w:r>
    </w:p>
    <w:p w14:paraId="5C8D9805" w14:textId="77777777" w:rsidR="00061652" w:rsidRPr="00816B82" w:rsidRDefault="00061652" w:rsidP="00E0374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3F0DEC1B" w14:textId="77777777" w:rsidR="008C20F9" w:rsidRPr="00816B82" w:rsidRDefault="001F5FE3" w:rsidP="00E624AA">
      <w:pPr>
        <w:numPr>
          <w:ilvl w:val="0"/>
          <w:numId w:val="31"/>
        </w:num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Asumir el r</w:t>
      </w:r>
      <w:r w:rsidR="008C20F9" w:rsidRPr="00816B82">
        <w:rPr>
          <w:rFonts w:ascii="Times New Roman" w:hAnsi="Times New Roman"/>
          <w:color w:val="632423" w:themeColor="accent2" w:themeShade="80"/>
          <w:sz w:val="20"/>
          <w:szCs w:val="20"/>
        </w:rPr>
        <w:t>eglament</w:t>
      </w:r>
      <w:r w:rsidRPr="00816B82">
        <w:rPr>
          <w:rFonts w:ascii="Times New Roman" w:hAnsi="Times New Roman"/>
          <w:color w:val="632423" w:themeColor="accent2" w:themeShade="80"/>
          <w:sz w:val="20"/>
          <w:szCs w:val="20"/>
        </w:rPr>
        <w:t>o o manual de c</w:t>
      </w:r>
      <w:r w:rsidR="007A2C7B" w:rsidRPr="00816B82">
        <w:rPr>
          <w:rFonts w:ascii="Times New Roman" w:hAnsi="Times New Roman"/>
          <w:color w:val="632423" w:themeColor="accent2" w:themeShade="80"/>
          <w:sz w:val="20"/>
          <w:szCs w:val="20"/>
        </w:rPr>
        <w:t>onvivencia del I</w:t>
      </w:r>
      <w:r w:rsidR="008C20F9" w:rsidRPr="00816B82">
        <w:rPr>
          <w:rFonts w:ascii="Times New Roman" w:hAnsi="Times New Roman"/>
          <w:color w:val="632423" w:themeColor="accent2" w:themeShade="80"/>
          <w:sz w:val="20"/>
          <w:szCs w:val="20"/>
        </w:rPr>
        <w:t>SAP</w:t>
      </w:r>
      <w:r w:rsidR="009A0ECD" w:rsidRPr="00816B82">
        <w:rPr>
          <w:rFonts w:ascii="Times New Roman" w:hAnsi="Times New Roman"/>
          <w:color w:val="632423" w:themeColor="accent2" w:themeShade="80"/>
          <w:sz w:val="20"/>
          <w:szCs w:val="20"/>
        </w:rPr>
        <w:t xml:space="preserve"> y responder cuando su hij</w:t>
      </w:r>
      <w:r w:rsidR="007A2C7B" w:rsidRPr="00816B82">
        <w:rPr>
          <w:rFonts w:ascii="Times New Roman" w:hAnsi="Times New Roman"/>
          <w:color w:val="632423" w:themeColor="accent2" w:themeShade="80"/>
          <w:sz w:val="20"/>
          <w:szCs w:val="20"/>
        </w:rPr>
        <w:t>o</w:t>
      </w:r>
      <w:r w:rsidR="0081450F" w:rsidRPr="00816B82">
        <w:rPr>
          <w:rFonts w:ascii="Times New Roman" w:hAnsi="Times New Roman"/>
          <w:color w:val="632423" w:themeColor="accent2" w:themeShade="80"/>
          <w:sz w:val="20"/>
          <w:szCs w:val="20"/>
        </w:rPr>
        <w:t xml:space="preserve"> </w:t>
      </w:r>
      <w:r w:rsidR="009A0ECD" w:rsidRPr="00816B82">
        <w:rPr>
          <w:rFonts w:ascii="Times New Roman" w:hAnsi="Times New Roman"/>
          <w:color w:val="632423" w:themeColor="accent2" w:themeShade="80"/>
          <w:sz w:val="20"/>
          <w:szCs w:val="20"/>
        </w:rPr>
        <w:t xml:space="preserve"> incumple alguna de las normas allí definidas.</w:t>
      </w:r>
      <w:r w:rsidR="00CD4C86" w:rsidRPr="00816B82">
        <w:rPr>
          <w:rFonts w:ascii="Times New Roman" w:hAnsi="Times New Roman"/>
          <w:color w:val="632423" w:themeColor="accent2" w:themeShade="80"/>
          <w:sz w:val="20"/>
          <w:szCs w:val="20"/>
        </w:rPr>
        <w:t xml:space="preserve"> Realizando </w:t>
      </w:r>
      <w:r w:rsidRPr="00816B82">
        <w:rPr>
          <w:rFonts w:ascii="Times New Roman" w:hAnsi="Times New Roman"/>
          <w:color w:val="632423" w:themeColor="accent2" w:themeShade="80"/>
          <w:sz w:val="20"/>
          <w:szCs w:val="20"/>
        </w:rPr>
        <w:t>seguimiento oportuno y</w:t>
      </w:r>
      <w:r w:rsidR="00CD4C86" w:rsidRPr="00816B82">
        <w:rPr>
          <w:rFonts w:ascii="Times New Roman" w:hAnsi="Times New Roman"/>
          <w:color w:val="632423" w:themeColor="accent2" w:themeShade="80"/>
          <w:sz w:val="20"/>
          <w:szCs w:val="20"/>
        </w:rPr>
        <w:t xml:space="preserve"> permanente a los procesos a</w:t>
      </w:r>
      <w:r w:rsidR="007A2C7B" w:rsidRPr="00816B82">
        <w:rPr>
          <w:rFonts w:ascii="Times New Roman" w:hAnsi="Times New Roman"/>
          <w:color w:val="632423" w:themeColor="accent2" w:themeShade="80"/>
          <w:sz w:val="20"/>
          <w:szCs w:val="20"/>
        </w:rPr>
        <w:t>cadémicos y convivenciales de lo</w:t>
      </w:r>
      <w:r w:rsidR="00CD4C86" w:rsidRPr="00816B82">
        <w:rPr>
          <w:rFonts w:ascii="Times New Roman" w:hAnsi="Times New Roman"/>
          <w:color w:val="632423" w:themeColor="accent2" w:themeShade="80"/>
          <w:sz w:val="20"/>
          <w:szCs w:val="20"/>
        </w:rPr>
        <w:t>s estudiantes.</w:t>
      </w:r>
    </w:p>
    <w:p w14:paraId="14279E0E" w14:textId="77777777" w:rsidR="00BD2243" w:rsidRPr="00816B82" w:rsidRDefault="001F5FE3" w:rsidP="00E624AA">
      <w:pPr>
        <w:numPr>
          <w:ilvl w:val="0"/>
          <w:numId w:val="31"/>
        </w:num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Participar, a través de </w:t>
      </w:r>
      <w:r w:rsidR="00BD2243" w:rsidRPr="00816B82">
        <w:rPr>
          <w:rFonts w:ascii="Times New Roman" w:hAnsi="Times New Roman"/>
          <w:color w:val="632423" w:themeColor="accent2" w:themeShade="80"/>
          <w:sz w:val="20"/>
          <w:szCs w:val="20"/>
        </w:rPr>
        <w:t xml:space="preserve">las instancias del gobierno escolar, en la definición de criterios y procedimientos de la evaluación del aprendizaje de </w:t>
      </w:r>
      <w:r w:rsidR="00E37DAD" w:rsidRPr="00816B82">
        <w:rPr>
          <w:rFonts w:ascii="Times New Roman" w:hAnsi="Times New Roman"/>
          <w:color w:val="632423" w:themeColor="accent2" w:themeShade="80"/>
          <w:sz w:val="20"/>
          <w:szCs w:val="20"/>
        </w:rPr>
        <w:t>los estudiantes</w:t>
      </w:r>
      <w:r w:rsidR="00BD2243" w:rsidRPr="00816B82">
        <w:rPr>
          <w:rFonts w:ascii="Times New Roman" w:hAnsi="Times New Roman"/>
          <w:color w:val="632423" w:themeColor="accent2" w:themeShade="80"/>
          <w:sz w:val="20"/>
          <w:szCs w:val="20"/>
        </w:rPr>
        <w:t xml:space="preserve"> y promoción escolar.</w:t>
      </w:r>
    </w:p>
    <w:p w14:paraId="4EE7352F" w14:textId="77777777" w:rsidR="00BD2243" w:rsidRPr="00816B82" w:rsidRDefault="00BD2243" w:rsidP="00E624AA">
      <w:pPr>
        <w:numPr>
          <w:ilvl w:val="0"/>
          <w:numId w:val="31"/>
        </w:num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Realizar seguimiento permanente a</w:t>
      </w:r>
      <w:r w:rsidR="007A2C7B" w:rsidRPr="00816B82">
        <w:rPr>
          <w:rFonts w:ascii="Times New Roman" w:hAnsi="Times New Roman"/>
          <w:color w:val="632423" w:themeColor="accent2" w:themeShade="80"/>
          <w:sz w:val="20"/>
          <w:szCs w:val="20"/>
        </w:rPr>
        <w:t>l proceso evaluativo de sus hijo</w:t>
      </w:r>
      <w:r w:rsidRPr="00816B82">
        <w:rPr>
          <w:rFonts w:ascii="Times New Roman" w:hAnsi="Times New Roman"/>
          <w:color w:val="632423" w:themeColor="accent2" w:themeShade="80"/>
          <w:sz w:val="20"/>
          <w:szCs w:val="20"/>
        </w:rPr>
        <w:t>s.</w:t>
      </w:r>
    </w:p>
    <w:p w14:paraId="16F02B76" w14:textId="77777777" w:rsidR="00BD2243" w:rsidRPr="00816B82" w:rsidRDefault="00BD2243" w:rsidP="00E624AA">
      <w:pPr>
        <w:numPr>
          <w:ilvl w:val="0"/>
          <w:numId w:val="31"/>
        </w:num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Analizar los informes periódicos de evaluación.</w:t>
      </w:r>
    </w:p>
    <w:p w14:paraId="16C00A1D" w14:textId="77777777" w:rsidR="00BD2243" w:rsidRPr="00816B82" w:rsidRDefault="00BD2243" w:rsidP="00E624AA">
      <w:pPr>
        <w:numPr>
          <w:ilvl w:val="0"/>
          <w:numId w:val="31"/>
        </w:num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Abstenerse de utilizar el nombre del colegio para promocionar actividades de lucro personal, excursiones, paseos, fiestas de grado, entre otras.</w:t>
      </w:r>
    </w:p>
    <w:p w14:paraId="6050AF82" w14:textId="77777777" w:rsidR="00BD2243" w:rsidRPr="00816B82" w:rsidRDefault="00BD2243" w:rsidP="00E624AA">
      <w:pPr>
        <w:numPr>
          <w:ilvl w:val="0"/>
          <w:numId w:val="31"/>
        </w:num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Solicitar los certificados, constancias, diplomas e informes académicos con 5 (cinco) días hábiles de anticipación.</w:t>
      </w:r>
    </w:p>
    <w:p w14:paraId="1269F82E" w14:textId="77777777" w:rsidR="00BD2243" w:rsidRPr="00816B82" w:rsidRDefault="00BD2243" w:rsidP="00E624AA">
      <w:pPr>
        <w:numPr>
          <w:ilvl w:val="0"/>
          <w:numId w:val="31"/>
        </w:numPr>
        <w:spacing w:after="0" w:line="240" w:lineRule="auto"/>
        <w:jc w:val="both"/>
        <w:rPr>
          <w:rFonts w:ascii="Times New Roman" w:hAnsi="Times New Roman"/>
          <w:b/>
          <w:color w:val="632423" w:themeColor="accent2" w:themeShade="80"/>
          <w:sz w:val="20"/>
          <w:szCs w:val="20"/>
        </w:rPr>
      </w:pPr>
      <w:r w:rsidRPr="00816B82">
        <w:rPr>
          <w:rFonts w:ascii="Times New Roman" w:hAnsi="Times New Roman"/>
          <w:color w:val="632423" w:themeColor="accent2" w:themeShade="80"/>
          <w:sz w:val="20"/>
          <w:szCs w:val="20"/>
        </w:rPr>
        <w:t>Revisar y firmar todos los días agenda, circulares, excusas y boletines en el tiempo fijado por el colegio y devolverlos oportunamente.</w:t>
      </w:r>
      <w:r w:rsidRPr="00816B82">
        <w:rPr>
          <w:rFonts w:ascii="Times New Roman" w:hAnsi="Times New Roman"/>
          <w:b/>
          <w:color w:val="632423" w:themeColor="accent2" w:themeShade="80"/>
          <w:sz w:val="20"/>
          <w:szCs w:val="20"/>
        </w:rPr>
        <w:t xml:space="preserve"> </w:t>
      </w:r>
      <w:r w:rsidRPr="00816B82">
        <w:rPr>
          <w:rFonts w:ascii="Times New Roman" w:hAnsi="Times New Roman"/>
          <w:color w:val="632423" w:themeColor="accent2" w:themeShade="80"/>
          <w:sz w:val="20"/>
          <w:szCs w:val="20"/>
        </w:rPr>
        <w:t>Si hay alguna observación hacerla saber por medio de la agenda, con el debido respeto.</w:t>
      </w:r>
    </w:p>
    <w:p w14:paraId="0662AA0C" w14:textId="77777777" w:rsidR="00BD2243" w:rsidRPr="00816B82" w:rsidRDefault="00C150CF" w:rsidP="00E624AA">
      <w:pPr>
        <w:numPr>
          <w:ilvl w:val="0"/>
          <w:numId w:val="31"/>
        </w:num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Recoger a sus hijo</w:t>
      </w:r>
      <w:r w:rsidR="00BD2243" w:rsidRPr="00816B82">
        <w:rPr>
          <w:rFonts w:ascii="Times New Roman" w:hAnsi="Times New Roman"/>
          <w:color w:val="632423" w:themeColor="accent2" w:themeShade="80"/>
          <w:sz w:val="20"/>
          <w:szCs w:val="20"/>
        </w:rPr>
        <w:t xml:space="preserve">s a tiempo, en el horario de salida establecido por la institución para las actividades extra escolares </w:t>
      </w:r>
      <w:r w:rsidR="00EB0810" w:rsidRPr="00816B82">
        <w:rPr>
          <w:rFonts w:ascii="Times New Roman" w:hAnsi="Times New Roman"/>
          <w:color w:val="632423" w:themeColor="accent2" w:themeShade="80"/>
          <w:sz w:val="20"/>
          <w:szCs w:val="20"/>
        </w:rPr>
        <w:t>como: danzas, porras</w:t>
      </w:r>
      <w:r w:rsidR="00BD2243" w:rsidRPr="00816B82">
        <w:rPr>
          <w:rFonts w:ascii="Times New Roman" w:hAnsi="Times New Roman"/>
          <w:color w:val="632423" w:themeColor="accent2" w:themeShade="80"/>
          <w:sz w:val="20"/>
          <w:szCs w:val="20"/>
        </w:rPr>
        <w:t>, entre otras.</w:t>
      </w:r>
    </w:p>
    <w:p w14:paraId="12223DB8" w14:textId="77777777" w:rsidR="00BD2243" w:rsidRPr="00816B82" w:rsidRDefault="00BD2243" w:rsidP="00E624AA">
      <w:pPr>
        <w:numPr>
          <w:ilvl w:val="0"/>
          <w:numId w:val="31"/>
        </w:num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lastRenderedPageBreak/>
        <w:t>Vela</w:t>
      </w:r>
      <w:r w:rsidR="00C150CF" w:rsidRPr="00816B82">
        <w:rPr>
          <w:rFonts w:ascii="Times New Roman" w:hAnsi="Times New Roman"/>
          <w:color w:val="632423" w:themeColor="accent2" w:themeShade="80"/>
          <w:sz w:val="20"/>
          <w:szCs w:val="20"/>
        </w:rPr>
        <w:t>r para que sus hijo</w:t>
      </w:r>
      <w:r w:rsidRPr="00816B82">
        <w:rPr>
          <w:rFonts w:ascii="Times New Roman" w:hAnsi="Times New Roman"/>
          <w:color w:val="632423" w:themeColor="accent2" w:themeShade="80"/>
          <w:sz w:val="20"/>
          <w:szCs w:val="20"/>
        </w:rPr>
        <w:t>s cumplan con el horario de entrada, establecido por la institución.</w:t>
      </w:r>
    </w:p>
    <w:p w14:paraId="46A66787" w14:textId="77777777" w:rsidR="008C20F9" w:rsidRPr="00816B82" w:rsidRDefault="00BD2243" w:rsidP="00E624AA">
      <w:pPr>
        <w:numPr>
          <w:ilvl w:val="0"/>
          <w:numId w:val="31"/>
        </w:num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Verificar y corroborar la información que</w:t>
      </w:r>
      <w:r w:rsidR="00C150CF" w:rsidRPr="00816B82">
        <w:rPr>
          <w:rFonts w:ascii="Times New Roman" w:hAnsi="Times New Roman"/>
          <w:color w:val="632423" w:themeColor="accent2" w:themeShade="80"/>
          <w:sz w:val="20"/>
          <w:szCs w:val="20"/>
        </w:rPr>
        <w:t xml:space="preserve"> dan lo</w:t>
      </w:r>
      <w:r w:rsidRPr="00816B82">
        <w:rPr>
          <w:rFonts w:ascii="Times New Roman" w:hAnsi="Times New Roman"/>
          <w:color w:val="632423" w:themeColor="accent2" w:themeShade="80"/>
          <w:sz w:val="20"/>
          <w:szCs w:val="20"/>
        </w:rPr>
        <w:t>s estudiantes sobre el proceso académico y de convivencia.</w:t>
      </w:r>
    </w:p>
    <w:p w14:paraId="78DE7BE8" w14:textId="77777777" w:rsidR="008C20F9" w:rsidRPr="00816B82" w:rsidRDefault="008C20F9" w:rsidP="00E624AA">
      <w:pPr>
        <w:numPr>
          <w:ilvl w:val="0"/>
          <w:numId w:val="31"/>
        </w:numPr>
        <w:tabs>
          <w:tab w:val="left" w:pos="567"/>
        </w:tabs>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Acudir cumplidamente a las act</w:t>
      </w:r>
      <w:r w:rsidR="00324C37" w:rsidRPr="00816B82">
        <w:rPr>
          <w:rFonts w:ascii="Times New Roman" w:hAnsi="Times New Roman"/>
          <w:color w:val="632423" w:themeColor="accent2" w:themeShade="80"/>
          <w:sz w:val="20"/>
          <w:szCs w:val="20"/>
        </w:rPr>
        <w:t>ividades programadas por la institución,</w:t>
      </w:r>
      <w:r w:rsidRPr="00816B82">
        <w:rPr>
          <w:rFonts w:ascii="Times New Roman" w:hAnsi="Times New Roman"/>
          <w:color w:val="632423" w:themeColor="accent2" w:themeShade="80"/>
          <w:sz w:val="20"/>
          <w:szCs w:val="20"/>
        </w:rPr>
        <w:t xml:space="preserve"> cuando se solicite su presen</w:t>
      </w:r>
      <w:r w:rsidR="00324C37" w:rsidRPr="00816B82">
        <w:rPr>
          <w:rFonts w:ascii="Times New Roman" w:hAnsi="Times New Roman"/>
          <w:color w:val="632423" w:themeColor="accent2" w:themeShade="80"/>
          <w:sz w:val="20"/>
          <w:szCs w:val="20"/>
        </w:rPr>
        <w:t>cia, o la participación en los talleres para p</w:t>
      </w:r>
      <w:r w:rsidRPr="00816B82">
        <w:rPr>
          <w:rFonts w:ascii="Times New Roman" w:hAnsi="Times New Roman"/>
          <w:color w:val="632423" w:themeColor="accent2" w:themeShade="80"/>
          <w:sz w:val="20"/>
          <w:szCs w:val="20"/>
        </w:rPr>
        <w:t>adres, encuentros de formación y capacitación.  La inasistencia continua, s</w:t>
      </w:r>
      <w:r w:rsidR="00C150CF" w:rsidRPr="00816B82">
        <w:rPr>
          <w:rFonts w:ascii="Times New Roman" w:hAnsi="Times New Roman"/>
          <w:color w:val="632423" w:themeColor="accent2" w:themeShade="80"/>
          <w:sz w:val="20"/>
          <w:szCs w:val="20"/>
        </w:rPr>
        <w:t>ometerá a revisión el cupo del</w:t>
      </w:r>
      <w:r w:rsidRPr="00816B82">
        <w:rPr>
          <w:rFonts w:ascii="Times New Roman" w:hAnsi="Times New Roman"/>
          <w:color w:val="632423" w:themeColor="accent2" w:themeShade="80"/>
          <w:sz w:val="20"/>
          <w:szCs w:val="20"/>
        </w:rPr>
        <w:t xml:space="preserve"> estudiante para el año siguiente y la expedición del respectivo </w:t>
      </w:r>
      <w:r w:rsidR="001955EC" w:rsidRPr="00816B82">
        <w:rPr>
          <w:rFonts w:ascii="Times New Roman" w:hAnsi="Times New Roman"/>
          <w:color w:val="632423" w:themeColor="accent2" w:themeShade="80"/>
          <w:sz w:val="20"/>
          <w:szCs w:val="20"/>
        </w:rPr>
        <w:t>p</w:t>
      </w:r>
      <w:r w:rsidRPr="00816B82">
        <w:rPr>
          <w:rFonts w:ascii="Times New Roman" w:hAnsi="Times New Roman"/>
          <w:color w:val="632423" w:themeColor="accent2" w:themeShade="80"/>
          <w:sz w:val="20"/>
          <w:szCs w:val="20"/>
        </w:rPr>
        <w:t>az y salvo.</w:t>
      </w:r>
    </w:p>
    <w:p w14:paraId="0A4479A2" w14:textId="77777777" w:rsidR="008C20F9" w:rsidRPr="00816B82" w:rsidRDefault="00CD4C86" w:rsidP="00E624AA">
      <w:pPr>
        <w:numPr>
          <w:ilvl w:val="0"/>
          <w:numId w:val="31"/>
        </w:numPr>
        <w:tabs>
          <w:tab w:val="left" w:pos="397"/>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Tener sentido de pertenencia y fidelidad a la  </w:t>
      </w:r>
      <w:r w:rsidR="001F5FE3" w:rsidRPr="00816B82">
        <w:rPr>
          <w:rFonts w:ascii="Times New Roman" w:hAnsi="Times New Roman"/>
          <w:color w:val="632423" w:themeColor="accent2" w:themeShade="80"/>
          <w:sz w:val="20"/>
          <w:szCs w:val="20"/>
        </w:rPr>
        <w:t>i</w:t>
      </w:r>
      <w:r w:rsidR="00C150CF" w:rsidRPr="00816B82">
        <w:rPr>
          <w:rFonts w:ascii="Times New Roman" w:hAnsi="Times New Roman"/>
          <w:color w:val="632423" w:themeColor="accent2" w:themeShade="80"/>
          <w:sz w:val="20"/>
          <w:szCs w:val="20"/>
        </w:rPr>
        <w:t xml:space="preserve">nstitución. </w:t>
      </w:r>
      <w:r w:rsidR="001F5FE3" w:rsidRPr="00816B82">
        <w:rPr>
          <w:rFonts w:ascii="Times New Roman" w:hAnsi="Times New Roman"/>
          <w:color w:val="632423" w:themeColor="accent2" w:themeShade="80"/>
          <w:sz w:val="20"/>
          <w:szCs w:val="20"/>
        </w:rPr>
        <w:t xml:space="preserve"> </w:t>
      </w:r>
      <w:r w:rsidR="00C150CF" w:rsidRPr="00816B82">
        <w:rPr>
          <w:rFonts w:ascii="Times New Roman" w:hAnsi="Times New Roman"/>
          <w:color w:val="632423" w:themeColor="accent2" w:themeShade="80"/>
          <w:sz w:val="20"/>
          <w:szCs w:val="20"/>
        </w:rPr>
        <w:t>Asumir con sus hijo</w:t>
      </w:r>
      <w:r w:rsidR="0084090A" w:rsidRPr="00816B82">
        <w:rPr>
          <w:rFonts w:ascii="Times New Roman" w:hAnsi="Times New Roman"/>
          <w:color w:val="632423" w:themeColor="accent2" w:themeShade="80"/>
          <w:sz w:val="20"/>
          <w:szCs w:val="20"/>
        </w:rPr>
        <w:t xml:space="preserve">s el compromiso </w:t>
      </w:r>
      <w:r w:rsidRPr="00816B82">
        <w:rPr>
          <w:rFonts w:ascii="Times New Roman" w:hAnsi="Times New Roman"/>
          <w:color w:val="632423" w:themeColor="accent2" w:themeShade="80"/>
          <w:sz w:val="20"/>
          <w:szCs w:val="20"/>
        </w:rPr>
        <w:t xml:space="preserve"> el ideario educativo antoniano</w:t>
      </w:r>
      <w:r w:rsidR="0084090A" w:rsidRPr="00816B82">
        <w:rPr>
          <w:rFonts w:ascii="Times New Roman" w:hAnsi="Times New Roman"/>
          <w:color w:val="632423" w:themeColor="accent2" w:themeShade="80"/>
          <w:sz w:val="20"/>
          <w:szCs w:val="20"/>
        </w:rPr>
        <w:t xml:space="preserve">. </w:t>
      </w:r>
    </w:p>
    <w:p w14:paraId="7FFAE32F" w14:textId="77777777" w:rsidR="008C20F9" w:rsidRPr="00816B82" w:rsidRDefault="00C150CF" w:rsidP="00E624AA">
      <w:pPr>
        <w:numPr>
          <w:ilvl w:val="0"/>
          <w:numId w:val="31"/>
        </w:numPr>
        <w:tabs>
          <w:tab w:val="left" w:pos="397"/>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Proporcionar a sus hijo</w:t>
      </w:r>
      <w:r w:rsidR="00324C37" w:rsidRPr="00816B82">
        <w:rPr>
          <w:rFonts w:ascii="Times New Roman" w:hAnsi="Times New Roman"/>
          <w:color w:val="632423" w:themeColor="accent2" w:themeShade="80"/>
          <w:sz w:val="20"/>
          <w:szCs w:val="20"/>
        </w:rPr>
        <w:t xml:space="preserve">s </w:t>
      </w:r>
      <w:r w:rsidR="008C20F9" w:rsidRPr="00816B82">
        <w:rPr>
          <w:rFonts w:ascii="Times New Roman" w:hAnsi="Times New Roman"/>
          <w:color w:val="632423" w:themeColor="accent2" w:themeShade="80"/>
          <w:sz w:val="20"/>
          <w:szCs w:val="20"/>
        </w:rPr>
        <w:t xml:space="preserve">los elementos necesarios (uniformes, útiles escolares, textos, etc.) para una óptima realización del proceso educativo. </w:t>
      </w:r>
    </w:p>
    <w:p w14:paraId="56EA9023" w14:textId="77777777" w:rsidR="008C20F9" w:rsidRPr="00816B82" w:rsidRDefault="00C150CF" w:rsidP="00E624AA">
      <w:pPr>
        <w:numPr>
          <w:ilvl w:val="0"/>
          <w:numId w:val="31"/>
        </w:numPr>
        <w:tabs>
          <w:tab w:val="left" w:pos="397"/>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Evitar que sus hijo</w:t>
      </w:r>
      <w:r w:rsidR="008C20F9" w:rsidRPr="00816B82">
        <w:rPr>
          <w:rFonts w:ascii="Times New Roman" w:hAnsi="Times New Roman"/>
          <w:color w:val="632423" w:themeColor="accent2" w:themeShade="80"/>
          <w:sz w:val="20"/>
          <w:szCs w:val="20"/>
        </w:rPr>
        <w:t>s traigan al colegio objetos de valor o accesorios que interfieran el desarrollo normal de las clases</w:t>
      </w:r>
      <w:r w:rsidR="00663CF6" w:rsidRPr="00816B82">
        <w:rPr>
          <w:rFonts w:ascii="Times New Roman" w:hAnsi="Times New Roman"/>
          <w:color w:val="632423" w:themeColor="accent2" w:themeShade="80"/>
          <w:sz w:val="20"/>
          <w:szCs w:val="20"/>
        </w:rPr>
        <w:t xml:space="preserve"> y actividades</w:t>
      </w:r>
      <w:r w:rsidR="008C20F9" w:rsidRPr="00816B82">
        <w:rPr>
          <w:rFonts w:ascii="Times New Roman" w:hAnsi="Times New Roman"/>
          <w:color w:val="632423" w:themeColor="accent2" w:themeShade="80"/>
          <w:sz w:val="20"/>
          <w:szCs w:val="20"/>
        </w:rPr>
        <w:t>.</w:t>
      </w:r>
      <w:r w:rsidR="00663CF6" w:rsidRPr="00816B82">
        <w:rPr>
          <w:rFonts w:ascii="Times New Roman" w:hAnsi="Times New Roman"/>
          <w:color w:val="632423" w:themeColor="accent2" w:themeShade="80"/>
          <w:sz w:val="20"/>
          <w:szCs w:val="20"/>
        </w:rPr>
        <w:t xml:space="preserve"> </w:t>
      </w:r>
      <w:r w:rsidR="008C20F9" w:rsidRPr="00816B82">
        <w:rPr>
          <w:rFonts w:ascii="Times New Roman" w:hAnsi="Times New Roman"/>
          <w:color w:val="632423" w:themeColor="accent2" w:themeShade="80"/>
          <w:sz w:val="20"/>
          <w:szCs w:val="20"/>
        </w:rPr>
        <w:t xml:space="preserve"> </w:t>
      </w:r>
      <w:r w:rsidR="008C20F9" w:rsidRPr="00816B82">
        <w:rPr>
          <w:rFonts w:ascii="Times New Roman" w:hAnsi="Times New Roman"/>
          <w:b/>
          <w:color w:val="632423" w:themeColor="accent2" w:themeShade="80"/>
          <w:sz w:val="20"/>
          <w:szCs w:val="20"/>
        </w:rPr>
        <w:t>En caso de pérdida o dañ</w:t>
      </w:r>
      <w:r w:rsidR="00663CF6" w:rsidRPr="00816B82">
        <w:rPr>
          <w:rFonts w:ascii="Times New Roman" w:hAnsi="Times New Roman"/>
          <w:b/>
          <w:color w:val="632423" w:themeColor="accent2" w:themeShade="80"/>
          <w:sz w:val="20"/>
          <w:szCs w:val="20"/>
        </w:rPr>
        <w:t>o de alguno de es</w:t>
      </w:r>
      <w:r w:rsidR="001F5FE3" w:rsidRPr="00816B82">
        <w:rPr>
          <w:rFonts w:ascii="Times New Roman" w:hAnsi="Times New Roman"/>
          <w:b/>
          <w:color w:val="632423" w:themeColor="accent2" w:themeShade="80"/>
          <w:sz w:val="20"/>
          <w:szCs w:val="20"/>
        </w:rPr>
        <w:t>t</w:t>
      </w:r>
      <w:r w:rsidR="00663CF6" w:rsidRPr="00816B82">
        <w:rPr>
          <w:rFonts w:ascii="Times New Roman" w:hAnsi="Times New Roman"/>
          <w:b/>
          <w:color w:val="632423" w:themeColor="accent2" w:themeShade="80"/>
          <w:sz w:val="20"/>
          <w:szCs w:val="20"/>
        </w:rPr>
        <w:t>os objetos la i</w:t>
      </w:r>
      <w:r w:rsidR="008C20F9" w:rsidRPr="00816B82">
        <w:rPr>
          <w:rFonts w:ascii="Times New Roman" w:hAnsi="Times New Roman"/>
          <w:b/>
          <w:color w:val="632423" w:themeColor="accent2" w:themeShade="80"/>
          <w:sz w:val="20"/>
          <w:szCs w:val="20"/>
        </w:rPr>
        <w:t>nstitución no se responsabiliza de ello.</w:t>
      </w:r>
    </w:p>
    <w:p w14:paraId="7FA87789" w14:textId="77777777" w:rsidR="008C20F9" w:rsidRPr="00816B82" w:rsidRDefault="008C20F9" w:rsidP="00E624AA">
      <w:pPr>
        <w:numPr>
          <w:ilvl w:val="0"/>
          <w:numId w:val="31"/>
        </w:numPr>
        <w:tabs>
          <w:tab w:val="left" w:pos="397"/>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Informa</w:t>
      </w:r>
      <w:r w:rsidR="00324C37" w:rsidRPr="00816B82">
        <w:rPr>
          <w:rFonts w:ascii="Times New Roman" w:hAnsi="Times New Roman"/>
          <w:color w:val="632423" w:themeColor="accent2" w:themeShade="80"/>
          <w:sz w:val="20"/>
          <w:szCs w:val="20"/>
        </w:rPr>
        <w:t>r a las directivas de la institución</w:t>
      </w:r>
      <w:r w:rsidRPr="00816B82">
        <w:rPr>
          <w:rFonts w:ascii="Times New Roman" w:hAnsi="Times New Roman"/>
          <w:color w:val="632423" w:themeColor="accent2" w:themeShade="80"/>
          <w:sz w:val="20"/>
          <w:szCs w:val="20"/>
        </w:rPr>
        <w:t xml:space="preserve"> acerca de cualquier anomalía que afecte la buena marcha del plantel o su imagen ante la comunidad. </w:t>
      </w:r>
    </w:p>
    <w:p w14:paraId="7CFEC764" w14:textId="77777777" w:rsidR="008C20F9" w:rsidRPr="00816B82" w:rsidRDefault="008C20F9" w:rsidP="00E624AA">
      <w:pPr>
        <w:numPr>
          <w:ilvl w:val="0"/>
          <w:numId w:val="31"/>
        </w:numPr>
        <w:tabs>
          <w:tab w:val="left" w:pos="397"/>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Just</w:t>
      </w:r>
      <w:r w:rsidR="00C150CF" w:rsidRPr="00816B82">
        <w:rPr>
          <w:rFonts w:ascii="Times New Roman" w:hAnsi="Times New Roman"/>
          <w:color w:val="632423" w:themeColor="accent2" w:themeShade="80"/>
          <w:sz w:val="20"/>
          <w:szCs w:val="20"/>
        </w:rPr>
        <w:t>ificar las ausencias de sus hijo</w:t>
      </w:r>
      <w:r w:rsidRPr="00816B82">
        <w:rPr>
          <w:rFonts w:ascii="Times New Roman" w:hAnsi="Times New Roman"/>
          <w:color w:val="632423" w:themeColor="accent2" w:themeShade="80"/>
          <w:sz w:val="20"/>
          <w:szCs w:val="20"/>
        </w:rPr>
        <w:t>s a clase personalmente o por escrito en un término no mayor a tres días hábiles con los soportes nece</w:t>
      </w:r>
      <w:r w:rsidR="0084090A" w:rsidRPr="00816B82">
        <w:rPr>
          <w:rFonts w:ascii="Times New Roman" w:hAnsi="Times New Roman"/>
          <w:color w:val="632423" w:themeColor="accent2" w:themeShade="80"/>
          <w:sz w:val="20"/>
          <w:szCs w:val="20"/>
        </w:rPr>
        <w:t xml:space="preserve">sarios. </w:t>
      </w:r>
      <w:r w:rsidRPr="00816B82">
        <w:rPr>
          <w:rFonts w:ascii="Times New Roman" w:hAnsi="Times New Roman"/>
          <w:color w:val="632423" w:themeColor="accent2" w:themeShade="80"/>
          <w:sz w:val="20"/>
          <w:szCs w:val="20"/>
        </w:rPr>
        <w:t xml:space="preserve">  </w:t>
      </w:r>
    </w:p>
    <w:p w14:paraId="553434A6" w14:textId="77777777" w:rsidR="008C20F9" w:rsidRPr="00816B82" w:rsidRDefault="008C20F9" w:rsidP="00E624AA">
      <w:pPr>
        <w:numPr>
          <w:ilvl w:val="0"/>
          <w:numId w:val="31"/>
        </w:numPr>
        <w:tabs>
          <w:tab w:val="left" w:pos="397"/>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Mantener relaciones de respeto, diálogo y colaboración c</w:t>
      </w:r>
      <w:r w:rsidR="0084090A" w:rsidRPr="00816B82">
        <w:rPr>
          <w:rFonts w:ascii="Times New Roman" w:hAnsi="Times New Roman"/>
          <w:color w:val="632423" w:themeColor="accent2" w:themeShade="80"/>
          <w:sz w:val="20"/>
          <w:szCs w:val="20"/>
        </w:rPr>
        <w:t>on las directivas y docentes del p</w:t>
      </w:r>
      <w:r w:rsidRPr="00816B82">
        <w:rPr>
          <w:rFonts w:ascii="Times New Roman" w:hAnsi="Times New Roman"/>
          <w:color w:val="632423" w:themeColor="accent2" w:themeShade="80"/>
          <w:sz w:val="20"/>
          <w:szCs w:val="20"/>
        </w:rPr>
        <w:t xml:space="preserve">lantel.  Hacer los reclamos a que tiene derecho, de </w:t>
      </w:r>
      <w:r w:rsidRPr="00816B82">
        <w:rPr>
          <w:rFonts w:ascii="Times New Roman" w:hAnsi="Times New Roman"/>
          <w:bCs/>
          <w:color w:val="632423" w:themeColor="accent2" w:themeShade="80"/>
          <w:sz w:val="20"/>
          <w:szCs w:val="20"/>
        </w:rPr>
        <w:t xml:space="preserve">buena manera </w:t>
      </w:r>
      <w:r w:rsidRPr="00816B82">
        <w:rPr>
          <w:rFonts w:ascii="Times New Roman" w:hAnsi="Times New Roman"/>
          <w:color w:val="632423" w:themeColor="accent2" w:themeShade="80"/>
          <w:sz w:val="20"/>
          <w:szCs w:val="20"/>
        </w:rPr>
        <w:t>y en términos cordiales.</w:t>
      </w:r>
    </w:p>
    <w:p w14:paraId="4ED49EBE" w14:textId="77777777" w:rsidR="008C20F9" w:rsidRPr="00816B82" w:rsidRDefault="008C20F9" w:rsidP="00E624AA">
      <w:pPr>
        <w:numPr>
          <w:ilvl w:val="0"/>
          <w:numId w:val="31"/>
        </w:numPr>
        <w:tabs>
          <w:tab w:val="left" w:pos="397"/>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No dejar en portería mensajes, paquetes, onces, tareas, trabajos y otros a </w:t>
      </w:r>
      <w:r w:rsidR="00C150CF" w:rsidRPr="00816B82">
        <w:rPr>
          <w:rFonts w:ascii="Times New Roman" w:hAnsi="Times New Roman"/>
          <w:color w:val="632423" w:themeColor="accent2" w:themeShade="80"/>
          <w:sz w:val="20"/>
          <w:szCs w:val="20"/>
        </w:rPr>
        <w:t>los</w:t>
      </w:r>
      <w:r w:rsidRPr="00816B82">
        <w:rPr>
          <w:rFonts w:ascii="Times New Roman" w:hAnsi="Times New Roman"/>
          <w:color w:val="632423" w:themeColor="accent2" w:themeShade="80"/>
          <w:sz w:val="20"/>
          <w:szCs w:val="20"/>
        </w:rPr>
        <w:t xml:space="preserve"> estudiantes.</w:t>
      </w:r>
    </w:p>
    <w:p w14:paraId="4DDAC214" w14:textId="77777777" w:rsidR="008C20F9" w:rsidRPr="00816B82" w:rsidRDefault="008C20F9" w:rsidP="00E624AA">
      <w:pPr>
        <w:numPr>
          <w:ilvl w:val="0"/>
          <w:numId w:val="31"/>
        </w:numPr>
        <w:tabs>
          <w:tab w:val="left" w:pos="397"/>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Presenta</w:t>
      </w:r>
      <w:r w:rsidR="0015457B" w:rsidRPr="00816B82">
        <w:rPr>
          <w:rFonts w:ascii="Times New Roman" w:hAnsi="Times New Roman"/>
          <w:color w:val="632423" w:themeColor="accent2" w:themeShade="80"/>
          <w:sz w:val="20"/>
          <w:szCs w:val="20"/>
        </w:rPr>
        <w:t xml:space="preserve">rse puntualmente en la institución </w:t>
      </w:r>
      <w:r w:rsidRPr="00816B82">
        <w:rPr>
          <w:rFonts w:ascii="Times New Roman" w:hAnsi="Times New Roman"/>
          <w:color w:val="632423" w:themeColor="accent2" w:themeShade="80"/>
          <w:sz w:val="20"/>
          <w:szCs w:val="20"/>
        </w:rPr>
        <w:t>cuando sean citados para re</w:t>
      </w:r>
      <w:r w:rsidR="0015457B" w:rsidRPr="00816B82">
        <w:rPr>
          <w:rFonts w:ascii="Times New Roman" w:hAnsi="Times New Roman"/>
          <w:color w:val="632423" w:themeColor="accent2" w:themeShade="80"/>
          <w:sz w:val="20"/>
          <w:szCs w:val="20"/>
        </w:rPr>
        <w:t xml:space="preserve">cibir información sobre </w:t>
      </w:r>
      <w:r w:rsidR="00C150CF" w:rsidRPr="00816B82">
        <w:rPr>
          <w:rFonts w:ascii="Times New Roman" w:hAnsi="Times New Roman"/>
          <w:color w:val="632423" w:themeColor="accent2" w:themeShade="80"/>
          <w:sz w:val="20"/>
          <w:szCs w:val="20"/>
        </w:rPr>
        <w:t>hijo</w:t>
      </w:r>
      <w:r w:rsidRPr="00816B82">
        <w:rPr>
          <w:rFonts w:ascii="Times New Roman" w:hAnsi="Times New Roman"/>
          <w:color w:val="632423" w:themeColor="accent2" w:themeShade="80"/>
          <w:sz w:val="20"/>
          <w:szCs w:val="20"/>
        </w:rPr>
        <w:t xml:space="preserve">s. </w:t>
      </w:r>
    </w:p>
    <w:p w14:paraId="5C54580C" w14:textId="77777777" w:rsidR="008C20F9" w:rsidRPr="00816B82" w:rsidRDefault="008C20F9" w:rsidP="00E624AA">
      <w:pPr>
        <w:numPr>
          <w:ilvl w:val="0"/>
          <w:numId w:val="31"/>
        </w:numPr>
        <w:tabs>
          <w:tab w:val="left" w:pos="397"/>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Mantener una adecuada presentación personal, acorde con el ejemplo que deben transmitir a </w:t>
      </w:r>
      <w:r w:rsidR="00C150CF" w:rsidRPr="00816B82">
        <w:rPr>
          <w:rFonts w:ascii="Times New Roman" w:hAnsi="Times New Roman"/>
          <w:color w:val="632423" w:themeColor="accent2" w:themeShade="80"/>
          <w:sz w:val="20"/>
          <w:szCs w:val="20"/>
        </w:rPr>
        <w:t>sus hijo</w:t>
      </w:r>
      <w:r w:rsidRPr="00816B82">
        <w:rPr>
          <w:rFonts w:ascii="Times New Roman" w:hAnsi="Times New Roman"/>
          <w:color w:val="632423" w:themeColor="accent2" w:themeShade="80"/>
          <w:sz w:val="20"/>
          <w:szCs w:val="20"/>
        </w:rPr>
        <w:t>s.</w:t>
      </w:r>
    </w:p>
    <w:p w14:paraId="2AC2BBF2" w14:textId="71FD000E" w:rsidR="008C20F9" w:rsidRPr="00816B82" w:rsidRDefault="008C20F9" w:rsidP="00E624AA">
      <w:pPr>
        <w:numPr>
          <w:ilvl w:val="0"/>
          <w:numId w:val="31"/>
        </w:numPr>
        <w:tabs>
          <w:tab w:val="left" w:pos="397"/>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Realizar el pago oportuno del contrato de ser</w:t>
      </w:r>
      <w:r w:rsidR="001F5FE3" w:rsidRPr="00816B82">
        <w:rPr>
          <w:rFonts w:ascii="Times New Roman" w:hAnsi="Times New Roman"/>
          <w:color w:val="632423" w:themeColor="accent2" w:themeShade="80"/>
          <w:sz w:val="20"/>
          <w:szCs w:val="20"/>
        </w:rPr>
        <w:t>vicios educativos dentro de los</w:t>
      </w:r>
      <w:r w:rsidRPr="00816B82">
        <w:rPr>
          <w:rFonts w:ascii="Times New Roman" w:hAnsi="Times New Roman"/>
          <w:color w:val="632423" w:themeColor="accent2" w:themeShade="80"/>
          <w:sz w:val="20"/>
          <w:szCs w:val="20"/>
        </w:rPr>
        <w:t xml:space="preserve"> seis (6) primeros días de cada mes, y en caso de retraso asumir el recargo por mora mensualmente</w:t>
      </w:r>
      <w:r w:rsidR="0015457B"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 xml:space="preserve"> según Decreto </w:t>
      </w:r>
      <w:r w:rsidR="00B124DB" w:rsidRPr="00816B82">
        <w:rPr>
          <w:rFonts w:ascii="Times New Roman" w:hAnsi="Times New Roman"/>
          <w:color w:val="632423" w:themeColor="accent2" w:themeShade="80"/>
          <w:sz w:val="20"/>
          <w:szCs w:val="20"/>
        </w:rPr>
        <w:t>N.º</w:t>
      </w:r>
      <w:r w:rsidRPr="00816B82">
        <w:rPr>
          <w:rFonts w:ascii="Times New Roman" w:hAnsi="Times New Roman"/>
          <w:color w:val="632423" w:themeColor="accent2" w:themeShade="80"/>
          <w:sz w:val="20"/>
          <w:szCs w:val="20"/>
        </w:rPr>
        <w:t xml:space="preserve"> </w:t>
      </w:r>
      <w:r w:rsidR="00E13BE8" w:rsidRPr="00816B82">
        <w:rPr>
          <w:rFonts w:ascii="Times New Roman" w:hAnsi="Times New Roman"/>
          <w:color w:val="632423" w:themeColor="accent2" w:themeShade="80"/>
          <w:sz w:val="20"/>
          <w:szCs w:val="20"/>
        </w:rPr>
        <w:t xml:space="preserve">3486 </w:t>
      </w:r>
      <w:r w:rsidR="00E13BE8">
        <w:rPr>
          <w:rFonts w:ascii="Times New Roman" w:hAnsi="Times New Roman"/>
          <w:color w:val="632423" w:themeColor="accent2" w:themeShade="80"/>
          <w:sz w:val="20"/>
          <w:szCs w:val="20"/>
        </w:rPr>
        <w:t xml:space="preserve">de </w:t>
      </w:r>
      <w:r w:rsidR="00E13BE8" w:rsidRPr="00816B82">
        <w:rPr>
          <w:rFonts w:ascii="Times New Roman" w:hAnsi="Times New Roman"/>
          <w:color w:val="632423" w:themeColor="accent2" w:themeShade="80"/>
          <w:sz w:val="20"/>
          <w:szCs w:val="20"/>
        </w:rPr>
        <w:t>1.981</w:t>
      </w:r>
      <w:r w:rsidRPr="00816B82">
        <w:rPr>
          <w:rFonts w:ascii="Times New Roman" w:hAnsi="Times New Roman"/>
          <w:color w:val="632423" w:themeColor="accent2" w:themeShade="80"/>
          <w:sz w:val="20"/>
          <w:szCs w:val="20"/>
        </w:rPr>
        <w:t xml:space="preserve"> Art. 3.</w:t>
      </w:r>
    </w:p>
    <w:p w14:paraId="0BB108DC" w14:textId="77777777" w:rsidR="008C20F9" w:rsidRPr="00816B82" w:rsidRDefault="008C20F9" w:rsidP="00E624AA">
      <w:pPr>
        <w:numPr>
          <w:ilvl w:val="0"/>
          <w:numId w:val="31"/>
        </w:numPr>
        <w:tabs>
          <w:tab w:val="left" w:pos="397"/>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Responder por los daños y perjui</w:t>
      </w:r>
      <w:r w:rsidR="00C150CF" w:rsidRPr="00816B82">
        <w:rPr>
          <w:rFonts w:ascii="Times New Roman" w:hAnsi="Times New Roman"/>
          <w:color w:val="632423" w:themeColor="accent2" w:themeShade="80"/>
          <w:sz w:val="20"/>
          <w:szCs w:val="20"/>
        </w:rPr>
        <w:t>cios que los hijo</w:t>
      </w:r>
      <w:r w:rsidRPr="00816B82">
        <w:rPr>
          <w:rFonts w:ascii="Times New Roman" w:hAnsi="Times New Roman"/>
          <w:color w:val="632423" w:themeColor="accent2" w:themeShade="80"/>
          <w:sz w:val="20"/>
          <w:szCs w:val="20"/>
        </w:rPr>
        <w:t>s causen a los miembros de l</w:t>
      </w:r>
      <w:r w:rsidR="0015457B" w:rsidRPr="00816B82">
        <w:rPr>
          <w:rFonts w:ascii="Times New Roman" w:hAnsi="Times New Roman"/>
          <w:color w:val="632423" w:themeColor="accent2" w:themeShade="80"/>
          <w:sz w:val="20"/>
          <w:szCs w:val="20"/>
        </w:rPr>
        <w:t>a comunidad educativa y/o las i</w:t>
      </w:r>
      <w:r w:rsidR="001F5FE3" w:rsidRPr="00816B82">
        <w:rPr>
          <w:rFonts w:ascii="Times New Roman" w:hAnsi="Times New Roman"/>
          <w:color w:val="632423" w:themeColor="accent2" w:themeShade="80"/>
          <w:sz w:val="20"/>
          <w:szCs w:val="20"/>
        </w:rPr>
        <w:t>nstalaciones</w:t>
      </w:r>
      <w:r w:rsidRPr="00816B82">
        <w:rPr>
          <w:rFonts w:ascii="Times New Roman" w:hAnsi="Times New Roman"/>
          <w:color w:val="632423" w:themeColor="accent2" w:themeShade="80"/>
          <w:sz w:val="20"/>
          <w:szCs w:val="20"/>
        </w:rPr>
        <w:t xml:space="preserve"> del colegio.</w:t>
      </w:r>
    </w:p>
    <w:p w14:paraId="21ADA083" w14:textId="77777777" w:rsidR="008C20F9" w:rsidRPr="00816B82" w:rsidRDefault="008C20F9" w:rsidP="00E624AA">
      <w:pPr>
        <w:numPr>
          <w:ilvl w:val="0"/>
          <w:numId w:val="31"/>
        </w:numPr>
        <w:tabs>
          <w:tab w:val="left" w:pos="397"/>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Seguir el conducto regular para buscar las soluciones a los problemas que se presenten ya se</w:t>
      </w:r>
      <w:r w:rsidR="0015457B" w:rsidRPr="00816B82">
        <w:rPr>
          <w:rFonts w:ascii="Times New Roman" w:hAnsi="Times New Roman"/>
          <w:color w:val="632423" w:themeColor="accent2" w:themeShade="80"/>
          <w:sz w:val="20"/>
          <w:szCs w:val="20"/>
        </w:rPr>
        <w:t>a de orden disciplinario, a</w:t>
      </w:r>
      <w:r w:rsidRPr="00816B82">
        <w:rPr>
          <w:rFonts w:ascii="Times New Roman" w:hAnsi="Times New Roman"/>
          <w:color w:val="632423" w:themeColor="accent2" w:themeShade="80"/>
          <w:sz w:val="20"/>
          <w:szCs w:val="20"/>
        </w:rPr>
        <w:t xml:space="preserve">cadémico </w:t>
      </w:r>
      <w:r w:rsidR="0015457B" w:rsidRPr="00816B82">
        <w:rPr>
          <w:rFonts w:ascii="Times New Roman" w:hAnsi="Times New Roman"/>
          <w:color w:val="632423" w:themeColor="accent2" w:themeShade="80"/>
          <w:sz w:val="20"/>
          <w:szCs w:val="20"/>
        </w:rPr>
        <w:t>y/</w:t>
      </w:r>
      <w:r w:rsidRPr="00816B82">
        <w:rPr>
          <w:rFonts w:ascii="Times New Roman" w:hAnsi="Times New Roman"/>
          <w:color w:val="632423" w:themeColor="accent2" w:themeShade="80"/>
          <w:sz w:val="20"/>
          <w:szCs w:val="20"/>
        </w:rPr>
        <w:t>o económico.</w:t>
      </w:r>
    </w:p>
    <w:p w14:paraId="1CF38B19" w14:textId="77777777" w:rsidR="008C20F9" w:rsidRPr="00816B82" w:rsidRDefault="0015457B" w:rsidP="00E624AA">
      <w:pPr>
        <w:numPr>
          <w:ilvl w:val="0"/>
          <w:numId w:val="31"/>
        </w:numPr>
        <w:tabs>
          <w:tab w:val="left" w:pos="397"/>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Solicitar </w:t>
      </w:r>
      <w:r w:rsidR="001F5FE3" w:rsidRPr="00816B82">
        <w:rPr>
          <w:rFonts w:ascii="Times New Roman" w:hAnsi="Times New Roman"/>
          <w:color w:val="632423" w:themeColor="accent2" w:themeShade="80"/>
          <w:sz w:val="20"/>
          <w:szCs w:val="20"/>
        </w:rPr>
        <w:t>en</w:t>
      </w:r>
      <w:r w:rsidRPr="00816B82">
        <w:rPr>
          <w:rFonts w:ascii="Times New Roman" w:hAnsi="Times New Roman"/>
          <w:color w:val="632423" w:themeColor="accent2" w:themeShade="80"/>
          <w:sz w:val="20"/>
          <w:szCs w:val="20"/>
        </w:rPr>
        <w:t xml:space="preserve"> c</w:t>
      </w:r>
      <w:r w:rsidR="008C20F9" w:rsidRPr="00816B82">
        <w:rPr>
          <w:rFonts w:ascii="Times New Roman" w:hAnsi="Times New Roman"/>
          <w:color w:val="632423" w:themeColor="accent2" w:themeShade="80"/>
          <w:sz w:val="20"/>
          <w:szCs w:val="20"/>
        </w:rPr>
        <w:t>oordinación  en forma escrita y con su firma, con un día de anteri</w:t>
      </w:r>
      <w:r w:rsidR="00C150CF" w:rsidRPr="00816B82">
        <w:rPr>
          <w:rFonts w:ascii="Times New Roman" w:hAnsi="Times New Roman"/>
          <w:color w:val="632423" w:themeColor="accent2" w:themeShade="80"/>
          <w:sz w:val="20"/>
          <w:szCs w:val="20"/>
        </w:rPr>
        <w:t>oridad, los permisos de sus hijo</w:t>
      </w:r>
      <w:r w:rsidR="008C20F9" w:rsidRPr="00816B82">
        <w:rPr>
          <w:rFonts w:ascii="Times New Roman" w:hAnsi="Times New Roman"/>
          <w:color w:val="632423" w:themeColor="accent2" w:themeShade="80"/>
          <w:sz w:val="20"/>
          <w:szCs w:val="20"/>
        </w:rPr>
        <w:t xml:space="preserve">s para no </w:t>
      </w:r>
      <w:r w:rsidRPr="00816B82">
        <w:rPr>
          <w:rFonts w:ascii="Times New Roman" w:hAnsi="Times New Roman"/>
          <w:color w:val="632423" w:themeColor="accent2" w:themeShade="80"/>
          <w:sz w:val="20"/>
          <w:szCs w:val="20"/>
        </w:rPr>
        <w:t xml:space="preserve"> asistir a la institución </w:t>
      </w:r>
      <w:r w:rsidR="008C20F9" w:rsidRPr="00816B82">
        <w:rPr>
          <w:rFonts w:ascii="Times New Roman" w:hAnsi="Times New Roman"/>
          <w:color w:val="632423" w:themeColor="accent2" w:themeShade="80"/>
          <w:sz w:val="20"/>
          <w:szCs w:val="20"/>
        </w:rPr>
        <w:t xml:space="preserve"> o para retirarse</w:t>
      </w:r>
      <w:r w:rsidRPr="00816B82">
        <w:rPr>
          <w:rFonts w:ascii="Times New Roman" w:hAnsi="Times New Roman"/>
          <w:color w:val="632423" w:themeColor="accent2" w:themeShade="80"/>
          <w:sz w:val="20"/>
          <w:szCs w:val="20"/>
        </w:rPr>
        <w:t xml:space="preserve"> dentro de la jornada</w:t>
      </w:r>
      <w:r w:rsidR="008C20F9" w:rsidRPr="00816B82">
        <w:rPr>
          <w:rFonts w:ascii="Times New Roman" w:hAnsi="Times New Roman"/>
          <w:color w:val="632423" w:themeColor="accent2" w:themeShade="80"/>
          <w:sz w:val="20"/>
          <w:szCs w:val="20"/>
        </w:rPr>
        <w:t xml:space="preserve">, </w:t>
      </w:r>
      <w:r w:rsidRPr="00816B82">
        <w:rPr>
          <w:rFonts w:ascii="Times New Roman" w:hAnsi="Times New Roman"/>
          <w:color w:val="632423" w:themeColor="accent2" w:themeShade="80"/>
          <w:sz w:val="20"/>
          <w:szCs w:val="20"/>
        </w:rPr>
        <w:t>haciendo uso</w:t>
      </w:r>
      <w:r w:rsidR="008C20F9" w:rsidRPr="00816B82">
        <w:rPr>
          <w:rFonts w:ascii="Times New Roman" w:hAnsi="Times New Roman"/>
          <w:color w:val="632423" w:themeColor="accent2" w:themeShade="80"/>
          <w:sz w:val="20"/>
          <w:szCs w:val="20"/>
        </w:rPr>
        <w:t xml:space="preserve"> </w:t>
      </w:r>
      <w:r w:rsidR="00F346B2" w:rsidRPr="00816B82">
        <w:rPr>
          <w:rFonts w:ascii="Times New Roman" w:hAnsi="Times New Roman"/>
          <w:color w:val="632423" w:themeColor="accent2" w:themeShade="80"/>
          <w:sz w:val="20"/>
          <w:szCs w:val="20"/>
        </w:rPr>
        <w:t xml:space="preserve">de </w:t>
      </w:r>
      <w:r w:rsidR="008C20F9" w:rsidRPr="00816B82">
        <w:rPr>
          <w:rFonts w:ascii="Times New Roman" w:hAnsi="Times New Roman"/>
          <w:color w:val="632423" w:themeColor="accent2" w:themeShade="80"/>
          <w:sz w:val="20"/>
          <w:szCs w:val="20"/>
        </w:rPr>
        <w:t>la agenda</w:t>
      </w:r>
      <w:r w:rsidRPr="00816B82">
        <w:rPr>
          <w:rFonts w:ascii="Times New Roman" w:hAnsi="Times New Roman"/>
          <w:color w:val="632423" w:themeColor="accent2" w:themeShade="80"/>
          <w:sz w:val="20"/>
          <w:szCs w:val="20"/>
        </w:rPr>
        <w:t xml:space="preserve"> estudiantil</w:t>
      </w:r>
      <w:r w:rsidR="008C20F9" w:rsidRPr="00816B82">
        <w:rPr>
          <w:rFonts w:ascii="Times New Roman" w:hAnsi="Times New Roman"/>
          <w:color w:val="632423" w:themeColor="accent2" w:themeShade="80"/>
          <w:sz w:val="20"/>
          <w:szCs w:val="20"/>
        </w:rPr>
        <w:t>.</w:t>
      </w:r>
    </w:p>
    <w:p w14:paraId="462BF8D3" w14:textId="77777777" w:rsidR="008C20F9" w:rsidRPr="00816B82" w:rsidRDefault="008C20F9" w:rsidP="00E624AA">
      <w:pPr>
        <w:numPr>
          <w:ilvl w:val="0"/>
          <w:numId w:val="31"/>
        </w:numPr>
        <w:tabs>
          <w:tab w:val="left" w:pos="397"/>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Velar por el buen comportamiento mora</w:t>
      </w:r>
      <w:r w:rsidR="00C150CF" w:rsidRPr="00816B82">
        <w:rPr>
          <w:rFonts w:ascii="Times New Roman" w:hAnsi="Times New Roman"/>
          <w:color w:val="632423" w:themeColor="accent2" w:themeShade="80"/>
          <w:sz w:val="20"/>
          <w:szCs w:val="20"/>
        </w:rPr>
        <w:t>l de sus hijo</w:t>
      </w:r>
      <w:r w:rsidRPr="00816B82">
        <w:rPr>
          <w:rFonts w:ascii="Times New Roman" w:hAnsi="Times New Roman"/>
          <w:color w:val="632423" w:themeColor="accent2" w:themeShade="80"/>
          <w:sz w:val="20"/>
          <w:szCs w:val="20"/>
        </w:rPr>
        <w:t>s, dentro y fuera de la institución.</w:t>
      </w:r>
    </w:p>
    <w:p w14:paraId="1FF5A014" w14:textId="77777777" w:rsidR="008C20F9" w:rsidRPr="00816B82" w:rsidRDefault="00BF4DB8" w:rsidP="00E624AA">
      <w:pPr>
        <w:numPr>
          <w:ilvl w:val="0"/>
          <w:numId w:val="31"/>
        </w:numPr>
        <w:tabs>
          <w:tab w:val="left" w:pos="397"/>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Velar </w:t>
      </w:r>
      <w:r w:rsidR="008C20F9" w:rsidRPr="00816B82">
        <w:rPr>
          <w:rFonts w:ascii="Times New Roman" w:hAnsi="Times New Roman"/>
          <w:color w:val="632423" w:themeColor="accent2" w:themeShade="80"/>
          <w:sz w:val="20"/>
          <w:szCs w:val="20"/>
        </w:rPr>
        <w:t xml:space="preserve"> p</w:t>
      </w:r>
      <w:r w:rsidR="0015457B" w:rsidRPr="00816B82">
        <w:rPr>
          <w:rFonts w:ascii="Times New Roman" w:hAnsi="Times New Roman"/>
          <w:color w:val="632423" w:themeColor="accent2" w:themeShade="80"/>
          <w:sz w:val="20"/>
          <w:szCs w:val="20"/>
        </w:rPr>
        <w:t xml:space="preserve">or la buena presentación </w:t>
      </w:r>
      <w:r w:rsidR="00E37DAD" w:rsidRPr="00816B82">
        <w:rPr>
          <w:rFonts w:ascii="Times New Roman" w:hAnsi="Times New Roman"/>
          <w:color w:val="632423" w:themeColor="accent2" w:themeShade="80"/>
          <w:sz w:val="20"/>
          <w:szCs w:val="20"/>
        </w:rPr>
        <w:t>del estudiante</w:t>
      </w:r>
      <w:r w:rsidR="008C20F9" w:rsidRPr="00816B82">
        <w:rPr>
          <w:rFonts w:ascii="Times New Roman" w:hAnsi="Times New Roman"/>
          <w:color w:val="632423" w:themeColor="accent2" w:themeShade="80"/>
          <w:sz w:val="20"/>
          <w:szCs w:val="20"/>
        </w:rPr>
        <w:t>, exigiéndole el uso correcto del uniforme, el cual debe emplearse únic</w:t>
      </w:r>
      <w:r w:rsidR="0015457B" w:rsidRPr="00816B82">
        <w:rPr>
          <w:rFonts w:ascii="Times New Roman" w:hAnsi="Times New Roman"/>
          <w:color w:val="632423" w:themeColor="accent2" w:themeShade="80"/>
          <w:sz w:val="20"/>
          <w:szCs w:val="20"/>
        </w:rPr>
        <w:t>amente para asistir al colegio</w:t>
      </w:r>
      <w:r w:rsidR="008C20F9" w:rsidRPr="00816B82">
        <w:rPr>
          <w:rFonts w:ascii="Times New Roman" w:hAnsi="Times New Roman"/>
          <w:color w:val="632423" w:themeColor="accent2" w:themeShade="80"/>
          <w:sz w:val="20"/>
          <w:szCs w:val="20"/>
        </w:rPr>
        <w:t xml:space="preserve"> </w:t>
      </w:r>
      <w:r w:rsidR="0015457B" w:rsidRPr="00816B82">
        <w:rPr>
          <w:rFonts w:ascii="Times New Roman" w:hAnsi="Times New Roman"/>
          <w:color w:val="632423" w:themeColor="accent2" w:themeShade="80"/>
          <w:sz w:val="20"/>
          <w:szCs w:val="20"/>
        </w:rPr>
        <w:t>y/</w:t>
      </w:r>
      <w:r w:rsidR="008C20F9" w:rsidRPr="00816B82">
        <w:rPr>
          <w:rFonts w:ascii="Times New Roman" w:hAnsi="Times New Roman"/>
          <w:color w:val="632423" w:themeColor="accent2" w:themeShade="80"/>
          <w:sz w:val="20"/>
          <w:szCs w:val="20"/>
        </w:rPr>
        <w:t>o a los actos donde lleve representación autorizada.</w:t>
      </w:r>
    </w:p>
    <w:p w14:paraId="2D0AE88C" w14:textId="77777777" w:rsidR="008C20F9" w:rsidRPr="00816B82" w:rsidRDefault="008C20F9" w:rsidP="00E624AA">
      <w:pPr>
        <w:numPr>
          <w:ilvl w:val="0"/>
          <w:numId w:val="31"/>
        </w:numPr>
        <w:tabs>
          <w:tab w:val="left" w:pos="397"/>
        </w:tabs>
        <w:autoSpaceDE w:val="0"/>
        <w:autoSpaceDN w:val="0"/>
        <w:adjustRightInd w:val="0"/>
        <w:spacing w:after="0" w:line="236"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Por ningún motivo es permitido que los padres </w:t>
      </w:r>
      <w:r w:rsidR="0015457B" w:rsidRPr="00816B82">
        <w:rPr>
          <w:rFonts w:ascii="Times New Roman" w:hAnsi="Times New Roman"/>
          <w:color w:val="632423" w:themeColor="accent2" w:themeShade="80"/>
          <w:sz w:val="20"/>
          <w:szCs w:val="20"/>
        </w:rPr>
        <w:t>de familia ingresen a la institución</w:t>
      </w:r>
      <w:r w:rsidR="00C150CF" w:rsidRPr="00816B82">
        <w:rPr>
          <w:rFonts w:ascii="Times New Roman" w:hAnsi="Times New Roman"/>
          <w:color w:val="632423" w:themeColor="accent2" w:themeShade="80"/>
          <w:sz w:val="20"/>
          <w:szCs w:val="20"/>
        </w:rPr>
        <w:t xml:space="preserve"> a llamarle la atención a los estudiantes o compañeros de su hijo</w:t>
      </w:r>
      <w:r w:rsidRPr="00816B82">
        <w:rPr>
          <w:rFonts w:ascii="Times New Roman" w:hAnsi="Times New Roman"/>
          <w:color w:val="632423" w:themeColor="accent2" w:themeShade="80"/>
          <w:sz w:val="20"/>
          <w:szCs w:val="20"/>
        </w:rPr>
        <w:t>.</w:t>
      </w:r>
    </w:p>
    <w:p w14:paraId="16880F10" w14:textId="77777777" w:rsidR="008C20F9" w:rsidRPr="00816B82" w:rsidRDefault="008C20F9" w:rsidP="00E624AA">
      <w:pPr>
        <w:numPr>
          <w:ilvl w:val="0"/>
          <w:numId w:val="31"/>
        </w:numPr>
        <w:tabs>
          <w:tab w:val="left" w:pos="397"/>
        </w:tabs>
        <w:autoSpaceDE w:val="0"/>
        <w:autoSpaceDN w:val="0"/>
        <w:adjustRightInd w:val="0"/>
        <w:spacing w:after="0" w:line="236"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Respetar la</w:t>
      </w:r>
      <w:r w:rsidR="0015457B" w:rsidRPr="00816B82">
        <w:rPr>
          <w:rFonts w:ascii="Times New Roman" w:hAnsi="Times New Roman"/>
          <w:color w:val="632423" w:themeColor="accent2" w:themeShade="80"/>
          <w:sz w:val="20"/>
          <w:szCs w:val="20"/>
        </w:rPr>
        <w:t xml:space="preserve"> organización orientada por la i</w:t>
      </w:r>
      <w:r w:rsidRPr="00816B82">
        <w:rPr>
          <w:rFonts w:ascii="Times New Roman" w:hAnsi="Times New Roman"/>
          <w:color w:val="632423" w:themeColor="accent2" w:themeShade="80"/>
          <w:sz w:val="20"/>
          <w:szCs w:val="20"/>
        </w:rPr>
        <w:t xml:space="preserve">nstitución en cuanto a la entrada y salida de </w:t>
      </w:r>
      <w:r w:rsidR="00E37DAD" w:rsidRPr="00816B82">
        <w:rPr>
          <w:rFonts w:ascii="Times New Roman" w:hAnsi="Times New Roman"/>
          <w:color w:val="632423" w:themeColor="accent2" w:themeShade="80"/>
          <w:sz w:val="20"/>
          <w:szCs w:val="20"/>
        </w:rPr>
        <w:t>los estudiantes</w:t>
      </w:r>
      <w:r w:rsidRPr="00816B82">
        <w:rPr>
          <w:rFonts w:ascii="Times New Roman" w:hAnsi="Times New Roman"/>
          <w:color w:val="632423" w:themeColor="accent2" w:themeShade="80"/>
          <w:sz w:val="20"/>
          <w:szCs w:val="20"/>
        </w:rPr>
        <w:t xml:space="preserve"> (horarios, filas, espacios y tiempos).</w:t>
      </w:r>
      <w:r w:rsidR="007E0002" w:rsidRPr="00816B82">
        <w:rPr>
          <w:rFonts w:ascii="Times New Roman" w:hAnsi="Times New Roman"/>
          <w:color w:val="632423" w:themeColor="accent2" w:themeShade="80"/>
          <w:sz w:val="20"/>
          <w:szCs w:val="20"/>
        </w:rPr>
        <w:t xml:space="preserve"> </w:t>
      </w:r>
    </w:p>
    <w:p w14:paraId="7CB6A83C" w14:textId="77777777" w:rsidR="00FD692F" w:rsidRPr="00816B82" w:rsidRDefault="00FD692F" w:rsidP="00182B3F">
      <w:pPr>
        <w:tabs>
          <w:tab w:val="left" w:pos="397"/>
        </w:tabs>
        <w:autoSpaceDE w:val="0"/>
        <w:autoSpaceDN w:val="0"/>
        <w:adjustRightInd w:val="0"/>
        <w:spacing w:after="0" w:line="240" w:lineRule="auto"/>
        <w:ind w:left="540"/>
        <w:jc w:val="both"/>
        <w:rPr>
          <w:rFonts w:ascii="Times New Roman" w:hAnsi="Times New Roman"/>
          <w:color w:val="632423" w:themeColor="accent2" w:themeShade="80"/>
          <w:sz w:val="20"/>
          <w:szCs w:val="20"/>
        </w:rPr>
      </w:pPr>
    </w:p>
    <w:p w14:paraId="0660F452" w14:textId="77777777" w:rsidR="008C20F9" w:rsidRPr="00816B82" w:rsidRDefault="008C20F9" w:rsidP="00182B3F">
      <w:pPr>
        <w:spacing w:after="0" w:line="240" w:lineRule="auto"/>
        <w:ind w:left="180" w:right="850"/>
        <w:jc w:val="both"/>
        <w:rPr>
          <w:rFonts w:ascii="Times New Roman" w:hAnsi="Times New Roman"/>
          <w:i/>
          <w:color w:val="632423" w:themeColor="accent2" w:themeShade="80"/>
          <w:sz w:val="20"/>
          <w:szCs w:val="20"/>
          <w:lang w:val="es-CO"/>
        </w:rPr>
      </w:pPr>
      <w:r w:rsidRPr="00816B82">
        <w:rPr>
          <w:rFonts w:ascii="Times New Roman" w:hAnsi="Times New Roman"/>
          <w:b/>
          <w:bCs/>
          <w:color w:val="632423" w:themeColor="accent2" w:themeShade="80"/>
          <w:sz w:val="20"/>
          <w:szCs w:val="20"/>
        </w:rPr>
        <w:t xml:space="preserve">Parágrafo: </w:t>
      </w:r>
      <w:r w:rsidRPr="00816B82">
        <w:rPr>
          <w:rFonts w:ascii="Times New Roman" w:hAnsi="Times New Roman"/>
          <w:bCs/>
          <w:i/>
          <w:color w:val="632423" w:themeColor="accent2" w:themeShade="80"/>
          <w:sz w:val="20"/>
          <w:szCs w:val="20"/>
        </w:rPr>
        <w:t>Los</w:t>
      </w:r>
      <w:r w:rsidRPr="00816B82">
        <w:rPr>
          <w:rFonts w:ascii="Times New Roman" w:hAnsi="Times New Roman"/>
          <w:i/>
          <w:color w:val="632423" w:themeColor="accent2" w:themeShade="80"/>
          <w:sz w:val="20"/>
          <w:szCs w:val="20"/>
        </w:rPr>
        <w:t xml:space="preserve"> padres de familia y/o acudientes que despué</w:t>
      </w:r>
      <w:r w:rsidR="0015457B" w:rsidRPr="00816B82">
        <w:rPr>
          <w:rFonts w:ascii="Times New Roman" w:hAnsi="Times New Roman"/>
          <w:i/>
          <w:color w:val="632423" w:themeColor="accent2" w:themeShade="80"/>
          <w:sz w:val="20"/>
          <w:szCs w:val="20"/>
        </w:rPr>
        <w:t>s de citaciones, conciliaciones</w:t>
      </w:r>
      <w:r w:rsidRPr="00816B82">
        <w:rPr>
          <w:rFonts w:ascii="Times New Roman" w:hAnsi="Times New Roman"/>
          <w:i/>
          <w:color w:val="632423" w:themeColor="accent2" w:themeShade="80"/>
          <w:sz w:val="20"/>
          <w:szCs w:val="20"/>
        </w:rPr>
        <w:t xml:space="preserve"> y compromisos, por el seguimiento de cualquier asunto, no mantengan un</w:t>
      </w:r>
      <w:r w:rsidR="00950A51" w:rsidRPr="00816B82">
        <w:rPr>
          <w:rFonts w:ascii="Times New Roman" w:hAnsi="Times New Roman"/>
          <w:i/>
          <w:color w:val="632423" w:themeColor="accent2" w:themeShade="80"/>
          <w:sz w:val="20"/>
          <w:szCs w:val="20"/>
        </w:rPr>
        <w:t>a actitud de cumplimiento, el I</w:t>
      </w:r>
      <w:r w:rsidRPr="00816B82">
        <w:rPr>
          <w:rFonts w:ascii="Times New Roman" w:hAnsi="Times New Roman"/>
          <w:i/>
          <w:color w:val="632423" w:themeColor="accent2" w:themeShade="80"/>
          <w:sz w:val="20"/>
          <w:szCs w:val="20"/>
        </w:rPr>
        <w:t>SAP se reserva el derecho de otorgar el cupo par</w:t>
      </w:r>
      <w:r w:rsidR="008A6B45" w:rsidRPr="00816B82">
        <w:rPr>
          <w:rFonts w:ascii="Times New Roman" w:hAnsi="Times New Roman"/>
          <w:i/>
          <w:color w:val="632423" w:themeColor="accent2" w:themeShade="80"/>
          <w:sz w:val="20"/>
          <w:szCs w:val="20"/>
        </w:rPr>
        <w:t xml:space="preserve">a </w:t>
      </w:r>
      <w:r w:rsidRPr="00816B82">
        <w:rPr>
          <w:rFonts w:ascii="Times New Roman" w:hAnsi="Times New Roman"/>
          <w:i/>
          <w:color w:val="632423" w:themeColor="accent2" w:themeShade="80"/>
          <w:sz w:val="20"/>
          <w:szCs w:val="20"/>
        </w:rPr>
        <w:t xml:space="preserve"> el año siguiente. Así mismo</w:t>
      </w:r>
      <w:r w:rsidR="0015457B" w:rsidRPr="00816B82">
        <w:rPr>
          <w:rFonts w:ascii="Times New Roman" w:hAnsi="Times New Roman"/>
          <w:i/>
          <w:color w:val="632423" w:themeColor="accent2" w:themeShade="80"/>
          <w:sz w:val="20"/>
          <w:szCs w:val="20"/>
        </w:rPr>
        <w:t xml:space="preserve">,  en caso de no atender </w:t>
      </w:r>
      <w:r w:rsidRPr="00816B82">
        <w:rPr>
          <w:rFonts w:ascii="Times New Roman" w:hAnsi="Times New Roman"/>
          <w:i/>
          <w:color w:val="632423" w:themeColor="accent2" w:themeShade="80"/>
          <w:sz w:val="20"/>
          <w:szCs w:val="20"/>
        </w:rPr>
        <w:t xml:space="preserve"> los llamados de atención, los padres serán citados y firmarán compromiso.</w:t>
      </w:r>
    </w:p>
    <w:p w14:paraId="50899E44" w14:textId="77777777" w:rsidR="00A40BBA" w:rsidRPr="00816B82" w:rsidRDefault="00A40BBA"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4A89848C" w14:textId="77777777" w:rsidR="008C20F9" w:rsidRPr="00816B82" w:rsidRDefault="00182B3F"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Artículo 26</w:t>
      </w:r>
      <w:r w:rsidR="00E0374E" w:rsidRPr="00816B82">
        <w:rPr>
          <w:rFonts w:ascii="Times New Roman" w:hAnsi="Times New Roman"/>
          <w:b/>
          <w:color w:val="632423" w:themeColor="accent2" w:themeShade="80"/>
          <w:sz w:val="20"/>
          <w:szCs w:val="20"/>
        </w:rPr>
        <w:t>.</w:t>
      </w:r>
      <w:r w:rsidR="00E0374E" w:rsidRPr="00816B82">
        <w:rPr>
          <w:rFonts w:ascii="Times New Roman" w:hAnsi="Times New Roman"/>
          <w:color w:val="632423" w:themeColor="accent2" w:themeShade="80"/>
          <w:sz w:val="20"/>
          <w:szCs w:val="20"/>
        </w:rPr>
        <w:t xml:space="preserve">  </w:t>
      </w:r>
      <w:r w:rsidR="00844070" w:rsidRPr="00816B82">
        <w:rPr>
          <w:rFonts w:ascii="Times New Roman" w:hAnsi="Times New Roman"/>
          <w:b/>
          <w:color w:val="632423" w:themeColor="accent2" w:themeShade="80"/>
          <w:sz w:val="20"/>
          <w:szCs w:val="20"/>
        </w:rPr>
        <w:t>DEBERES DE LOS DOCENTES.</w:t>
      </w:r>
    </w:p>
    <w:p w14:paraId="18AED3A4" w14:textId="77777777" w:rsidR="00061652" w:rsidRPr="00816B82" w:rsidRDefault="00061652"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05F9F9D2" w14:textId="77777777" w:rsidR="00817FB1" w:rsidRPr="00816B82" w:rsidRDefault="00877395"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La ley 1620 concede al educador el rol de orientador y mediador en situaciones que atenten contra la convivencia</w:t>
      </w:r>
      <w:r w:rsidR="00182B3F" w:rsidRPr="00816B82">
        <w:rPr>
          <w:rFonts w:ascii="Times New Roman" w:hAnsi="Times New Roman"/>
          <w:color w:val="632423" w:themeColor="accent2" w:themeShade="80"/>
          <w:sz w:val="20"/>
          <w:szCs w:val="20"/>
        </w:rPr>
        <w:t xml:space="preserve"> escolar y el ejercicio de los derechos h</w:t>
      </w:r>
      <w:r w:rsidRPr="00816B82">
        <w:rPr>
          <w:rFonts w:ascii="Times New Roman" w:hAnsi="Times New Roman"/>
          <w:color w:val="632423" w:themeColor="accent2" w:themeShade="80"/>
          <w:sz w:val="20"/>
          <w:szCs w:val="20"/>
        </w:rPr>
        <w:t>umanos sexuales y reproductivos, así como funciones en la detección temprana de estas mismas situaciones.</w:t>
      </w:r>
      <w:r w:rsidR="00CF3952" w:rsidRPr="00816B82">
        <w:rPr>
          <w:rFonts w:ascii="Times New Roman" w:hAnsi="Times New Roman"/>
          <w:color w:val="632423" w:themeColor="accent2" w:themeShade="80"/>
          <w:sz w:val="20"/>
          <w:szCs w:val="20"/>
        </w:rPr>
        <w:t xml:space="preserve">  </w:t>
      </w:r>
      <w:r w:rsidRPr="00816B82">
        <w:rPr>
          <w:rFonts w:ascii="Times New Roman" w:hAnsi="Times New Roman"/>
          <w:color w:val="632423" w:themeColor="accent2" w:themeShade="80"/>
          <w:sz w:val="20"/>
          <w:szCs w:val="20"/>
        </w:rPr>
        <w:t>La misma ley, en el artículo 19 tipifica</w:t>
      </w:r>
      <w:r w:rsidR="00E0374E" w:rsidRPr="00816B82">
        <w:rPr>
          <w:rFonts w:ascii="Times New Roman" w:hAnsi="Times New Roman"/>
          <w:color w:val="632423" w:themeColor="accent2" w:themeShade="80"/>
          <w:sz w:val="20"/>
          <w:szCs w:val="20"/>
        </w:rPr>
        <w:t xml:space="preserve"> los</w:t>
      </w:r>
      <w:r w:rsidR="002F73B2" w:rsidRPr="00816B82">
        <w:rPr>
          <w:rFonts w:ascii="Times New Roman" w:hAnsi="Times New Roman"/>
          <w:color w:val="632423" w:themeColor="accent2" w:themeShade="80"/>
          <w:sz w:val="20"/>
          <w:szCs w:val="20"/>
        </w:rPr>
        <w:t xml:space="preserve"> siguientes</w:t>
      </w:r>
      <w:r w:rsidR="00E0374E" w:rsidRPr="00816B82">
        <w:rPr>
          <w:rFonts w:ascii="Times New Roman" w:hAnsi="Times New Roman"/>
          <w:color w:val="632423" w:themeColor="accent2" w:themeShade="80"/>
          <w:sz w:val="20"/>
          <w:szCs w:val="20"/>
        </w:rPr>
        <w:t xml:space="preserve"> deberes de los docentes en relación al Sis</w:t>
      </w:r>
      <w:r w:rsidR="002F73B2" w:rsidRPr="00816B82">
        <w:rPr>
          <w:rFonts w:ascii="Times New Roman" w:hAnsi="Times New Roman"/>
          <w:color w:val="632423" w:themeColor="accent2" w:themeShade="80"/>
          <w:sz w:val="20"/>
          <w:szCs w:val="20"/>
        </w:rPr>
        <w:t xml:space="preserve">tema Escolar de Convivencia: </w:t>
      </w:r>
    </w:p>
    <w:p w14:paraId="61F1AC74" w14:textId="77777777" w:rsidR="00260D81" w:rsidRPr="00816B82" w:rsidRDefault="00260D81" w:rsidP="00E624AA">
      <w:pPr>
        <w:numPr>
          <w:ilvl w:val="0"/>
          <w:numId w:val="31"/>
        </w:numPr>
        <w:tabs>
          <w:tab w:val="left" w:pos="284"/>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Identificar, reportar y realizar el seguimiento a los casos de acoso escolar, violencia escolar y vulneración de derechos sexuales y reproductivos que afecten a los estudiantes de la institución, acorde con los artículos 11 y 12 de la Ley 1146 de 2007 y demás normatividad vigente, con el manual de convivencia y con los protocolos definidos en la Ruta de Atención Integral para la Convivencia Escolar. Si la situación de intimidación de la que tienen conocimiento se hace a través de medios electrónicos igualmente deberá reportar al comité</w:t>
      </w:r>
      <w:r w:rsidR="00182B3F" w:rsidRPr="00816B82">
        <w:rPr>
          <w:rFonts w:ascii="Times New Roman" w:hAnsi="Times New Roman"/>
          <w:color w:val="632423" w:themeColor="accent2" w:themeShade="80"/>
          <w:sz w:val="20"/>
          <w:szCs w:val="20"/>
        </w:rPr>
        <w:t xml:space="preserve"> escolar</w:t>
      </w:r>
      <w:r w:rsidRPr="00816B82">
        <w:rPr>
          <w:rFonts w:ascii="Times New Roman" w:hAnsi="Times New Roman"/>
          <w:color w:val="632423" w:themeColor="accent2" w:themeShade="80"/>
          <w:sz w:val="20"/>
          <w:szCs w:val="20"/>
        </w:rPr>
        <w:t xml:space="preserve"> de convivencia para activar el protocolo respectivo. </w:t>
      </w:r>
    </w:p>
    <w:p w14:paraId="0F71BCB4" w14:textId="77777777" w:rsidR="00260D81" w:rsidRPr="00816B82" w:rsidRDefault="00260D81" w:rsidP="00E624AA">
      <w:pPr>
        <w:numPr>
          <w:ilvl w:val="0"/>
          <w:numId w:val="31"/>
        </w:numPr>
        <w:tabs>
          <w:tab w:val="left" w:pos="284"/>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Transformar las prácticas pedagógicas para contribuir a la construcción de ambientes de aprendizajes democráticos y tolerantes que potencien la participación, la construcción colectiva de estrategias para la resolución de conflictos, el respeto a la dignidad humana, a la vida, a la integridad física y moral de los estudiantes. </w:t>
      </w:r>
    </w:p>
    <w:p w14:paraId="196101B6" w14:textId="77777777" w:rsidR="00260D81" w:rsidRPr="00816B82" w:rsidRDefault="00260D81" w:rsidP="00E624AA">
      <w:pPr>
        <w:numPr>
          <w:ilvl w:val="0"/>
          <w:numId w:val="31"/>
        </w:numPr>
        <w:tabs>
          <w:tab w:val="left" w:pos="284"/>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Participar de los procesos de actualización y de formación docente y de evaluación del clima escolar del establecimiento educativo. </w:t>
      </w:r>
    </w:p>
    <w:p w14:paraId="398B5F0F" w14:textId="77777777" w:rsidR="00061652" w:rsidRPr="00816B82" w:rsidRDefault="00260D81" w:rsidP="00E624AA">
      <w:pPr>
        <w:numPr>
          <w:ilvl w:val="0"/>
          <w:numId w:val="31"/>
        </w:numPr>
        <w:tabs>
          <w:tab w:val="left" w:pos="284"/>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ind w:left="0" w:firstLine="0"/>
        <w:jc w:val="both"/>
        <w:rPr>
          <w:rFonts w:ascii="Times New Roman" w:hAnsi="Times New Roman"/>
          <w:b/>
          <w:color w:val="632423" w:themeColor="accent2" w:themeShade="80"/>
          <w:sz w:val="20"/>
          <w:szCs w:val="20"/>
        </w:rPr>
      </w:pPr>
      <w:r w:rsidRPr="00816B82">
        <w:rPr>
          <w:rFonts w:ascii="Times New Roman" w:hAnsi="Times New Roman"/>
          <w:color w:val="632423" w:themeColor="accent2" w:themeShade="80"/>
          <w:sz w:val="20"/>
          <w:szCs w:val="20"/>
        </w:rPr>
        <w:lastRenderedPageBreak/>
        <w:t xml:space="preserve">Contribuir a la construcción y aplicación del manual de convivencia. </w:t>
      </w:r>
      <w:r w:rsidRPr="00816B82">
        <w:rPr>
          <w:rFonts w:ascii="Times New Roman" w:hAnsi="Times New Roman"/>
          <w:color w:val="632423" w:themeColor="accent2" w:themeShade="80"/>
          <w:sz w:val="20"/>
          <w:szCs w:val="20"/>
        </w:rPr>
        <w:cr/>
      </w:r>
    </w:p>
    <w:p w14:paraId="32CAA847" w14:textId="77777777" w:rsidR="003B1B6B" w:rsidRPr="00816B82" w:rsidRDefault="003B1B6B" w:rsidP="003B1B6B">
      <w:pPr>
        <w:tabs>
          <w:tab w:val="left" w:pos="284"/>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color w:val="632423" w:themeColor="accent2" w:themeShade="80"/>
          <w:sz w:val="20"/>
          <w:szCs w:val="20"/>
        </w:rPr>
      </w:pPr>
    </w:p>
    <w:p w14:paraId="23A67FDD"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center"/>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TÍTULO V</w:t>
      </w:r>
    </w:p>
    <w:p w14:paraId="4584137B"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center"/>
        <w:rPr>
          <w:rFonts w:ascii="Times New Roman" w:hAnsi="Times New Roman"/>
          <w:b/>
          <w:color w:val="632423" w:themeColor="accent2" w:themeShade="80"/>
          <w:sz w:val="20"/>
          <w:szCs w:val="20"/>
        </w:rPr>
      </w:pPr>
    </w:p>
    <w:p w14:paraId="76EC397C" w14:textId="77777777" w:rsidR="008C20F9" w:rsidRPr="00816B82" w:rsidRDefault="008C20F9" w:rsidP="008C20F9">
      <w:pPr>
        <w:autoSpaceDE w:val="0"/>
        <w:autoSpaceDN w:val="0"/>
        <w:adjustRightInd w:val="0"/>
        <w:spacing w:after="0" w:line="240" w:lineRule="auto"/>
        <w:jc w:val="center"/>
        <w:outlineLvl w:val="0"/>
        <w:rPr>
          <w:rFonts w:ascii="Times New Roman" w:hAnsi="Times New Roman"/>
          <w:b/>
          <w:bCs/>
          <w:iCs/>
          <w:color w:val="632423" w:themeColor="accent2" w:themeShade="80"/>
          <w:sz w:val="20"/>
          <w:szCs w:val="20"/>
        </w:rPr>
      </w:pPr>
      <w:r w:rsidRPr="00816B82">
        <w:rPr>
          <w:rFonts w:ascii="Times New Roman" w:hAnsi="Times New Roman"/>
          <w:b/>
          <w:bCs/>
          <w:i/>
          <w:iCs/>
          <w:color w:val="632423" w:themeColor="accent2" w:themeShade="80"/>
          <w:sz w:val="20"/>
          <w:szCs w:val="20"/>
        </w:rPr>
        <w:t xml:space="preserve"> </w:t>
      </w:r>
      <w:r w:rsidRPr="00816B82">
        <w:rPr>
          <w:rFonts w:ascii="Times New Roman" w:hAnsi="Times New Roman"/>
          <w:b/>
          <w:bCs/>
          <w:iCs/>
          <w:color w:val="632423" w:themeColor="accent2" w:themeShade="80"/>
          <w:sz w:val="20"/>
          <w:szCs w:val="20"/>
        </w:rPr>
        <w:t>GOBIERNO ESCOLAR</w:t>
      </w:r>
    </w:p>
    <w:p w14:paraId="5F664826"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bCs/>
          <w:color w:val="632423" w:themeColor="accent2" w:themeShade="80"/>
          <w:sz w:val="20"/>
          <w:szCs w:val="20"/>
        </w:rPr>
      </w:pPr>
    </w:p>
    <w:p w14:paraId="71EACE9D" w14:textId="77777777" w:rsidR="008C20F9" w:rsidRPr="00816B82" w:rsidRDefault="00182B3F" w:rsidP="008C20F9">
      <w:pPr>
        <w:tabs>
          <w:tab w:val="left" w:pos="440"/>
        </w:tabs>
        <w:autoSpaceDE w:val="0"/>
        <w:autoSpaceDN w:val="0"/>
        <w:adjustRightInd w:val="0"/>
        <w:spacing w:after="0" w:line="240" w:lineRule="auto"/>
        <w:ind w:left="440" w:hanging="440"/>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Artículo 27</w:t>
      </w:r>
      <w:r w:rsidR="008C20F9" w:rsidRPr="00816B82">
        <w:rPr>
          <w:rFonts w:ascii="Times New Roman" w:hAnsi="Times New Roman"/>
          <w:b/>
          <w:bCs/>
          <w:iCs/>
          <w:color w:val="632423" w:themeColor="accent2" w:themeShade="80"/>
          <w:sz w:val="20"/>
          <w:szCs w:val="20"/>
        </w:rPr>
        <w:t xml:space="preserve">.    CONFORMACIÓN </w:t>
      </w:r>
    </w:p>
    <w:p w14:paraId="5805640E" w14:textId="77777777" w:rsidR="00061652" w:rsidRPr="00816B82" w:rsidRDefault="00061652" w:rsidP="008C20F9">
      <w:pPr>
        <w:tabs>
          <w:tab w:val="left" w:pos="440"/>
        </w:tabs>
        <w:autoSpaceDE w:val="0"/>
        <w:autoSpaceDN w:val="0"/>
        <w:adjustRightInd w:val="0"/>
        <w:spacing w:after="0" w:line="240" w:lineRule="auto"/>
        <w:ind w:left="440" w:hanging="440"/>
        <w:jc w:val="both"/>
        <w:outlineLvl w:val="1"/>
        <w:rPr>
          <w:rFonts w:ascii="Times New Roman" w:hAnsi="Times New Roman"/>
          <w:b/>
          <w:bCs/>
          <w:iCs/>
          <w:color w:val="632423" w:themeColor="accent2" w:themeShade="80"/>
          <w:sz w:val="20"/>
          <w:szCs w:val="20"/>
        </w:rPr>
      </w:pPr>
    </w:p>
    <w:p w14:paraId="61DC5336"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Estamentos que conforman el gobierno escolar.  Ley 115/94 (Art. 142). Las instituciones educativas públicas como privadas deben p</w:t>
      </w:r>
      <w:r w:rsidR="00394438" w:rsidRPr="00816B82">
        <w:rPr>
          <w:rFonts w:ascii="Times New Roman" w:hAnsi="Times New Roman"/>
          <w:color w:val="632423" w:themeColor="accent2" w:themeShade="80"/>
          <w:sz w:val="20"/>
          <w:szCs w:val="20"/>
        </w:rPr>
        <w:t xml:space="preserve">ermitir la participación </w:t>
      </w:r>
      <w:r w:rsidRPr="00816B82">
        <w:rPr>
          <w:rFonts w:ascii="Times New Roman" w:hAnsi="Times New Roman"/>
          <w:color w:val="632423" w:themeColor="accent2" w:themeShade="80"/>
          <w:sz w:val="20"/>
          <w:szCs w:val="20"/>
        </w:rPr>
        <w:t xml:space="preserve">responsable en la dirección de las mismas. El gobierno escolar </w:t>
      </w:r>
      <w:r w:rsidR="0083445E" w:rsidRPr="00816B82">
        <w:rPr>
          <w:rFonts w:ascii="Times New Roman" w:hAnsi="Times New Roman"/>
          <w:color w:val="632423" w:themeColor="accent2" w:themeShade="80"/>
          <w:sz w:val="20"/>
          <w:szCs w:val="20"/>
        </w:rPr>
        <w:t>está</w:t>
      </w:r>
      <w:r w:rsidRPr="00816B82">
        <w:rPr>
          <w:rFonts w:ascii="Times New Roman" w:hAnsi="Times New Roman"/>
          <w:color w:val="632423" w:themeColor="accent2" w:themeShade="80"/>
          <w:sz w:val="20"/>
          <w:szCs w:val="20"/>
        </w:rPr>
        <w:t xml:space="preserve"> conformad</w:t>
      </w:r>
      <w:r w:rsidR="00394438" w:rsidRPr="00816B82">
        <w:rPr>
          <w:rFonts w:ascii="Times New Roman" w:hAnsi="Times New Roman"/>
          <w:color w:val="632423" w:themeColor="accent2" w:themeShade="80"/>
          <w:sz w:val="20"/>
          <w:szCs w:val="20"/>
        </w:rPr>
        <w:t>o por Rector, Consejo Directivo y</w:t>
      </w:r>
      <w:r w:rsidRPr="00816B82">
        <w:rPr>
          <w:rFonts w:ascii="Times New Roman" w:hAnsi="Times New Roman"/>
          <w:color w:val="632423" w:themeColor="accent2" w:themeShade="80"/>
          <w:sz w:val="20"/>
          <w:szCs w:val="20"/>
        </w:rPr>
        <w:t xml:space="preserve"> Consejo Académico.</w:t>
      </w:r>
    </w:p>
    <w:p w14:paraId="5C712E8F"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7D140C05" w14:textId="77777777" w:rsidR="00061652" w:rsidRPr="00816B82" w:rsidRDefault="00182B3F" w:rsidP="008C20F9">
      <w:pPr>
        <w:tabs>
          <w:tab w:val="left" w:pos="560"/>
        </w:tabs>
        <w:autoSpaceDE w:val="0"/>
        <w:autoSpaceDN w:val="0"/>
        <w:adjustRightInd w:val="0"/>
        <w:spacing w:after="0" w:line="240" w:lineRule="auto"/>
        <w:ind w:left="560" w:hanging="560"/>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Artículo 28</w:t>
      </w:r>
      <w:r w:rsidR="008C20F9" w:rsidRPr="00816B82">
        <w:rPr>
          <w:rFonts w:ascii="Times New Roman" w:hAnsi="Times New Roman"/>
          <w:b/>
          <w:bCs/>
          <w:iCs/>
          <w:color w:val="632423" w:themeColor="accent2" w:themeShade="80"/>
          <w:sz w:val="20"/>
          <w:szCs w:val="20"/>
        </w:rPr>
        <w:t xml:space="preserve">.   DEL GOBIERNO ESCOLAR </w:t>
      </w:r>
    </w:p>
    <w:p w14:paraId="051E277D" w14:textId="77777777" w:rsidR="008C20F9" w:rsidRPr="00816B82" w:rsidRDefault="008C20F9" w:rsidP="008C20F9">
      <w:pPr>
        <w:tabs>
          <w:tab w:val="left" w:pos="560"/>
        </w:tabs>
        <w:autoSpaceDE w:val="0"/>
        <w:autoSpaceDN w:val="0"/>
        <w:adjustRightInd w:val="0"/>
        <w:spacing w:after="0" w:line="240" w:lineRule="auto"/>
        <w:ind w:left="560" w:hanging="560"/>
        <w:jc w:val="both"/>
        <w:outlineLvl w:val="1"/>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ab/>
      </w:r>
    </w:p>
    <w:p w14:paraId="70DD89B3"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Atendiendo la reglamentación legislada en el artículo 19</w:t>
      </w:r>
      <w:r w:rsidR="001F5FE3" w:rsidRPr="00816B82">
        <w:rPr>
          <w:rFonts w:ascii="Times New Roman" w:hAnsi="Times New Roman"/>
          <w:color w:val="632423" w:themeColor="accent2" w:themeShade="80"/>
          <w:sz w:val="20"/>
          <w:szCs w:val="20"/>
        </w:rPr>
        <w:t xml:space="preserve"> del decreto 1860 de 1</w:t>
      </w:r>
      <w:r w:rsidR="00394438" w:rsidRPr="00816B82">
        <w:rPr>
          <w:rFonts w:ascii="Times New Roman" w:hAnsi="Times New Roman"/>
          <w:color w:val="632423" w:themeColor="accent2" w:themeShade="80"/>
          <w:sz w:val="20"/>
          <w:szCs w:val="20"/>
        </w:rPr>
        <w:t xml:space="preserve">994, la </w:t>
      </w:r>
      <w:r w:rsidRPr="00816B82">
        <w:rPr>
          <w:rFonts w:ascii="Times New Roman" w:hAnsi="Times New Roman"/>
          <w:color w:val="632423" w:themeColor="accent2" w:themeShade="80"/>
          <w:sz w:val="20"/>
          <w:szCs w:val="20"/>
        </w:rPr>
        <w:t xml:space="preserve">Comunidad Educativa conforma el gobierno escolar. </w:t>
      </w:r>
      <w:r w:rsidRPr="00816B82">
        <w:rPr>
          <w:rFonts w:ascii="Times New Roman" w:hAnsi="Times New Roman"/>
          <w:color w:val="632423" w:themeColor="accent2" w:themeShade="80"/>
          <w:sz w:val="20"/>
          <w:szCs w:val="20"/>
        </w:rPr>
        <w:tab/>
      </w:r>
    </w:p>
    <w:p w14:paraId="7DF88711" w14:textId="77777777" w:rsidR="008C20F9" w:rsidRPr="00816B82" w:rsidRDefault="008C20F9" w:rsidP="008C20F9">
      <w:pPr>
        <w:tabs>
          <w:tab w:val="left" w:pos="340"/>
        </w:tabs>
        <w:autoSpaceDE w:val="0"/>
        <w:autoSpaceDN w:val="0"/>
        <w:adjustRightInd w:val="0"/>
        <w:spacing w:after="0" w:line="240" w:lineRule="auto"/>
        <w:ind w:left="360" w:hanging="360"/>
        <w:jc w:val="both"/>
        <w:rPr>
          <w:rFonts w:ascii="Times New Roman" w:hAnsi="Times New Roman"/>
          <w:color w:val="632423" w:themeColor="accent2" w:themeShade="80"/>
          <w:sz w:val="20"/>
          <w:szCs w:val="20"/>
        </w:rPr>
      </w:pPr>
    </w:p>
    <w:p w14:paraId="42629EDF" w14:textId="77777777" w:rsidR="008C20F9" w:rsidRPr="00816B82" w:rsidRDefault="00182B3F" w:rsidP="008C20F9">
      <w:pPr>
        <w:tabs>
          <w:tab w:val="left" w:pos="560"/>
        </w:tabs>
        <w:autoSpaceDE w:val="0"/>
        <w:autoSpaceDN w:val="0"/>
        <w:adjustRightInd w:val="0"/>
        <w:spacing w:after="0" w:line="240" w:lineRule="auto"/>
        <w:ind w:left="560" w:hanging="560"/>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Artículo 29</w:t>
      </w:r>
      <w:r w:rsidR="008C20F9" w:rsidRPr="00816B82">
        <w:rPr>
          <w:rFonts w:ascii="Times New Roman" w:hAnsi="Times New Roman"/>
          <w:b/>
          <w:bCs/>
          <w:iCs/>
          <w:color w:val="632423" w:themeColor="accent2" w:themeShade="80"/>
          <w:sz w:val="20"/>
          <w:szCs w:val="20"/>
        </w:rPr>
        <w:t>.  ÓRGANOS DEL GOBIERNO ESCOLAR</w:t>
      </w:r>
    </w:p>
    <w:p w14:paraId="5C75A90D" w14:textId="77777777" w:rsidR="00061652" w:rsidRPr="00816B82" w:rsidRDefault="00061652" w:rsidP="008C20F9">
      <w:pPr>
        <w:tabs>
          <w:tab w:val="left" w:pos="560"/>
        </w:tabs>
        <w:autoSpaceDE w:val="0"/>
        <w:autoSpaceDN w:val="0"/>
        <w:adjustRightInd w:val="0"/>
        <w:spacing w:after="0" w:line="240" w:lineRule="auto"/>
        <w:ind w:left="560" w:hanging="560"/>
        <w:jc w:val="both"/>
        <w:outlineLvl w:val="1"/>
        <w:rPr>
          <w:rFonts w:ascii="Times New Roman" w:hAnsi="Times New Roman"/>
          <w:b/>
          <w:bCs/>
          <w:iCs/>
          <w:color w:val="632423" w:themeColor="accent2" w:themeShade="80"/>
          <w:sz w:val="20"/>
          <w:szCs w:val="20"/>
        </w:rPr>
      </w:pPr>
    </w:p>
    <w:p w14:paraId="28E341F9" w14:textId="77777777" w:rsidR="008C20F9" w:rsidRPr="00816B82" w:rsidRDefault="008C20F9" w:rsidP="00E624AA">
      <w:pPr>
        <w:numPr>
          <w:ilvl w:val="0"/>
          <w:numId w:val="80"/>
        </w:numPr>
        <w:tabs>
          <w:tab w:val="left" w:pos="284"/>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El Gobierno Escolar está constituido por los siguientes órganos:</w:t>
      </w:r>
    </w:p>
    <w:p w14:paraId="3166B6AA" w14:textId="77777777" w:rsidR="008C20F9" w:rsidRPr="00816B82" w:rsidRDefault="008C20F9" w:rsidP="00E624AA">
      <w:pPr>
        <w:numPr>
          <w:ilvl w:val="0"/>
          <w:numId w:val="80"/>
        </w:numPr>
        <w:tabs>
          <w:tab w:val="left" w:pos="0"/>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El </w:t>
      </w:r>
      <w:r w:rsidRPr="00816B82">
        <w:rPr>
          <w:rFonts w:ascii="Times New Roman" w:hAnsi="Times New Roman"/>
          <w:b/>
          <w:bCs/>
          <w:color w:val="632423" w:themeColor="accent2" w:themeShade="80"/>
          <w:sz w:val="20"/>
          <w:szCs w:val="20"/>
        </w:rPr>
        <w:t>Consejo Directivo</w:t>
      </w:r>
      <w:r w:rsidR="00182B3F" w:rsidRPr="00816B82">
        <w:rPr>
          <w:rFonts w:ascii="Times New Roman" w:hAnsi="Times New Roman"/>
          <w:color w:val="632423" w:themeColor="accent2" w:themeShade="80"/>
          <w:sz w:val="20"/>
          <w:szCs w:val="20"/>
        </w:rPr>
        <w:t xml:space="preserve"> como instancia d</w:t>
      </w:r>
      <w:r w:rsidRPr="00816B82">
        <w:rPr>
          <w:rFonts w:ascii="Times New Roman" w:hAnsi="Times New Roman"/>
          <w:color w:val="632423" w:themeColor="accent2" w:themeShade="80"/>
          <w:sz w:val="20"/>
          <w:szCs w:val="20"/>
        </w:rPr>
        <w:t>ir</w:t>
      </w:r>
      <w:r w:rsidR="00182B3F" w:rsidRPr="00816B82">
        <w:rPr>
          <w:rFonts w:ascii="Times New Roman" w:hAnsi="Times New Roman"/>
          <w:color w:val="632423" w:themeColor="accent2" w:themeShade="80"/>
          <w:sz w:val="20"/>
          <w:szCs w:val="20"/>
        </w:rPr>
        <w:t>ectiva  de participación de la comunidad e</w:t>
      </w:r>
      <w:r w:rsidRPr="00816B82">
        <w:rPr>
          <w:rFonts w:ascii="Times New Roman" w:hAnsi="Times New Roman"/>
          <w:color w:val="632423" w:themeColor="accent2" w:themeShade="80"/>
          <w:sz w:val="20"/>
          <w:szCs w:val="20"/>
        </w:rPr>
        <w:t>ducativa y de orientación académica y administrativa del establecimiento. Está integrado por la Rectora</w:t>
      </w:r>
      <w:r w:rsidR="004709D8" w:rsidRPr="00816B82">
        <w:rPr>
          <w:rFonts w:ascii="Times New Roman" w:hAnsi="Times New Roman"/>
          <w:color w:val="632423" w:themeColor="accent2" w:themeShade="80"/>
          <w:sz w:val="20"/>
          <w:szCs w:val="20"/>
        </w:rPr>
        <w:t>,</w:t>
      </w:r>
      <w:r w:rsidR="00E32905" w:rsidRPr="00816B82">
        <w:rPr>
          <w:rFonts w:ascii="Times New Roman" w:hAnsi="Times New Roman"/>
          <w:color w:val="632423" w:themeColor="accent2" w:themeShade="80"/>
          <w:sz w:val="20"/>
          <w:szCs w:val="20"/>
        </w:rPr>
        <w:t xml:space="preserve"> </w:t>
      </w:r>
      <w:r w:rsidRPr="00816B82">
        <w:rPr>
          <w:rFonts w:ascii="Times New Roman" w:hAnsi="Times New Roman"/>
          <w:color w:val="632423" w:themeColor="accent2" w:themeShade="80"/>
          <w:sz w:val="20"/>
          <w:szCs w:val="20"/>
        </w:rPr>
        <w:t>dos representantes del personal docente, dos representantes de los padres de familia, un represente d</w:t>
      </w:r>
      <w:r w:rsidR="00394438" w:rsidRPr="00816B82">
        <w:rPr>
          <w:rFonts w:ascii="Times New Roman" w:hAnsi="Times New Roman"/>
          <w:color w:val="632423" w:themeColor="accent2" w:themeShade="80"/>
          <w:sz w:val="20"/>
          <w:szCs w:val="20"/>
        </w:rPr>
        <w:t xml:space="preserve">e </w:t>
      </w:r>
      <w:r w:rsidR="00E37DAD" w:rsidRPr="00816B82">
        <w:rPr>
          <w:rFonts w:ascii="Times New Roman" w:hAnsi="Times New Roman"/>
          <w:color w:val="632423" w:themeColor="accent2" w:themeShade="80"/>
          <w:sz w:val="20"/>
          <w:szCs w:val="20"/>
        </w:rPr>
        <w:t>los estudiantes</w:t>
      </w:r>
      <w:r w:rsidR="00394438" w:rsidRPr="00816B82">
        <w:rPr>
          <w:rFonts w:ascii="Times New Roman" w:hAnsi="Times New Roman"/>
          <w:color w:val="632423" w:themeColor="accent2" w:themeShade="80"/>
          <w:sz w:val="20"/>
          <w:szCs w:val="20"/>
        </w:rPr>
        <w:t xml:space="preserve"> del grado 11</w:t>
      </w:r>
      <w:r w:rsidRPr="00816B82">
        <w:rPr>
          <w:rFonts w:ascii="Times New Roman" w:hAnsi="Times New Roman"/>
          <w:color w:val="632423" w:themeColor="accent2" w:themeShade="80"/>
          <w:sz w:val="20"/>
          <w:szCs w:val="20"/>
        </w:rPr>
        <w:t xml:space="preserve"> y un</w:t>
      </w:r>
      <w:r w:rsidR="00394438" w:rsidRPr="00816B82">
        <w:rPr>
          <w:rFonts w:ascii="Times New Roman" w:hAnsi="Times New Roman"/>
          <w:color w:val="632423" w:themeColor="accent2" w:themeShade="80"/>
          <w:sz w:val="20"/>
          <w:szCs w:val="20"/>
        </w:rPr>
        <w:t>a</w:t>
      </w:r>
      <w:r w:rsidR="00A40BBA" w:rsidRPr="00816B82">
        <w:rPr>
          <w:rFonts w:ascii="Times New Roman" w:hAnsi="Times New Roman"/>
          <w:color w:val="632423" w:themeColor="accent2" w:themeShade="80"/>
          <w:sz w:val="20"/>
          <w:szCs w:val="20"/>
        </w:rPr>
        <w:t xml:space="preserve"> representante de los Ex alumno</w:t>
      </w:r>
      <w:r w:rsidRPr="00816B82">
        <w:rPr>
          <w:rFonts w:ascii="Times New Roman" w:hAnsi="Times New Roman"/>
          <w:color w:val="632423" w:themeColor="accent2" w:themeShade="80"/>
          <w:sz w:val="20"/>
          <w:szCs w:val="20"/>
        </w:rPr>
        <w:t xml:space="preserve">s. </w:t>
      </w:r>
    </w:p>
    <w:p w14:paraId="4C7A5CFE" w14:textId="77777777" w:rsidR="008C20F9" w:rsidRPr="00816B82" w:rsidRDefault="008C20F9" w:rsidP="00E624AA">
      <w:pPr>
        <w:numPr>
          <w:ilvl w:val="0"/>
          <w:numId w:val="80"/>
        </w:numPr>
        <w:tabs>
          <w:tab w:val="left" w:pos="0"/>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El </w:t>
      </w:r>
      <w:r w:rsidRPr="00816B82">
        <w:rPr>
          <w:rFonts w:ascii="Times New Roman" w:hAnsi="Times New Roman"/>
          <w:b/>
          <w:bCs/>
          <w:color w:val="632423" w:themeColor="accent2" w:themeShade="80"/>
          <w:sz w:val="20"/>
          <w:szCs w:val="20"/>
        </w:rPr>
        <w:t>Consejo Académico</w:t>
      </w:r>
      <w:r w:rsidRPr="00816B82">
        <w:rPr>
          <w:rFonts w:ascii="Times New Roman" w:hAnsi="Times New Roman"/>
          <w:color w:val="632423" w:themeColor="accent2" w:themeShade="80"/>
          <w:sz w:val="20"/>
          <w:szCs w:val="20"/>
        </w:rPr>
        <w:t>, como instancia superior para participar en la orie</w:t>
      </w:r>
      <w:r w:rsidR="00394438" w:rsidRPr="00816B82">
        <w:rPr>
          <w:rFonts w:ascii="Times New Roman" w:hAnsi="Times New Roman"/>
          <w:color w:val="632423" w:themeColor="accent2" w:themeShade="80"/>
          <w:sz w:val="20"/>
          <w:szCs w:val="20"/>
        </w:rPr>
        <w:t>ntación pedagógica de la institución</w:t>
      </w:r>
      <w:r w:rsidRPr="00816B82">
        <w:rPr>
          <w:rFonts w:ascii="Times New Roman" w:hAnsi="Times New Roman"/>
          <w:color w:val="632423" w:themeColor="accent2" w:themeShade="80"/>
          <w:sz w:val="20"/>
          <w:szCs w:val="20"/>
        </w:rPr>
        <w:t xml:space="preserve">. Está integrado por la Rectora, quien lo preside, </w:t>
      </w:r>
      <w:r w:rsidR="00E32905" w:rsidRPr="00816B82">
        <w:rPr>
          <w:rFonts w:ascii="Times New Roman" w:hAnsi="Times New Roman"/>
          <w:color w:val="632423" w:themeColor="accent2" w:themeShade="80"/>
          <w:sz w:val="20"/>
          <w:szCs w:val="20"/>
        </w:rPr>
        <w:t>coordinador(a) y los jefes de proyecto asignados por las directivas.</w:t>
      </w:r>
    </w:p>
    <w:p w14:paraId="0D4E4FD2" w14:textId="77777777" w:rsidR="008C20F9" w:rsidRPr="00816B82" w:rsidRDefault="008C20F9" w:rsidP="00E624AA">
      <w:pPr>
        <w:numPr>
          <w:ilvl w:val="0"/>
          <w:numId w:val="80"/>
        </w:numPr>
        <w:tabs>
          <w:tab w:val="left" w:pos="0"/>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La </w:t>
      </w:r>
      <w:r w:rsidRPr="00816B82">
        <w:rPr>
          <w:rFonts w:ascii="Times New Roman" w:hAnsi="Times New Roman"/>
          <w:b/>
          <w:bCs/>
          <w:color w:val="632423" w:themeColor="accent2" w:themeShade="80"/>
          <w:sz w:val="20"/>
          <w:szCs w:val="20"/>
        </w:rPr>
        <w:t>Rectora</w:t>
      </w:r>
      <w:r w:rsidRPr="00816B82">
        <w:rPr>
          <w:rFonts w:ascii="Times New Roman" w:hAnsi="Times New Roman"/>
          <w:color w:val="632423" w:themeColor="accent2" w:themeShade="80"/>
          <w:sz w:val="20"/>
          <w:szCs w:val="20"/>
        </w:rPr>
        <w:t>, como representante del establecimiento ante las autoridades educativas y ejecutor de las decisiones del gobierno escolar.</w:t>
      </w:r>
    </w:p>
    <w:p w14:paraId="1058F313" w14:textId="77777777" w:rsidR="00E4549D" w:rsidRPr="00816B82" w:rsidRDefault="00E4549D"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bCs/>
          <w:color w:val="632423" w:themeColor="accent2" w:themeShade="80"/>
          <w:sz w:val="20"/>
          <w:szCs w:val="20"/>
        </w:rPr>
      </w:pPr>
    </w:p>
    <w:p w14:paraId="3F71D3D4" w14:textId="77777777" w:rsidR="008C20F9" w:rsidRPr="00816B82" w:rsidRDefault="00C961CD" w:rsidP="008C20F9">
      <w:pPr>
        <w:tabs>
          <w:tab w:val="left" w:pos="840"/>
        </w:tabs>
        <w:autoSpaceDE w:val="0"/>
        <w:autoSpaceDN w:val="0"/>
        <w:adjustRightInd w:val="0"/>
        <w:spacing w:after="0" w:line="240" w:lineRule="auto"/>
        <w:ind w:left="840" w:hanging="840"/>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Artíc</w:t>
      </w:r>
      <w:r w:rsidR="00182B3F" w:rsidRPr="00816B82">
        <w:rPr>
          <w:rFonts w:ascii="Times New Roman" w:hAnsi="Times New Roman"/>
          <w:b/>
          <w:bCs/>
          <w:iCs/>
          <w:color w:val="632423" w:themeColor="accent2" w:themeShade="80"/>
          <w:sz w:val="20"/>
          <w:szCs w:val="20"/>
        </w:rPr>
        <w:t>ulo 30</w:t>
      </w:r>
      <w:r w:rsidR="008C20F9" w:rsidRPr="00816B82">
        <w:rPr>
          <w:rFonts w:ascii="Times New Roman" w:hAnsi="Times New Roman"/>
          <w:b/>
          <w:bCs/>
          <w:iCs/>
          <w:color w:val="632423" w:themeColor="accent2" w:themeShade="80"/>
          <w:sz w:val="20"/>
          <w:szCs w:val="20"/>
        </w:rPr>
        <w:t xml:space="preserve">.   RECTORA </w:t>
      </w:r>
    </w:p>
    <w:p w14:paraId="0CD84123" w14:textId="77777777" w:rsidR="00A40BBA" w:rsidRPr="00816B82" w:rsidRDefault="00A40BBA" w:rsidP="008C20F9">
      <w:pPr>
        <w:tabs>
          <w:tab w:val="left" w:pos="840"/>
        </w:tabs>
        <w:autoSpaceDE w:val="0"/>
        <w:autoSpaceDN w:val="0"/>
        <w:adjustRightInd w:val="0"/>
        <w:spacing w:after="0" w:line="240" w:lineRule="auto"/>
        <w:ind w:left="840" w:hanging="840"/>
        <w:jc w:val="both"/>
        <w:outlineLvl w:val="1"/>
        <w:rPr>
          <w:rFonts w:ascii="Times New Roman" w:hAnsi="Times New Roman"/>
          <w:b/>
          <w:bCs/>
          <w:iCs/>
          <w:color w:val="632423" w:themeColor="accent2" w:themeShade="80"/>
          <w:sz w:val="20"/>
          <w:szCs w:val="20"/>
        </w:rPr>
      </w:pPr>
    </w:p>
    <w:p w14:paraId="5F479C60" w14:textId="77777777" w:rsidR="008C20F9" w:rsidRPr="00816B82" w:rsidRDefault="00C961CD" w:rsidP="00182B3F">
      <w:pPr>
        <w:tabs>
          <w:tab w:val="left" w:pos="426"/>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Cs/>
          <w:color w:val="632423" w:themeColor="accent2" w:themeShade="80"/>
          <w:sz w:val="20"/>
          <w:szCs w:val="20"/>
        </w:rPr>
      </w:pPr>
      <w:r w:rsidRPr="00816B82">
        <w:rPr>
          <w:rFonts w:ascii="Times New Roman" w:hAnsi="Times New Roman"/>
          <w:bCs/>
          <w:color w:val="632423" w:themeColor="accent2" w:themeShade="80"/>
          <w:sz w:val="20"/>
          <w:szCs w:val="20"/>
        </w:rPr>
        <w:t xml:space="preserve">Atendiendo a la </w:t>
      </w:r>
      <w:r w:rsidR="002A6EC8" w:rsidRPr="00816B82">
        <w:rPr>
          <w:rFonts w:ascii="Times New Roman" w:hAnsi="Times New Roman"/>
          <w:bCs/>
          <w:color w:val="632423" w:themeColor="accent2" w:themeShade="80"/>
          <w:sz w:val="20"/>
          <w:szCs w:val="20"/>
        </w:rPr>
        <w:t>ley 7</w:t>
      </w:r>
      <w:r w:rsidR="008C20F9" w:rsidRPr="00816B82">
        <w:rPr>
          <w:rFonts w:ascii="Times New Roman" w:hAnsi="Times New Roman"/>
          <w:bCs/>
          <w:color w:val="632423" w:themeColor="accent2" w:themeShade="80"/>
          <w:sz w:val="20"/>
          <w:szCs w:val="20"/>
        </w:rPr>
        <w:t>1</w:t>
      </w:r>
      <w:r w:rsidR="002A6EC8" w:rsidRPr="00816B82">
        <w:rPr>
          <w:rFonts w:ascii="Times New Roman" w:hAnsi="Times New Roman"/>
          <w:bCs/>
          <w:color w:val="632423" w:themeColor="accent2" w:themeShade="80"/>
          <w:sz w:val="20"/>
          <w:szCs w:val="20"/>
        </w:rPr>
        <w:t>5</w:t>
      </w:r>
      <w:r w:rsidRPr="00816B82">
        <w:rPr>
          <w:rFonts w:ascii="Times New Roman" w:hAnsi="Times New Roman"/>
          <w:bCs/>
          <w:color w:val="632423" w:themeColor="accent2" w:themeShade="80"/>
          <w:sz w:val="20"/>
          <w:szCs w:val="20"/>
        </w:rPr>
        <w:t xml:space="preserve"> de 2001. Art.10, sus funciones son:</w:t>
      </w:r>
    </w:p>
    <w:p w14:paraId="594705B6" w14:textId="77777777" w:rsidR="008C20F9" w:rsidRPr="00816B82" w:rsidRDefault="008C20F9" w:rsidP="00E624AA">
      <w:pPr>
        <w:numPr>
          <w:ilvl w:val="0"/>
          <w:numId w:val="81"/>
        </w:numPr>
        <w:tabs>
          <w:tab w:val="left" w:pos="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La rectora es la primera autoridad de la institución educativa y responsable por delegació</w:t>
      </w:r>
      <w:r w:rsidR="001F5FE3" w:rsidRPr="00816B82">
        <w:rPr>
          <w:rFonts w:ascii="Times New Roman" w:hAnsi="Times New Roman"/>
          <w:color w:val="632423" w:themeColor="accent2" w:themeShade="80"/>
          <w:sz w:val="20"/>
          <w:szCs w:val="20"/>
        </w:rPr>
        <w:t xml:space="preserve">n de </w:t>
      </w:r>
      <w:r w:rsidR="00C70AC2" w:rsidRPr="00816B82">
        <w:rPr>
          <w:rFonts w:ascii="Times New Roman" w:hAnsi="Times New Roman"/>
          <w:color w:val="632423" w:themeColor="accent2" w:themeShade="80"/>
          <w:sz w:val="20"/>
          <w:szCs w:val="20"/>
        </w:rPr>
        <w:t xml:space="preserve">la Animadora Regional </w:t>
      </w:r>
      <w:r w:rsidR="001F5FE3" w:rsidRPr="00816B82">
        <w:rPr>
          <w:rFonts w:ascii="Times New Roman" w:hAnsi="Times New Roman"/>
          <w:color w:val="632423" w:themeColor="accent2" w:themeShade="80"/>
          <w:sz w:val="20"/>
          <w:szCs w:val="20"/>
        </w:rPr>
        <w:t>de</w:t>
      </w:r>
      <w:r w:rsidRPr="00816B82">
        <w:rPr>
          <w:rFonts w:ascii="Times New Roman" w:hAnsi="Times New Roman"/>
          <w:color w:val="632423" w:themeColor="accent2" w:themeShade="80"/>
          <w:sz w:val="20"/>
          <w:szCs w:val="20"/>
        </w:rPr>
        <w:t xml:space="preserve"> todo l</w:t>
      </w:r>
      <w:r w:rsidR="00394438" w:rsidRPr="00816B82">
        <w:rPr>
          <w:rFonts w:ascii="Times New Roman" w:hAnsi="Times New Roman"/>
          <w:color w:val="632423" w:themeColor="accent2" w:themeShade="80"/>
          <w:sz w:val="20"/>
          <w:szCs w:val="20"/>
        </w:rPr>
        <w:t>o relacionado con l</w:t>
      </w:r>
      <w:r w:rsidR="00157BEA" w:rsidRPr="00816B82">
        <w:rPr>
          <w:rFonts w:ascii="Times New Roman" w:hAnsi="Times New Roman"/>
          <w:color w:val="632423" w:themeColor="accent2" w:themeShade="80"/>
          <w:sz w:val="20"/>
          <w:szCs w:val="20"/>
        </w:rPr>
        <w:t>a</w:t>
      </w:r>
      <w:r w:rsidR="00394438" w:rsidRPr="00816B82">
        <w:rPr>
          <w:rFonts w:ascii="Times New Roman" w:hAnsi="Times New Roman"/>
          <w:color w:val="632423" w:themeColor="accent2" w:themeShade="80"/>
          <w:sz w:val="20"/>
          <w:szCs w:val="20"/>
        </w:rPr>
        <w:t xml:space="preserve"> institución.</w:t>
      </w:r>
    </w:p>
    <w:p w14:paraId="14B2F41B" w14:textId="77777777" w:rsidR="008C20F9" w:rsidRPr="00816B82" w:rsidRDefault="001F5FE3" w:rsidP="00E624AA">
      <w:pPr>
        <w:numPr>
          <w:ilvl w:val="0"/>
          <w:numId w:val="81"/>
        </w:numPr>
        <w:tabs>
          <w:tab w:val="left" w:pos="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Trabaja en colaboración con el consejo directivo, consejo académico, los coordinadores: académico y de c</w:t>
      </w:r>
      <w:r w:rsidR="008C20F9" w:rsidRPr="00816B82">
        <w:rPr>
          <w:rFonts w:ascii="Times New Roman" w:hAnsi="Times New Roman"/>
          <w:color w:val="632423" w:themeColor="accent2" w:themeShade="80"/>
          <w:sz w:val="20"/>
          <w:szCs w:val="20"/>
        </w:rPr>
        <w:t>onvivencia y con las demás instancias de participación establecidas en el PEI.</w:t>
      </w:r>
    </w:p>
    <w:p w14:paraId="304B733F" w14:textId="77777777" w:rsidR="008C20F9" w:rsidRPr="00816B82" w:rsidRDefault="008C20F9" w:rsidP="00E624AA">
      <w:pPr>
        <w:numPr>
          <w:ilvl w:val="0"/>
          <w:numId w:val="81"/>
        </w:numPr>
        <w:tabs>
          <w:tab w:val="left" w:pos="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La re</w:t>
      </w:r>
      <w:r w:rsidR="001F5FE3" w:rsidRPr="00816B82">
        <w:rPr>
          <w:rFonts w:ascii="Times New Roman" w:hAnsi="Times New Roman"/>
          <w:color w:val="632423" w:themeColor="accent2" w:themeShade="80"/>
          <w:sz w:val="20"/>
          <w:szCs w:val="20"/>
        </w:rPr>
        <w:t>ctora es la primera  autoridad a</w:t>
      </w:r>
      <w:r w:rsidRPr="00816B82">
        <w:rPr>
          <w:rFonts w:ascii="Times New Roman" w:hAnsi="Times New Roman"/>
          <w:color w:val="632423" w:themeColor="accent2" w:themeShade="80"/>
          <w:sz w:val="20"/>
          <w:szCs w:val="20"/>
        </w:rPr>
        <w:t>dministrativ</w:t>
      </w:r>
      <w:r w:rsidR="00394438" w:rsidRPr="00816B82">
        <w:rPr>
          <w:rFonts w:ascii="Times New Roman" w:hAnsi="Times New Roman"/>
          <w:color w:val="632423" w:themeColor="accent2" w:themeShade="80"/>
          <w:sz w:val="20"/>
          <w:szCs w:val="20"/>
        </w:rPr>
        <w:t>a  y docente  del plantel, es la</w:t>
      </w:r>
      <w:r w:rsidRPr="00816B82">
        <w:rPr>
          <w:rFonts w:ascii="Times New Roman" w:hAnsi="Times New Roman"/>
          <w:color w:val="632423" w:themeColor="accent2" w:themeShade="80"/>
          <w:sz w:val="20"/>
          <w:szCs w:val="20"/>
        </w:rPr>
        <w:t xml:space="preserve"> representante legal del Instituto San  Antonio de Padua. </w:t>
      </w:r>
      <w:r w:rsidR="009F3212" w:rsidRPr="00816B82">
        <w:rPr>
          <w:rFonts w:ascii="Times New Roman" w:hAnsi="Times New Roman"/>
          <w:color w:val="632423" w:themeColor="accent2" w:themeShade="80"/>
          <w:sz w:val="20"/>
          <w:szCs w:val="20"/>
        </w:rPr>
        <w:t xml:space="preserve"> </w:t>
      </w:r>
      <w:r w:rsidRPr="00816B82">
        <w:rPr>
          <w:rFonts w:ascii="Times New Roman" w:hAnsi="Times New Roman"/>
          <w:color w:val="632423" w:themeColor="accent2" w:themeShade="80"/>
          <w:sz w:val="20"/>
          <w:szCs w:val="20"/>
        </w:rPr>
        <w:t>Depende del Ministerio de Educación Nacional o de la entidad a quien esté delegada la función. Tiene la responsabi</w:t>
      </w:r>
      <w:r w:rsidR="00394438" w:rsidRPr="00816B82">
        <w:rPr>
          <w:rFonts w:ascii="Times New Roman" w:hAnsi="Times New Roman"/>
          <w:color w:val="632423" w:themeColor="accent2" w:themeShade="80"/>
          <w:sz w:val="20"/>
          <w:szCs w:val="20"/>
        </w:rPr>
        <w:t>lidad de lograr que la institución</w:t>
      </w:r>
      <w:r w:rsidRPr="00816B82">
        <w:rPr>
          <w:rFonts w:ascii="Times New Roman" w:hAnsi="Times New Roman"/>
          <w:color w:val="632423" w:themeColor="accent2" w:themeShade="80"/>
          <w:sz w:val="20"/>
          <w:szCs w:val="20"/>
        </w:rPr>
        <w:t xml:space="preserve"> ofrezca los servicios educativos adecuados, p</w:t>
      </w:r>
      <w:r w:rsidR="009F3212" w:rsidRPr="00816B82">
        <w:rPr>
          <w:rFonts w:ascii="Times New Roman" w:hAnsi="Times New Roman"/>
          <w:color w:val="632423" w:themeColor="accent2" w:themeShade="80"/>
          <w:sz w:val="20"/>
          <w:szCs w:val="20"/>
        </w:rPr>
        <w:t>ara que lo</w:t>
      </w:r>
      <w:r w:rsidRPr="00816B82">
        <w:rPr>
          <w:rFonts w:ascii="Times New Roman" w:hAnsi="Times New Roman"/>
          <w:color w:val="632423" w:themeColor="accent2" w:themeShade="80"/>
          <w:sz w:val="20"/>
          <w:szCs w:val="20"/>
        </w:rPr>
        <w:t xml:space="preserve">s estudiantes alcancen los objetivos </w:t>
      </w:r>
      <w:r w:rsidR="009F3212" w:rsidRPr="00816B82">
        <w:rPr>
          <w:rFonts w:ascii="Times New Roman" w:hAnsi="Times New Roman"/>
          <w:color w:val="632423" w:themeColor="accent2" w:themeShade="80"/>
          <w:sz w:val="20"/>
          <w:szCs w:val="20"/>
        </w:rPr>
        <w:t>de formación</w:t>
      </w:r>
      <w:r w:rsidRPr="00816B82">
        <w:rPr>
          <w:rFonts w:ascii="Times New Roman" w:hAnsi="Times New Roman"/>
          <w:color w:val="632423" w:themeColor="accent2" w:themeShade="80"/>
          <w:sz w:val="20"/>
          <w:szCs w:val="20"/>
        </w:rPr>
        <w:t>. De ella</w:t>
      </w:r>
      <w:r w:rsidR="00394438" w:rsidRPr="00816B82">
        <w:rPr>
          <w:rFonts w:ascii="Times New Roman" w:hAnsi="Times New Roman"/>
          <w:color w:val="632423" w:themeColor="accent2" w:themeShade="80"/>
          <w:sz w:val="20"/>
          <w:szCs w:val="20"/>
        </w:rPr>
        <w:t xml:space="preserve"> dependen los coordinadores </w:t>
      </w:r>
      <w:r w:rsidRPr="00816B82">
        <w:rPr>
          <w:rFonts w:ascii="Times New Roman" w:hAnsi="Times New Roman"/>
          <w:color w:val="632423" w:themeColor="accent2" w:themeShade="80"/>
          <w:sz w:val="20"/>
          <w:szCs w:val="20"/>
        </w:rPr>
        <w:t>y los</w:t>
      </w:r>
      <w:r w:rsidR="00394438" w:rsidRPr="00816B82">
        <w:rPr>
          <w:rFonts w:ascii="Times New Roman" w:hAnsi="Times New Roman"/>
          <w:color w:val="632423" w:themeColor="accent2" w:themeShade="80"/>
          <w:sz w:val="20"/>
          <w:szCs w:val="20"/>
        </w:rPr>
        <w:t xml:space="preserve"> responsables de los servicios administrativos y de b</w:t>
      </w:r>
      <w:r w:rsidRPr="00816B82">
        <w:rPr>
          <w:rFonts w:ascii="Times New Roman" w:hAnsi="Times New Roman"/>
          <w:color w:val="632423" w:themeColor="accent2" w:themeShade="80"/>
          <w:sz w:val="20"/>
          <w:szCs w:val="20"/>
        </w:rPr>
        <w:t>ienestar.</w:t>
      </w:r>
    </w:p>
    <w:p w14:paraId="5990FDA5" w14:textId="77777777" w:rsidR="008C20F9" w:rsidRPr="00816B82" w:rsidRDefault="008C20F9" w:rsidP="00E624AA">
      <w:pPr>
        <w:numPr>
          <w:ilvl w:val="0"/>
          <w:numId w:val="81"/>
        </w:numPr>
        <w:tabs>
          <w:tab w:val="left" w:pos="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Es la orientadora del proceso educativo. En tal calidad, además de las actividades que le corresponde realizar de acuerdo con lo previsto en el Reglamento o Manual de Convivencia y en otras normas vigentes; con relación al gobierno escolar.</w:t>
      </w:r>
    </w:p>
    <w:p w14:paraId="2A5F80E7" w14:textId="77777777" w:rsidR="00F067D5" w:rsidRPr="00816B82" w:rsidRDefault="00F067D5" w:rsidP="008C20F9">
      <w:pPr>
        <w:tabs>
          <w:tab w:val="left" w:pos="180"/>
        </w:tabs>
        <w:autoSpaceDE w:val="0"/>
        <w:autoSpaceDN w:val="0"/>
        <w:adjustRightInd w:val="0"/>
        <w:spacing w:after="0" w:line="240" w:lineRule="auto"/>
        <w:ind w:left="180" w:hanging="180"/>
        <w:jc w:val="both"/>
        <w:rPr>
          <w:rFonts w:ascii="Times New Roman" w:hAnsi="Times New Roman"/>
          <w:color w:val="632423" w:themeColor="accent2" w:themeShade="80"/>
          <w:sz w:val="20"/>
          <w:szCs w:val="20"/>
        </w:rPr>
      </w:pPr>
    </w:p>
    <w:p w14:paraId="2CE0EF37" w14:textId="77777777" w:rsidR="00F067D5" w:rsidRPr="00816B82" w:rsidRDefault="007A5418" w:rsidP="000653FA">
      <w:pPr>
        <w:tabs>
          <w:tab w:val="left" w:pos="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 xml:space="preserve">LEY 1620, </w:t>
      </w:r>
      <w:r w:rsidRPr="00816B82">
        <w:rPr>
          <w:rFonts w:ascii="Times New Roman" w:hAnsi="Times New Roman"/>
          <w:color w:val="632423" w:themeColor="accent2" w:themeShade="80"/>
          <w:sz w:val="20"/>
          <w:szCs w:val="20"/>
        </w:rPr>
        <w:t>artículo</w:t>
      </w:r>
      <w:r w:rsidR="00F067D5" w:rsidRPr="00816B82">
        <w:rPr>
          <w:rFonts w:ascii="Times New Roman" w:hAnsi="Times New Roman"/>
          <w:b/>
          <w:color w:val="632423" w:themeColor="accent2" w:themeShade="80"/>
          <w:sz w:val="20"/>
          <w:szCs w:val="20"/>
        </w:rPr>
        <w:t xml:space="preserve"> 18</w:t>
      </w:r>
      <w:r w:rsidR="00F067D5" w:rsidRPr="00816B82">
        <w:rPr>
          <w:rFonts w:ascii="Times New Roman" w:hAnsi="Times New Roman"/>
          <w:color w:val="632423" w:themeColor="accent2" w:themeShade="80"/>
          <w:sz w:val="20"/>
          <w:szCs w:val="20"/>
        </w:rPr>
        <w:t xml:space="preserve">. Responsabilidades de la rectora en el Sistema Nacional de </w:t>
      </w:r>
      <w:r w:rsidR="00E32905" w:rsidRPr="00816B82">
        <w:rPr>
          <w:rFonts w:ascii="Times New Roman" w:hAnsi="Times New Roman"/>
          <w:color w:val="632423" w:themeColor="accent2" w:themeShade="80"/>
          <w:sz w:val="20"/>
          <w:szCs w:val="20"/>
        </w:rPr>
        <w:t>C</w:t>
      </w:r>
      <w:r w:rsidR="00F067D5" w:rsidRPr="00816B82">
        <w:rPr>
          <w:rFonts w:ascii="Times New Roman" w:hAnsi="Times New Roman"/>
          <w:color w:val="632423" w:themeColor="accent2" w:themeShade="80"/>
          <w:sz w:val="20"/>
          <w:szCs w:val="20"/>
        </w:rPr>
        <w:t xml:space="preserve">onvivencia </w:t>
      </w:r>
      <w:r w:rsidR="00E32905" w:rsidRPr="00816B82">
        <w:rPr>
          <w:rFonts w:ascii="Times New Roman" w:hAnsi="Times New Roman"/>
          <w:color w:val="632423" w:themeColor="accent2" w:themeShade="80"/>
          <w:sz w:val="20"/>
          <w:szCs w:val="20"/>
        </w:rPr>
        <w:t>E</w:t>
      </w:r>
      <w:r w:rsidR="00F067D5" w:rsidRPr="00816B82">
        <w:rPr>
          <w:rFonts w:ascii="Times New Roman" w:hAnsi="Times New Roman"/>
          <w:color w:val="632423" w:themeColor="accent2" w:themeShade="80"/>
          <w:sz w:val="20"/>
          <w:szCs w:val="20"/>
        </w:rPr>
        <w:t xml:space="preserve">scolar y formación para </w:t>
      </w:r>
      <w:r w:rsidRPr="00816B82">
        <w:rPr>
          <w:rFonts w:ascii="Times New Roman" w:hAnsi="Times New Roman"/>
          <w:color w:val="632423" w:themeColor="accent2" w:themeShade="80"/>
          <w:sz w:val="20"/>
          <w:szCs w:val="20"/>
        </w:rPr>
        <w:t xml:space="preserve">los derechos </w:t>
      </w:r>
      <w:r w:rsidR="00F067D5" w:rsidRPr="00816B82">
        <w:rPr>
          <w:rFonts w:ascii="Times New Roman" w:hAnsi="Times New Roman"/>
          <w:color w:val="632423" w:themeColor="accent2" w:themeShade="80"/>
          <w:sz w:val="20"/>
          <w:szCs w:val="20"/>
        </w:rPr>
        <w:t xml:space="preserve">humanos, la educación para la sexualidad y la prevención y mitigación de la violencia escolar. Además de las que establece la normatividad vigente y que le son propias, tendrá las siguientes responsabilidades: </w:t>
      </w:r>
    </w:p>
    <w:p w14:paraId="4C45EDE4" w14:textId="6F706B71" w:rsidR="00F067D5" w:rsidRPr="00816B82" w:rsidRDefault="007A5418" w:rsidP="00E624AA">
      <w:pPr>
        <w:numPr>
          <w:ilvl w:val="0"/>
          <w:numId w:val="81"/>
        </w:numPr>
        <w:tabs>
          <w:tab w:val="left" w:pos="284"/>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Liderar el </w:t>
      </w:r>
      <w:r w:rsidR="00E32905" w:rsidRPr="00816B82">
        <w:rPr>
          <w:rFonts w:ascii="Times New Roman" w:hAnsi="Times New Roman"/>
          <w:color w:val="632423" w:themeColor="accent2" w:themeShade="80"/>
          <w:sz w:val="20"/>
          <w:szCs w:val="20"/>
        </w:rPr>
        <w:t>C</w:t>
      </w:r>
      <w:r w:rsidRPr="00816B82">
        <w:rPr>
          <w:rFonts w:ascii="Times New Roman" w:hAnsi="Times New Roman"/>
          <w:color w:val="632423" w:themeColor="accent2" w:themeShade="80"/>
          <w:sz w:val="20"/>
          <w:szCs w:val="20"/>
        </w:rPr>
        <w:t xml:space="preserve">omité </w:t>
      </w:r>
      <w:r w:rsidR="00E32905" w:rsidRPr="00816B82">
        <w:rPr>
          <w:rFonts w:ascii="Times New Roman" w:hAnsi="Times New Roman"/>
          <w:color w:val="632423" w:themeColor="accent2" w:themeShade="80"/>
          <w:sz w:val="20"/>
          <w:szCs w:val="20"/>
        </w:rPr>
        <w:t>E</w:t>
      </w:r>
      <w:r w:rsidR="00F067D5" w:rsidRPr="00816B82">
        <w:rPr>
          <w:rFonts w:ascii="Times New Roman" w:hAnsi="Times New Roman"/>
          <w:color w:val="632423" w:themeColor="accent2" w:themeShade="80"/>
          <w:sz w:val="20"/>
          <w:szCs w:val="20"/>
        </w:rPr>
        <w:t xml:space="preserve">scolar de </w:t>
      </w:r>
      <w:r w:rsidR="00E32905" w:rsidRPr="00816B82">
        <w:rPr>
          <w:rFonts w:ascii="Times New Roman" w:hAnsi="Times New Roman"/>
          <w:color w:val="632423" w:themeColor="accent2" w:themeShade="80"/>
          <w:sz w:val="20"/>
          <w:szCs w:val="20"/>
        </w:rPr>
        <w:t>C</w:t>
      </w:r>
      <w:r w:rsidR="00F067D5" w:rsidRPr="00816B82">
        <w:rPr>
          <w:rFonts w:ascii="Times New Roman" w:hAnsi="Times New Roman"/>
          <w:color w:val="632423" w:themeColor="accent2" w:themeShade="80"/>
          <w:sz w:val="20"/>
          <w:szCs w:val="20"/>
        </w:rPr>
        <w:t xml:space="preserve">onvivencia acorde con lo estipulado en </w:t>
      </w:r>
      <w:r w:rsidR="0056069F" w:rsidRPr="00816B82">
        <w:rPr>
          <w:rFonts w:ascii="Times New Roman" w:hAnsi="Times New Roman"/>
          <w:color w:val="632423" w:themeColor="accent2" w:themeShade="80"/>
          <w:sz w:val="20"/>
          <w:szCs w:val="20"/>
        </w:rPr>
        <w:t>los artículos</w:t>
      </w:r>
      <w:r w:rsidRPr="00816B82">
        <w:rPr>
          <w:rFonts w:ascii="Times New Roman" w:hAnsi="Times New Roman"/>
          <w:color w:val="632423" w:themeColor="accent2" w:themeShade="80"/>
          <w:sz w:val="20"/>
          <w:szCs w:val="20"/>
        </w:rPr>
        <w:t xml:space="preserve"> 11,12 y</w:t>
      </w:r>
      <w:r w:rsidR="00F067D5" w:rsidRPr="00816B82">
        <w:rPr>
          <w:rFonts w:ascii="Times New Roman" w:hAnsi="Times New Roman"/>
          <w:color w:val="632423" w:themeColor="accent2" w:themeShade="80"/>
          <w:sz w:val="20"/>
          <w:szCs w:val="20"/>
        </w:rPr>
        <w:t xml:space="preserve"> 13 de la presente Ley. </w:t>
      </w:r>
    </w:p>
    <w:p w14:paraId="31C426A9" w14:textId="77777777" w:rsidR="00F067D5" w:rsidRPr="00816B82" w:rsidRDefault="00F067D5" w:rsidP="00E624AA">
      <w:pPr>
        <w:numPr>
          <w:ilvl w:val="0"/>
          <w:numId w:val="81"/>
        </w:numPr>
        <w:tabs>
          <w:tab w:val="left" w:pos="284"/>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Incorporar en los procesos de planeación institucional el desarrollo de los componentes de prev</w:t>
      </w:r>
      <w:r w:rsidR="007A5418" w:rsidRPr="00816B82">
        <w:rPr>
          <w:rFonts w:ascii="Times New Roman" w:hAnsi="Times New Roman"/>
          <w:color w:val="632423" w:themeColor="accent2" w:themeShade="80"/>
          <w:sz w:val="20"/>
          <w:szCs w:val="20"/>
        </w:rPr>
        <w:t xml:space="preserve">ención y de promoción, y los </w:t>
      </w:r>
      <w:r w:rsidRPr="00816B82">
        <w:rPr>
          <w:rFonts w:ascii="Times New Roman" w:hAnsi="Times New Roman"/>
          <w:color w:val="632423" w:themeColor="accent2" w:themeShade="80"/>
          <w:sz w:val="20"/>
          <w:szCs w:val="20"/>
        </w:rPr>
        <w:t xml:space="preserve">protocolos o procedimientos establecidos para la implementación de la ruta de atención integral para la convivencia escolar. </w:t>
      </w:r>
    </w:p>
    <w:p w14:paraId="4D0BEB46" w14:textId="77777777" w:rsidR="00F067D5" w:rsidRPr="00816B82" w:rsidRDefault="00F067D5" w:rsidP="00E624AA">
      <w:pPr>
        <w:numPr>
          <w:ilvl w:val="0"/>
          <w:numId w:val="81"/>
        </w:numPr>
        <w:tabs>
          <w:tab w:val="left" w:pos="284"/>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Liderar la revisión y ajuste del proyecto educativo institucional, el manual de convivencia, y el sistema institucional de evaluación anualmente, en un proceso participativo que involucre a los estudiantes y en general a la comunidad educativa, en el marco del Plan de Mejoramiento Institucional. </w:t>
      </w:r>
    </w:p>
    <w:p w14:paraId="5D4DBA03" w14:textId="77777777" w:rsidR="00F067D5" w:rsidRPr="00816B82" w:rsidRDefault="00F067D5" w:rsidP="00E624AA">
      <w:pPr>
        <w:numPr>
          <w:ilvl w:val="0"/>
          <w:numId w:val="81"/>
        </w:numPr>
        <w:tabs>
          <w:tab w:val="left" w:pos="284"/>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Reportar aquellos casos de acoso y violencia escolar y vulneración de derechos sexuales y reproductivos de los niños, niñas y adolescentes del establecimiento educativo, en su calidad de presidente del comité escolar de convivencia, acorde con la normatividad vigente y los protocolos definidos en la Ruta de Atención Integral y hacer seguimiento a dichos casos.</w:t>
      </w:r>
    </w:p>
    <w:p w14:paraId="09E60047"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57A54895" w14:textId="77777777" w:rsidR="008C20F9" w:rsidRPr="00816B82" w:rsidRDefault="00C961CD" w:rsidP="008C20F9">
      <w:pPr>
        <w:tabs>
          <w:tab w:val="left" w:pos="700"/>
        </w:tabs>
        <w:autoSpaceDE w:val="0"/>
        <w:autoSpaceDN w:val="0"/>
        <w:adjustRightInd w:val="0"/>
        <w:spacing w:after="0" w:line="240" w:lineRule="auto"/>
        <w:ind w:left="700" w:hanging="700"/>
        <w:jc w:val="both"/>
        <w:outlineLvl w:val="1"/>
        <w:rPr>
          <w:rFonts w:ascii="Times New Roman" w:hAnsi="Times New Roman"/>
          <w:color w:val="632423" w:themeColor="accent2" w:themeShade="80"/>
          <w:sz w:val="20"/>
          <w:szCs w:val="20"/>
        </w:rPr>
      </w:pPr>
      <w:r w:rsidRPr="00816B82">
        <w:rPr>
          <w:rFonts w:ascii="Times New Roman" w:hAnsi="Times New Roman"/>
          <w:b/>
          <w:bCs/>
          <w:iCs/>
          <w:color w:val="632423" w:themeColor="accent2" w:themeShade="80"/>
          <w:sz w:val="20"/>
          <w:szCs w:val="20"/>
        </w:rPr>
        <w:lastRenderedPageBreak/>
        <w:t xml:space="preserve">Artículo </w:t>
      </w:r>
      <w:r w:rsidR="009F3212" w:rsidRPr="00816B82">
        <w:rPr>
          <w:rFonts w:ascii="Times New Roman" w:hAnsi="Times New Roman"/>
          <w:b/>
          <w:bCs/>
          <w:iCs/>
          <w:color w:val="632423" w:themeColor="accent2" w:themeShade="80"/>
          <w:sz w:val="20"/>
          <w:szCs w:val="20"/>
        </w:rPr>
        <w:t>31</w:t>
      </w:r>
      <w:r w:rsidR="008C20F9" w:rsidRPr="00816B82">
        <w:rPr>
          <w:rFonts w:ascii="Times New Roman" w:hAnsi="Times New Roman"/>
          <w:b/>
          <w:bCs/>
          <w:iCs/>
          <w:color w:val="632423" w:themeColor="accent2" w:themeShade="80"/>
          <w:sz w:val="20"/>
          <w:szCs w:val="20"/>
        </w:rPr>
        <w:t>.   CONSEJO DIRECTIVO</w:t>
      </w:r>
      <w:r w:rsidR="008C20F9" w:rsidRPr="00816B82">
        <w:rPr>
          <w:rFonts w:ascii="Times New Roman" w:hAnsi="Times New Roman"/>
          <w:color w:val="632423" w:themeColor="accent2" w:themeShade="80"/>
          <w:sz w:val="20"/>
          <w:szCs w:val="20"/>
        </w:rPr>
        <w:t xml:space="preserve"> </w:t>
      </w:r>
    </w:p>
    <w:p w14:paraId="7ADE5D15" w14:textId="77777777" w:rsidR="00061652" w:rsidRPr="00816B82" w:rsidRDefault="00061652" w:rsidP="008C20F9">
      <w:pPr>
        <w:tabs>
          <w:tab w:val="left" w:pos="700"/>
        </w:tabs>
        <w:autoSpaceDE w:val="0"/>
        <w:autoSpaceDN w:val="0"/>
        <w:adjustRightInd w:val="0"/>
        <w:spacing w:after="0" w:line="240" w:lineRule="auto"/>
        <w:ind w:left="700" w:hanging="700"/>
        <w:jc w:val="both"/>
        <w:outlineLvl w:val="1"/>
        <w:rPr>
          <w:rFonts w:ascii="Times New Roman" w:hAnsi="Times New Roman"/>
          <w:color w:val="632423" w:themeColor="accent2" w:themeShade="80"/>
          <w:sz w:val="20"/>
          <w:szCs w:val="20"/>
        </w:rPr>
      </w:pPr>
    </w:p>
    <w:p w14:paraId="3FA5F07B"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Según la Ley 115/94 (Art. 143) y De</w:t>
      </w:r>
      <w:r w:rsidR="00394438" w:rsidRPr="00816B82">
        <w:rPr>
          <w:rFonts w:ascii="Times New Roman" w:hAnsi="Times New Roman"/>
          <w:color w:val="632423" w:themeColor="accent2" w:themeShade="80"/>
          <w:sz w:val="20"/>
          <w:szCs w:val="20"/>
        </w:rPr>
        <w:t>creto 1860 (Art. 19 y 2) es la i</w:t>
      </w:r>
      <w:r w:rsidRPr="00816B82">
        <w:rPr>
          <w:rFonts w:ascii="Times New Roman" w:hAnsi="Times New Roman"/>
          <w:color w:val="632423" w:themeColor="accent2" w:themeShade="80"/>
          <w:sz w:val="20"/>
          <w:szCs w:val="20"/>
        </w:rPr>
        <w:t>nstancia directiva de participación de la comunidad educativa y de orientación académica y administrativa de la institución en el marco de la reglamentación</w:t>
      </w:r>
      <w:r w:rsidR="00394438" w:rsidRPr="00816B82">
        <w:rPr>
          <w:rFonts w:ascii="Times New Roman" w:hAnsi="Times New Roman"/>
          <w:color w:val="632423" w:themeColor="accent2" w:themeShade="80"/>
          <w:sz w:val="20"/>
          <w:szCs w:val="20"/>
        </w:rPr>
        <w:t xml:space="preserve"> interna de la Congregación de </w:t>
      </w:r>
      <w:r w:rsidRPr="00816B82">
        <w:rPr>
          <w:rFonts w:ascii="Times New Roman" w:hAnsi="Times New Roman"/>
          <w:color w:val="632423" w:themeColor="accent2" w:themeShade="80"/>
          <w:sz w:val="20"/>
          <w:szCs w:val="20"/>
        </w:rPr>
        <w:t xml:space="preserve">Hermanas de San Antonio de Padua. </w:t>
      </w:r>
    </w:p>
    <w:p w14:paraId="5C077047" w14:textId="77777777" w:rsidR="00E32905" w:rsidRPr="00816B82" w:rsidRDefault="00394438" w:rsidP="00E3290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La </w:t>
      </w:r>
      <w:r w:rsidR="008C20F9" w:rsidRPr="00816B82">
        <w:rPr>
          <w:rFonts w:ascii="Times New Roman" w:hAnsi="Times New Roman"/>
          <w:color w:val="632423" w:themeColor="accent2" w:themeShade="80"/>
          <w:sz w:val="20"/>
          <w:szCs w:val="20"/>
        </w:rPr>
        <w:t>rector</w:t>
      </w:r>
      <w:r w:rsidRPr="00816B82">
        <w:rPr>
          <w:rFonts w:ascii="Times New Roman" w:hAnsi="Times New Roman"/>
          <w:color w:val="632423" w:themeColor="accent2" w:themeShade="80"/>
          <w:sz w:val="20"/>
          <w:szCs w:val="20"/>
        </w:rPr>
        <w:t>a</w:t>
      </w:r>
      <w:r w:rsidR="008C20F9" w:rsidRPr="00816B82">
        <w:rPr>
          <w:rFonts w:ascii="Times New Roman" w:hAnsi="Times New Roman"/>
          <w:color w:val="632423" w:themeColor="accent2" w:themeShade="80"/>
          <w:sz w:val="20"/>
          <w:szCs w:val="20"/>
        </w:rPr>
        <w:t xml:space="preserve"> de la Institución es quien lo preside y convoca ordinari</w:t>
      </w:r>
      <w:r w:rsidRPr="00816B82">
        <w:rPr>
          <w:rFonts w:ascii="Times New Roman" w:hAnsi="Times New Roman"/>
          <w:color w:val="632423" w:themeColor="accent2" w:themeShade="80"/>
          <w:sz w:val="20"/>
          <w:szCs w:val="20"/>
        </w:rPr>
        <w:t xml:space="preserve">amente a reunión y </w:t>
      </w:r>
      <w:r w:rsidR="008C20F9" w:rsidRPr="00816B82">
        <w:rPr>
          <w:rFonts w:ascii="Times New Roman" w:hAnsi="Times New Roman"/>
          <w:color w:val="632423" w:themeColor="accent2" w:themeShade="80"/>
          <w:sz w:val="20"/>
          <w:szCs w:val="20"/>
        </w:rPr>
        <w:t>extraordinariamente cuando lo considere necesario.  El</w:t>
      </w:r>
      <w:r w:rsidRPr="00816B82">
        <w:rPr>
          <w:rFonts w:ascii="Times New Roman" w:hAnsi="Times New Roman"/>
          <w:color w:val="632423" w:themeColor="accent2" w:themeShade="80"/>
          <w:sz w:val="20"/>
          <w:szCs w:val="20"/>
        </w:rPr>
        <w:t xml:space="preserve"> Consejo Directivo de la institución</w:t>
      </w:r>
      <w:r w:rsidR="008C20F9" w:rsidRPr="00816B82">
        <w:rPr>
          <w:rFonts w:ascii="Times New Roman" w:hAnsi="Times New Roman"/>
          <w:color w:val="632423" w:themeColor="accent2" w:themeShade="80"/>
          <w:sz w:val="20"/>
          <w:szCs w:val="20"/>
        </w:rPr>
        <w:t xml:space="preserve"> estará integrado por</w:t>
      </w:r>
    </w:p>
    <w:p w14:paraId="246B4C94" w14:textId="77777777" w:rsidR="008C20F9" w:rsidRPr="00816B82" w:rsidRDefault="00E37CEA" w:rsidP="00E32905">
      <w:pPr>
        <w:pStyle w:val="Prrafodelista"/>
        <w:numPr>
          <w:ilvl w:val="0"/>
          <w:numId w:val="113"/>
        </w:num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Rector(a)</w:t>
      </w:r>
    </w:p>
    <w:p w14:paraId="43659C1D" w14:textId="77777777" w:rsidR="008C20F9" w:rsidRPr="00816B82" w:rsidRDefault="008C20F9" w:rsidP="00E624AA">
      <w:pPr>
        <w:numPr>
          <w:ilvl w:val="0"/>
          <w:numId w:val="15"/>
        </w:numPr>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Un representante de los estudiantes que esté cursando el último grado, quién será el titular, y un suplente que esté cursando el grado inmediatamente inferi</w:t>
      </w:r>
      <w:r w:rsidR="00394438" w:rsidRPr="00816B82">
        <w:rPr>
          <w:rFonts w:ascii="Times New Roman" w:hAnsi="Times New Roman"/>
          <w:color w:val="632423" w:themeColor="accent2" w:themeShade="80"/>
          <w:sz w:val="20"/>
          <w:szCs w:val="20"/>
        </w:rPr>
        <w:t>or, elegidos por el consejo de e</w:t>
      </w:r>
      <w:r w:rsidRPr="00816B82">
        <w:rPr>
          <w:rFonts w:ascii="Times New Roman" w:hAnsi="Times New Roman"/>
          <w:color w:val="632423" w:themeColor="accent2" w:themeShade="80"/>
          <w:sz w:val="20"/>
          <w:szCs w:val="20"/>
        </w:rPr>
        <w:t>studiantes.</w:t>
      </w:r>
    </w:p>
    <w:p w14:paraId="2C22CFEA" w14:textId="77777777" w:rsidR="008C20F9" w:rsidRPr="00816B82" w:rsidRDefault="008C20F9" w:rsidP="00E624AA">
      <w:pPr>
        <w:numPr>
          <w:ilvl w:val="0"/>
          <w:numId w:val="15"/>
        </w:numPr>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Dos representantes de los padres de familia con antigüedad, elegidos por la junta directiva del Consejo </w:t>
      </w:r>
      <w:r w:rsidR="00394438" w:rsidRPr="00816B82">
        <w:rPr>
          <w:rFonts w:ascii="Times New Roman" w:hAnsi="Times New Roman"/>
          <w:color w:val="632423" w:themeColor="accent2" w:themeShade="80"/>
          <w:sz w:val="20"/>
          <w:szCs w:val="20"/>
        </w:rPr>
        <w:t>de padres de f</w:t>
      </w:r>
      <w:r w:rsidRPr="00816B82">
        <w:rPr>
          <w:rFonts w:ascii="Times New Roman" w:hAnsi="Times New Roman"/>
          <w:color w:val="632423" w:themeColor="accent2" w:themeShade="80"/>
          <w:sz w:val="20"/>
          <w:szCs w:val="20"/>
        </w:rPr>
        <w:t>amilia de</w:t>
      </w:r>
      <w:r w:rsidR="00394438" w:rsidRPr="00816B82">
        <w:rPr>
          <w:rFonts w:ascii="Times New Roman" w:hAnsi="Times New Roman"/>
          <w:color w:val="632423" w:themeColor="accent2" w:themeShade="80"/>
          <w:sz w:val="20"/>
          <w:szCs w:val="20"/>
        </w:rPr>
        <w:t xml:space="preserve"> </w:t>
      </w:r>
      <w:r w:rsidRPr="00816B82">
        <w:rPr>
          <w:rFonts w:ascii="Times New Roman" w:hAnsi="Times New Roman"/>
          <w:color w:val="632423" w:themeColor="accent2" w:themeShade="80"/>
          <w:sz w:val="20"/>
          <w:szCs w:val="20"/>
        </w:rPr>
        <w:t>l</w:t>
      </w:r>
      <w:r w:rsidR="00394438" w:rsidRPr="00816B82">
        <w:rPr>
          <w:rFonts w:ascii="Times New Roman" w:hAnsi="Times New Roman"/>
          <w:color w:val="632423" w:themeColor="accent2" w:themeShade="80"/>
          <w:sz w:val="20"/>
          <w:szCs w:val="20"/>
        </w:rPr>
        <w:t>a</w:t>
      </w:r>
      <w:r w:rsidRPr="00816B82">
        <w:rPr>
          <w:rFonts w:ascii="Times New Roman" w:hAnsi="Times New Roman"/>
          <w:color w:val="632423" w:themeColor="accent2" w:themeShade="80"/>
          <w:sz w:val="20"/>
          <w:szCs w:val="20"/>
        </w:rPr>
        <w:t xml:space="preserve"> </w:t>
      </w:r>
      <w:r w:rsidR="00394438" w:rsidRPr="00816B82">
        <w:rPr>
          <w:rFonts w:ascii="Times New Roman" w:hAnsi="Times New Roman"/>
          <w:color w:val="632423" w:themeColor="accent2" w:themeShade="80"/>
          <w:sz w:val="20"/>
          <w:szCs w:val="20"/>
        </w:rPr>
        <w:t>Institución</w:t>
      </w:r>
      <w:r w:rsidRPr="00816B82">
        <w:rPr>
          <w:rFonts w:ascii="Times New Roman" w:hAnsi="Times New Roman"/>
          <w:color w:val="632423" w:themeColor="accent2" w:themeShade="80"/>
          <w:sz w:val="20"/>
          <w:szCs w:val="20"/>
        </w:rPr>
        <w:t>.</w:t>
      </w:r>
    </w:p>
    <w:p w14:paraId="4E8F1382" w14:textId="77777777" w:rsidR="008C20F9" w:rsidRPr="00816B82" w:rsidRDefault="008C20F9" w:rsidP="00E624AA">
      <w:pPr>
        <w:numPr>
          <w:ilvl w:val="0"/>
          <w:numId w:val="15"/>
        </w:numPr>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Dos representantes del personal docente elegidos por mayoría de votos en una asamblea de docentes. </w:t>
      </w:r>
    </w:p>
    <w:p w14:paraId="61EC3159" w14:textId="77777777" w:rsidR="008C20F9" w:rsidRPr="00816B82" w:rsidRDefault="00A40BBA" w:rsidP="00E624AA">
      <w:pPr>
        <w:numPr>
          <w:ilvl w:val="0"/>
          <w:numId w:val="15"/>
        </w:numPr>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Un representante de los Ex alumnos elegido</w:t>
      </w:r>
      <w:r w:rsidR="008C20F9" w:rsidRPr="00816B82">
        <w:rPr>
          <w:rFonts w:ascii="Times New Roman" w:hAnsi="Times New Roman"/>
          <w:color w:val="632423" w:themeColor="accent2" w:themeShade="80"/>
          <w:sz w:val="20"/>
          <w:szCs w:val="20"/>
        </w:rPr>
        <w:t xml:space="preserve"> por el consejo directivo, quien haya ejercido en el año inmediatamente anterior</w:t>
      </w:r>
      <w:r w:rsidR="00F347ED" w:rsidRPr="00816B82">
        <w:rPr>
          <w:rFonts w:ascii="Times New Roman" w:hAnsi="Times New Roman"/>
          <w:color w:val="632423" w:themeColor="accent2" w:themeShade="80"/>
          <w:sz w:val="20"/>
          <w:szCs w:val="20"/>
        </w:rPr>
        <w:t xml:space="preserve"> el cargo de representante de los estudiantes o personero</w:t>
      </w:r>
      <w:r w:rsidR="00394438" w:rsidRPr="00816B82">
        <w:rPr>
          <w:rFonts w:ascii="Times New Roman" w:hAnsi="Times New Roman"/>
          <w:color w:val="632423" w:themeColor="accent2" w:themeShade="80"/>
          <w:sz w:val="20"/>
          <w:szCs w:val="20"/>
        </w:rPr>
        <w:t>.</w:t>
      </w:r>
      <w:r w:rsidR="00C961CD" w:rsidRPr="00816B82">
        <w:rPr>
          <w:rFonts w:ascii="Times New Roman" w:hAnsi="Times New Roman"/>
          <w:color w:val="632423" w:themeColor="accent2" w:themeShade="80"/>
          <w:sz w:val="20"/>
          <w:szCs w:val="20"/>
        </w:rPr>
        <w:t xml:space="preserve"> </w:t>
      </w:r>
    </w:p>
    <w:p w14:paraId="3D2E1C57" w14:textId="77777777" w:rsidR="00E37CEA" w:rsidRPr="00816B82" w:rsidRDefault="00E37CEA" w:rsidP="00E624AA">
      <w:pPr>
        <w:numPr>
          <w:ilvl w:val="0"/>
          <w:numId w:val="15"/>
        </w:numPr>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Un represente del sector productivo </w:t>
      </w:r>
    </w:p>
    <w:p w14:paraId="2D021CDC" w14:textId="77777777" w:rsidR="00A40BBA" w:rsidRPr="00816B82" w:rsidRDefault="00A40BBA" w:rsidP="00A40BBA">
      <w:pPr>
        <w:autoSpaceDE w:val="0"/>
        <w:autoSpaceDN w:val="0"/>
        <w:adjustRightInd w:val="0"/>
        <w:spacing w:after="0" w:line="240" w:lineRule="auto"/>
        <w:ind w:left="360"/>
        <w:jc w:val="both"/>
        <w:rPr>
          <w:rFonts w:ascii="Times New Roman" w:hAnsi="Times New Roman"/>
          <w:color w:val="632423" w:themeColor="accent2" w:themeShade="80"/>
          <w:sz w:val="20"/>
          <w:szCs w:val="20"/>
        </w:rPr>
      </w:pPr>
    </w:p>
    <w:p w14:paraId="4519E2F0"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El Consejo Directivo es el primer</w:t>
      </w:r>
      <w:r w:rsidR="00394438" w:rsidRPr="00816B82">
        <w:rPr>
          <w:rFonts w:ascii="Times New Roman" w:hAnsi="Times New Roman"/>
          <w:color w:val="632423" w:themeColor="accent2" w:themeShade="80"/>
          <w:sz w:val="20"/>
          <w:szCs w:val="20"/>
        </w:rPr>
        <w:t xml:space="preserve"> órgano consultivo de la institución, depende de la Rectora, S.E.D.</w:t>
      </w:r>
      <w:r w:rsidRPr="00816B82">
        <w:rPr>
          <w:rFonts w:ascii="Times New Roman" w:hAnsi="Times New Roman"/>
          <w:color w:val="632423" w:themeColor="accent2" w:themeShade="80"/>
          <w:sz w:val="20"/>
          <w:szCs w:val="20"/>
        </w:rPr>
        <w:t xml:space="preserve"> y  M.E.N. Tiene la responsabilidad de lograr qu</w:t>
      </w:r>
      <w:r w:rsidR="00394438" w:rsidRPr="00816B82">
        <w:rPr>
          <w:rFonts w:ascii="Times New Roman" w:hAnsi="Times New Roman"/>
          <w:color w:val="632423" w:themeColor="accent2" w:themeShade="80"/>
          <w:sz w:val="20"/>
          <w:szCs w:val="20"/>
        </w:rPr>
        <w:t>e el colegio  preste servicios e</w:t>
      </w:r>
      <w:r w:rsidRPr="00816B82">
        <w:rPr>
          <w:rFonts w:ascii="Times New Roman" w:hAnsi="Times New Roman"/>
          <w:color w:val="632423" w:themeColor="accent2" w:themeShade="80"/>
          <w:sz w:val="20"/>
          <w:szCs w:val="20"/>
        </w:rPr>
        <w:t>ducativos de calidad bu</w:t>
      </w:r>
      <w:r w:rsidR="00394438" w:rsidRPr="00816B82">
        <w:rPr>
          <w:rFonts w:ascii="Times New Roman" w:hAnsi="Times New Roman"/>
          <w:color w:val="632423" w:themeColor="accent2" w:themeShade="80"/>
          <w:sz w:val="20"/>
          <w:szCs w:val="20"/>
        </w:rPr>
        <w:t>sc</w:t>
      </w:r>
      <w:r w:rsidR="00F347ED" w:rsidRPr="00816B82">
        <w:rPr>
          <w:rFonts w:ascii="Times New Roman" w:hAnsi="Times New Roman"/>
          <w:color w:val="632423" w:themeColor="accent2" w:themeShade="80"/>
          <w:sz w:val="20"/>
          <w:szCs w:val="20"/>
        </w:rPr>
        <w:t>ando la formación integral de lo</w:t>
      </w:r>
      <w:r w:rsidR="00394438" w:rsidRPr="00816B82">
        <w:rPr>
          <w:rFonts w:ascii="Times New Roman" w:hAnsi="Times New Roman"/>
          <w:color w:val="632423" w:themeColor="accent2" w:themeShade="80"/>
          <w:sz w:val="20"/>
          <w:szCs w:val="20"/>
        </w:rPr>
        <w:t>s estudiantes</w:t>
      </w:r>
      <w:r w:rsidRPr="00816B82">
        <w:rPr>
          <w:rFonts w:ascii="Times New Roman" w:hAnsi="Times New Roman"/>
          <w:color w:val="632423" w:themeColor="accent2" w:themeShade="80"/>
          <w:sz w:val="20"/>
          <w:szCs w:val="20"/>
        </w:rPr>
        <w:t xml:space="preserve"> y el mejoramiento de su entorno familiar y social.</w:t>
      </w:r>
    </w:p>
    <w:p w14:paraId="0D23E1D0" w14:textId="77777777" w:rsidR="00C55116" w:rsidRPr="00816B82" w:rsidRDefault="00C55116"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color w:val="632423" w:themeColor="accent2" w:themeShade="80"/>
          <w:sz w:val="20"/>
          <w:szCs w:val="20"/>
        </w:rPr>
      </w:pPr>
    </w:p>
    <w:p w14:paraId="349AAD1F" w14:textId="17AD4ED8" w:rsidR="00575256" w:rsidRPr="00816B82" w:rsidRDefault="00575256"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FUNCIONES DEL CONSEJO DIRECTIVO</w:t>
      </w:r>
    </w:p>
    <w:p w14:paraId="2CF05FD2" w14:textId="77777777" w:rsidR="00061652" w:rsidRPr="00816B82" w:rsidRDefault="00061652"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color w:val="632423" w:themeColor="accent2" w:themeShade="80"/>
          <w:sz w:val="20"/>
          <w:szCs w:val="20"/>
        </w:rPr>
      </w:pPr>
    </w:p>
    <w:p w14:paraId="1C98C1CD" w14:textId="77777777" w:rsidR="00575256" w:rsidRPr="00816B82" w:rsidRDefault="00575256" w:rsidP="00E624AA">
      <w:pPr>
        <w:pStyle w:val="NormalWeb"/>
        <w:numPr>
          <w:ilvl w:val="0"/>
          <w:numId w:val="61"/>
        </w:numPr>
        <w:spacing w:before="0" w:beforeAutospacing="0" w:after="0" w:afterAutospacing="0"/>
        <w:jc w:val="both"/>
        <w:rPr>
          <w:color w:val="632423" w:themeColor="accent2" w:themeShade="80"/>
          <w:sz w:val="20"/>
          <w:szCs w:val="20"/>
        </w:rPr>
      </w:pPr>
      <w:r w:rsidRPr="00816B82">
        <w:rPr>
          <w:color w:val="632423" w:themeColor="accent2" w:themeShade="80"/>
          <w:sz w:val="20"/>
          <w:szCs w:val="20"/>
        </w:rPr>
        <w:t>Tomar las decisiones que afecten el funcionamiento de la institución y que no sean competencia de otra autoridad.</w:t>
      </w:r>
    </w:p>
    <w:p w14:paraId="2B4F8607" w14:textId="77777777" w:rsidR="00575256" w:rsidRPr="00816B82" w:rsidRDefault="00575256" w:rsidP="00E624AA">
      <w:pPr>
        <w:pStyle w:val="NormalWeb"/>
        <w:numPr>
          <w:ilvl w:val="0"/>
          <w:numId w:val="61"/>
        </w:numPr>
        <w:spacing w:before="0" w:beforeAutospacing="0" w:after="0" w:afterAutospacing="0"/>
        <w:jc w:val="both"/>
        <w:rPr>
          <w:color w:val="632423" w:themeColor="accent2" w:themeShade="80"/>
          <w:sz w:val="20"/>
          <w:szCs w:val="20"/>
        </w:rPr>
      </w:pPr>
      <w:r w:rsidRPr="00816B82">
        <w:rPr>
          <w:color w:val="632423" w:themeColor="accent2" w:themeShade="80"/>
          <w:sz w:val="20"/>
          <w:szCs w:val="20"/>
        </w:rPr>
        <w:t>Adaptar el Manual de Convivencia  de la institución, de conformidad con las normas vigentes</w:t>
      </w:r>
      <w:r w:rsidRPr="00816B82">
        <w:rPr>
          <w:bCs/>
          <w:color w:val="632423" w:themeColor="accent2" w:themeShade="80"/>
          <w:sz w:val="20"/>
          <w:szCs w:val="20"/>
        </w:rPr>
        <w:t>.</w:t>
      </w:r>
    </w:p>
    <w:p w14:paraId="24D588FF" w14:textId="77777777" w:rsidR="00035434" w:rsidRPr="00816B82" w:rsidRDefault="00575256" w:rsidP="00E624AA">
      <w:pPr>
        <w:pStyle w:val="NormalWeb"/>
        <w:numPr>
          <w:ilvl w:val="0"/>
          <w:numId w:val="61"/>
        </w:numPr>
        <w:spacing w:before="0" w:beforeAutospacing="0" w:after="0" w:afterAutospacing="0"/>
        <w:jc w:val="both"/>
        <w:rPr>
          <w:color w:val="632423" w:themeColor="accent2" w:themeShade="80"/>
          <w:sz w:val="20"/>
          <w:szCs w:val="20"/>
        </w:rPr>
      </w:pPr>
      <w:r w:rsidRPr="00816B82">
        <w:rPr>
          <w:color w:val="632423" w:themeColor="accent2" w:themeShade="80"/>
          <w:sz w:val="20"/>
          <w:szCs w:val="20"/>
        </w:rPr>
        <w:t>Tomar decisiones que contribuyan al buen funcionamiento de la institución.</w:t>
      </w:r>
    </w:p>
    <w:p w14:paraId="2EF558EF" w14:textId="77777777" w:rsidR="00035434" w:rsidRPr="00816B82" w:rsidRDefault="00575256" w:rsidP="00E624AA">
      <w:pPr>
        <w:pStyle w:val="NormalWeb"/>
        <w:numPr>
          <w:ilvl w:val="0"/>
          <w:numId w:val="61"/>
        </w:numPr>
        <w:spacing w:before="0" w:beforeAutospacing="0" w:after="0" w:afterAutospacing="0"/>
        <w:jc w:val="both"/>
        <w:rPr>
          <w:color w:val="632423" w:themeColor="accent2" w:themeShade="80"/>
          <w:sz w:val="20"/>
          <w:szCs w:val="20"/>
        </w:rPr>
      </w:pPr>
      <w:r w:rsidRPr="00816B82">
        <w:rPr>
          <w:color w:val="632423" w:themeColor="accent2" w:themeShade="80"/>
          <w:sz w:val="20"/>
          <w:szCs w:val="20"/>
        </w:rPr>
        <w:t xml:space="preserve"> Recomendar criterios de participación de la institución en actividades comunitarias, culturales, deportivas y recreativas.  </w:t>
      </w:r>
      <w:r w:rsidR="00035434" w:rsidRPr="00816B82">
        <w:rPr>
          <w:color w:val="632423" w:themeColor="accent2" w:themeShade="80"/>
          <w:sz w:val="20"/>
          <w:szCs w:val="20"/>
        </w:rPr>
        <w:t xml:space="preserve"> </w:t>
      </w:r>
    </w:p>
    <w:p w14:paraId="15618871" w14:textId="77777777" w:rsidR="008C20F9" w:rsidRPr="00816B82" w:rsidRDefault="008C20F9" w:rsidP="004A631C">
      <w:pPr>
        <w:pStyle w:val="NormalWeb"/>
        <w:spacing w:before="0" w:beforeAutospacing="0" w:after="0" w:afterAutospacing="0"/>
        <w:ind w:firstLine="45"/>
        <w:jc w:val="both"/>
        <w:rPr>
          <w:color w:val="632423" w:themeColor="accent2" w:themeShade="80"/>
          <w:sz w:val="20"/>
          <w:szCs w:val="20"/>
        </w:rPr>
      </w:pPr>
    </w:p>
    <w:p w14:paraId="59BC12B1" w14:textId="77777777" w:rsidR="008C20F9" w:rsidRPr="00816B82" w:rsidRDefault="008C20F9" w:rsidP="00C961CD">
      <w:pPr>
        <w:tabs>
          <w:tab w:val="left" w:pos="560"/>
        </w:tabs>
        <w:autoSpaceDE w:val="0"/>
        <w:autoSpaceDN w:val="0"/>
        <w:adjustRightInd w:val="0"/>
        <w:spacing w:after="0" w:line="240" w:lineRule="auto"/>
        <w:ind w:left="560" w:hanging="560"/>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 xml:space="preserve"> DEPENDE DEL CONSEJO DIRECTIVO</w:t>
      </w:r>
    </w:p>
    <w:p w14:paraId="1F26009F" w14:textId="77777777" w:rsidR="00061652" w:rsidRPr="00816B82" w:rsidRDefault="00061652" w:rsidP="00C961CD">
      <w:pPr>
        <w:tabs>
          <w:tab w:val="left" w:pos="560"/>
        </w:tabs>
        <w:autoSpaceDE w:val="0"/>
        <w:autoSpaceDN w:val="0"/>
        <w:adjustRightInd w:val="0"/>
        <w:spacing w:after="0" w:line="240" w:lineRule="auto"/>
        <w:ind w:left="560" w:hanging="560"/>
        <w:jc w:val="both"/>
        <w:outlineLvl w:val="1"/>
        <w:rPr>
          <w:rFonts w:ascii="Times New Roman" w:hAnsi="Times New Roman"/>
          <w:b/>
          <w:bCs/>
          <w:iCs/>
          <w:color w:val="632423" w:themeColor="accent2" w:themeShade="80"/>
          <w:sz w:val="20"/>
          <w:szCs w:val="20"/>
        </w:rPr>
      </w:pPr>
    </w:p>
    <w:p w14:paraId="0FF291F5" w14:textId="77777777" w:rsidR="008C20F9" w:rsidRPr="00816B82" w:rsidRDefault="008C20F9" w:rsidP="00E624AA">
      <w:pPr>
        <w:numPr>
          <w:ilvl w:val="0"/>
          <w:numId w:val="16"/>
        </w:numPr>
        <w:tabs>
          <w:tab w:val="left" w:pos="280"/>
          <w:tab w:val="left" w:pos="440"/>
          <w:tab w:val="left" w:pos="5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El Consejo Académico. </w:t>
      </w:r>
    </w:p>
    <w:p w14:paraId="67D60E56" w14:textId="77777777" w:rsidR="001F5FE3" w:rsidRPr="00816B82" w:rsidRDefault="001F5FE3" w:rsidP="00E624AA">
      <w:pPr>
        <w:numPr>
          <w:ilvl w:val="0"/>
          <w:numId w:val="16"/>
        </w:numPr>
        <w:tabs>
          <w:tab w:val="left" w:pos="280"/>
          <w:tab w:val="left" w:pos="440"/>
          <w:tab w:val="left" w:pos="5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Comité Escolar de Convivencia.</w:t>
      </w:r>
    </w:p>
    <w:p w14:paraId="19F0EB23" w14:textId="77777777" w:rsidR="008C20F9" w:rsidRPr="00816B82" w:rsidRDefault="008C20F9" w:rsidP="00E624AA">
      <w:pPr>
        <w:numPr>
          <w:ilvl w:val="0"/>
          <w:numId w:val="16"/>
        </w:numPr>
        <w:tabs>
          <w:tab w:val="left" w:pos="280"/>
          <w:tab w:val="left" w:pos="440"/>
          <w:tab w:val="left" w:pos="5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El Consejo Estudiantil. </w:t>
      </w:r>
    </w:p>
    <w:p w14:paraId="4A7954C9" w14:textId="77777777" w:rsidR="008C20F9" w:rsidRPr="00816B82" w:rsidRDefault="00330EF3" w:rsidP="00E624AA">
      <w:pPr>
        <w:numPr>
          <w:ilvl w:val="0"/>
          <w:numId w:val="16"/>
        </w:numPr>
        <w:tabs>
          <w:tab w:val="left" w:pos="280"/>
          <w:tab w:val="left" w:pos="440"/>
          <w:tab w:val="left" w:pos="5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El  (la</w:t>
      </w:r>
      <w:r w:rsidR="009F3212" w:rsidRPr="00816B82">
        <w:rPr>
          <w:rFonts w:ascii="Times New Roman" w:hAnsi="Times New Roman"/>
          <w:color w:val="632423" w:themeColor="accent2" w:themeShade="80"/>
          <w:sz w:val="20"/>
          <w:szCs w:val="20"/>
        </w:rPr>
        <w:t>)</w:t>
      </w:r>
      <w:r w:rsidR="00C4741F" w:rsidRPr="00816B82">
        <w:rPr>
          <w:rFonts w:ascii="Times New Roman" w:hAnsi="Times New Roman"/>
          <w:color w:val="632423" w:themeColor="accent2" w:themeShade="80"/>
          <w:sz w:val="20"/>
          <w:szCs w:val="20"/>
        </w:rPr>
        <w:t xml:space="preserve"> Personero</w:t>
      </w:r>
      <w:r w:rsidRPr="00816B82">
        <w:rPr>
          <w:rFonts w:ascii="Times New Roman" w:hAnsi="Times New Roman"/>
          <w:color w:val="632423" w:themeColor="accent2" w:themeShade="80"/>
          <w:sz w:val="20"/>
          <w:szCs w:val="20"/>
        </w:rPr>
        <w:t>(a)</w:t>
      </w:r>
    </w:p>
    <w:p w14:paraId="2BB69044" w14:textId="77777777" w:rsidR="008C20F9" w:rsidRPr="00816B82" w:rsidRDefault="008C20F9" w:rsidP="008C20F9">
      <w:pPr>
        <w:tabs>
          <w:tab w:val="left" w:pos="280"/>
          <w:tab w:val="left" w:pos="340"/>
          <w:tab w:val="left" w:pos="540"/>
        </w:tabs>
        <w:autoSpaceDE w:val="0"/>
        <w:autoSpaceDN w:val="0"/>
        <w:adjustRightInd w:val="0"/>
        <w:spacing w:after="0" w:line="240" w:lineRule="auto"/>
        <w:jc w:val="both"/>
        <w:rPr>
          <w:rFonts w:ascii="Times New Roman" w:hAnsi="Times New Roman"/>
          <w:color w:val="632423" w:themeColor="accent2" w:themeShade="80"/>
          <w:sz w:val="20"/>
          <w:szCs w:val="20"/>
        </w:rPr>
      </w:pPr>
    </w:p>
    <w:p w14:paraId="15C9541A" w14:textId="77777777" w:rsidR="008C20F9" w:rsidRPr="00816B82" w:rsidRDefault="009F3212" w:rsidP="008C20F9">
      <w:pPr>
        <w:tabs>
          <w:tab w:val="left" w:pos="560"/>
        </w:tabs>
        <w:autoSpaceDE w:val="0"/>
        <w:autoSpaceDN w:val="0"/>
        <w:adjustRightInd w:val="0"/>
        <w:spacing w:after="0" w:line="240" w:lineRule="auto"/>
        <w:ind w:left="560" w:hanging="560"/>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Artículo 32</w:t>
      </w:r>
      <w:r w:rsidR="000653FA" w:rsidRPr="00816B82">
        <w:rPr>
          <w:rFonts w:ascii="Times New Roman" w:hAnsi="Times New Roman"/>
          <w:b/>
          <w:bCs/>
          <w:iCs/>
          <w:color w:val="632423" w:themeColor="accent2" w:themeShade="80"/>
          <w:sz w:val="20"/>
          <w:szCs w:val="20"/>
        </w:rPr>
        <w:t>.</w:t>
      </w:r>
      <w:r w:rsidR="008C20F9" w:rsidRPr="00816B82">
        <w:rPr>
          <w:rFonts w:ascii="Times New Roman" w:hAnsi="Times New Roman"/>
          <w:b/>
          <w:bCs/>
          <w:iCs/>
          <w:color w:val="632423" w:themeColor="accent2" w:themeShade="80"/>
          <w:sz w:val="20"/>
          <w:szCs w:val="20"/>
        </w:rPr>
        <w:t xml:space="preserve">  CONSEJO ACADÉMICO</w:t>
      </w:r>
    </w:p>
    <w:p w14:paraId="67AC234A" w14:textId="77777777" w:rsidR="00061652" w:rsidRPr="00816B82" w:rsidRDefault="00061652" w:rsidP="008C20F9">
      <w:pPr>
        <w:tabs>
          <w:tab w:val="left" w:pos="560"/>
        </w:tabs>
        <w:autoSpaceDE w:val="0"/>
        <w:autoSpaceDN w:val="0"/>
        <w:adjustRightInd w:val="0"/>
        <w:spacing w:after="0" w:line="240" w:lineRule="auto"/>
        <w:ind w:left="560" w:hanging="560"/>
        <w:jc w:val="both"/>
        <w:outlineLvl w:val="1"/>
        <w:rPr>
          <w:rFonts w:ascii="Times New Roman" w:hAnsi="Times New Roman"/>
          <w:b/>
          <w:bCs/>
          <w:iCs/>
          <w:color w:val="632423" w:themeColor="accent2" w:themeShade="80"/>
          <w:sz w:val="20"/>
          <w:szCs w:val="20"/>
        </w:rPr>
      </w:pPr>
    </w:p>
    <w:p w14:paraId="51D2B06A"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Es el segundo</w:t>
      </w:r>
      <w:r w:rsidR="00394438" w:rsidRPr="00816B82">
        <w:rPr>
          <w:rFonts w:ascii="Times New Roman" w:hAnsi="Times New Roman"/>
          <w:color w:val="632423" w:themeColor="accent2" w:themeShade="80"/>
          <w:sz w:val="20"/>
          <w:szCs w:val="20"/>
        </w:rPr>
        <w:t xml:space="preserve"> órgano consultivo de la institución,</w:t>
      </w:r>
      <w:r w:rsidRPr="00816B82">
        <w:rPr>
          <w:rFonts w:ascii="Times New Roman" w:hAnsi="Times New Roman"/>
          <w:color w:val="632423" w:themeColor="accent2" w:themeShade="80"/>
          <w:sz w:val="20"/>
          <w:szCs w:val="20"/>
        </w:rPr>
        <w:t xml:space="preserve"> a cuyo cargo </w:t>
      </w:r>
      <w:r w:rsidR="008A6B45" w:rsidRPr="00816B82">
        <w:rPr>
          <w:rFonts w:ascii="Times New Roman" w:hAnsi="Times New Roman"/>
          <w:color w:val="632423" w:themeColor="accent2" w:themeShade="80"/>
          <w:sz w:val="20"/>
          <w:szCs w:val="20"/>
        </w:rPr>
        <w:t>está</w:t>
      </w:r>
      <w:r w:rsidRPr="00816B82">
        <w:rPr>
          <w:rFonts w:ascii="Times New Roman" w:hAnsi="Times New Roman"/>
          <w:color w:val="632423" w:themeColor="accent2" w:themeShade="80"/>
          <w:sz w:val="20"/>
          <w:szCs w:val="20"/>
        </w:rPr>
        <w:t xml:space="preserve"> la orientación académica y el control del cumplimiento de proyectos pedagógico</w:t>
      </w:r>
      <w:r w:rsidR="00394438" w:rsidRPr="00816B82">
        <w:rPr>
          <w:rFonts w:ascii="Times New Roman" w:hAnsi="Times New Roman"/>
          <w:color w:val="632423" w:themeColor="accent2" w:themeShade="80"/>
          <w:sz w:val="20"/>
          <w:szCs w:val="20"/>
        </w:rPr>
        <w:t>s</w:t>
      </w:r>
      <w:r w:rsidRPr="00816B82">
        <w:rPr>
          <w:rFonts w:ascii="Times New Roman" w:hAnsi="Times New Roman"/>
          <w:color w:val="632423" w:themeColor="accent2" w:themeShade="80"/>
          <w:sz w:val="20"/>
          <w:szCs w:val="20"/>
        </w:rPr>
        <w:t xml:space="preserve"> y programas curriculares. Instancia que participa en la orie</w:t>
      </w:r>
      <w:r w:rsidR="001E4BD3" w:rsidRPr="00816B82">
        <w:rPr>
          <w:rFonts w:ascii="Times New Roman" w:hAnsi="Times New Roman"/>
          <w:color w:val="632423" w:themeColor="accent2" w:themeShade="80"/>
          <w:sz w:val="20"/>
          <w:szCs w:val="20"/>
        </w:rPr>
        <w:t xml:space="preserve">ntación pedagógica de la institución. </w:t>
      </w:r>
      <w:r w:rsidRPr="00816B82">
        <w:rPr>
          <w:rFonts w:ascii="Times New Roman" w:hAnsi="Times New Roman"/>
          <w:color w:val="632423" w:themeColor="accent2" w:themeShade="80"/>
          <w:sz w:val="20"/>
          <w:szCs w:val="20"/>
        </w:rPr>
        <w:t>Decreto 1860/94 (Art.20)</w:t>
      </w:r>
    </w:p>
    <w:p w14:paraId="1AC6A6E1"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51FCCD72"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bCs/>
          <w:color w:val="632423" w:themeColor="accent2" w:themeShade="80"/>
          <w:sz w:val="20"/>
          <w:szCs w:val="20"/>
        </w:rPr>
      </w:pPr>
      <w:r w:rsidRPr="00816B82">
        <w:rPr>
          <w:rFonts w:ascii="Times New Roman" w:hAnsi="Times New Roman"/>
          <w:b/>
          <w:bCs/>
          <w:color w:val="632423" w:themeColor="accent2" w:themeShade="80"/>
          <w:sz w:val="20"/>
          <w:szCs w:val="20"/>
        </w:rPr>
        <w:t>Conformación: Ley 115/94 (Art. 145)</w:t>
      </w:r>
    </w:p>
    <w:p w14:paraId="6A6261BB" w14:textId="77777777" w:rsidR="008C20F9" w:rsidRPr="00816B82" w:rsidRDefault="008C20F9" w:rsidP="00E624AA">
      <w:pPr>
        <w:numPr>
          <w:ilvl w:val="0"/>
          <w:numId w:val="17"/>
        </w:numPr>
        <w:tabs>
          <w:tab w:val="left" w:pos="280"/>
          <w:tab w:val="left" w:pos="5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La rectora de </w:t>
      </w:r>
      <w:smartTag w:uri="urn:schemas-microsoft-com:office:smarttags" w:element="PersonName">
        <w:smartTagPr>
          <w:attr w:name="ProductID" w:val="la Instituci￳n"/>
        </w:smartTagPr>
        <w:r w:rsidRPr="00816B82">
          <w:rPr>
            <w:rFonts w:ascii="Times New Roman" w:hAnsi="Times New Roman"/>
            <w:color w:val="632423" w:themeColor="accent2" w:themeShade="80"/>
            <w:sz w:val="20"/>
            <w:szCs w:val="20"/>
          </w:rPr>
          <w:t>la Institución</w:t>
        </w:r>
      </w:smartTag>
      <w:r w:rsidRPr="00816B82">
        <w:rPr>
          <w:rFonts w:ascii="Times New Roman" w:hAnsi="Times New Roman"/>
          <w:color w:val="632423" w:themeColor="accent2" w:themeShade="80"/>
          <w:sz w:val="20"/>
          <w:szCs w:val="20"/>
        </w:rPr>
        <w:t xml:space="preserve"> quien lo preside.</w:t>
      </w:r>
    </w:p>
    <w:p w14:paraId="5B4C4289" w14:textId="77777777" w:rsidR="008C20F9" w:rsidRPr="00816B82" w:rsidRDefault="001E4BD3" w:rsidP="00E624AA">
      <w:pPr>
        <w:numPr>
          <w:ilvl w:val="0"/>
          <w:numId w:val="17"/>
        </w:numPr>
        <w:tabs>
          <w:tab w:val="left" w:pos="280"/>
          <w:tab w:val="left" w:pos="5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El coordinador p</w:t>
      </w:r>
      <w:r w:rsidR="008C20F9" w:rsidRPr="00816B82">
        <w:rPr>
          <w:rFonts w:ascii="Times New Roman" w:hAnsi="Times New Roman"/>
          <w:color w:val="632423" w:themeColor="accent2" w:themeShade="80"/>
          <w:sz w:val="20"/>
          <w:szCs w:val="20"/>
        </w:rPr>
        <w:t>edagógico lo convoca.</w:t>
      </w:r>
    </w:p>
    <w:p w14:paraId="17A1686D" w14:textId="77777777" w:rsidR="008C20F9" w:rsidRPr="00816B82" w:rsidRDefault="00C961CD" w:rsidP="00E624AA">
      <w:pPr>
        <w:numPr>
          <w:ilvl w:val="0"/>
          <w:numId w:val="17"/>
        </w:numPr>
        <w:tabs>
          <w:tab w:val="left" w:pos="280"/>
          <w:tab w:val="left" w:pos="5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w:t>
      </w:r>
      <w:r w:rsidR="008C20F9" w:rsidRPr="00816B82">
        <w:rPr>
          <w:rFonts w:ascii="Times New Roman" w:hAnsi="Times New Roman"/>
          <w:color w:val="632423" w:themeColor="accent2" w:themeShade="80"/>
          <w:sz w:val="20"/>
          <w:szCs w:val="20"/>
        </w:rPr>
        <w:t>os docentes</w:t>
      </w:r>
      <w:r w:rsidRPr="00816B82">
        <w:rPr>
          <w:rFonts w:ascii="Times New Roman" w:hAnsi="Times New Roman"/>
          <w:color w:val="632423" w:themeColor="accent2" w:themeShade="80"/>
          <w:sz w:val="20"/>
          <w:szCs w:val="20"/>
        </w:rPr>
        <w:t xml:space="preserve"> de la institución.</w:t>
      </w:r>
    </w:p>
    <w:p w14:paraId="262FCB3B" w14:textId="77777777" w:rsidR="008C20F9" w:rsidRPr="00816B82" w:rsidRDefault="008C20F9" w:rsidP="00E624AA">
      <w:pPr>
        <w:numPr>
          <w:ilvl w:val="0"/>
          <w:numId w:val="17"/>
        </w:numPr>
        <w:tabs>
          <w:tab w:val="left" w:pos="280"/>
          <w:tab w:val="left" w:pos="5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Los Jefes de área.</w:t>
      </w:r>
    </w:p>
    <w:p w14:paraId="129461AA"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61737851" w14:textId="77777777" w:rsidR="008C20F9" w:rsidRPr="00816B82" w:rsidRDefault="008C20F9" w:rsidP="00C961CD">
      <w:pPr>
        <w:tabs>
          <w:tab w:val="left" w:pos="840"/>
        </w:tabs>
        <w:autoSpaceDE w:val="0"/>
        <w:autoSpaceDN w:val="0"/>
        <w:adjustRightInd w:val="0"/>
        <w:spacing w:after="0" w:line="240" w:lineRule="auto"/>
        <w:ind w:left="840" w:hanging="840"/>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DEPENDENCIA DEL CONSEJO ACADÉMICO</w:t>
      </w:r>
    </w:p>
    <w:p w14:paraId="25DBB928" w14:textId="77777777" w:rsidR="00061652" w:rsidRPr="00816B82" w:rsidRDefault="00061652" w:rsidP="000244C9">
      <w:pPr>
        <w:tabs>
          <w:tab w:val="left" w:pos="840"/>
        </w:tabs>
        <w:autoSpaceDE w:val="0"/>
        <w:autoSpaceDN w:val="0"/>
        <w:adjustRightInd w:val="0"/>
        <w:spacing w:after="0" w:line="240" w:lineRule="auto"/>
        <w:jc w:val="both"/>
        <w:outlineLvl w:val="1"/>
        <w:rPr>
          <w:rFonts w:ascii="Times New Roman" w:hAnsi="Times New Roman"/>
          <w:b/>
          <w:bCs/>
          <w:iCs/>
          <w:color w:val="632423" w:themeColor="accent2" w:themeShade="80"/>
          <w:sz w:val="20"/>
          <w:szCs w:val="20"/>
        </w:rPr>
      </w:pPr>
    </w:p>
    <w:p w14:paraId="795B056D" w14:textId="77777777" w:rsidR="008C20F9" w:rsidRPr="00816B82" w:rsidRDefault="008C20F9" w:rsidP="00E624AA">
      <w:pPr>
        <w:numPr>
          <w:ilvl w:val="0"/>
          <w:numId w:val="18"/>
        </w:numPr>
        <w:tabs>
          <w:tab w:val="left" w:pos="280"/>
          <w:tab w:val="left" w:pos="5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De </w:t>
      </w:r>
      <w:smartTag w:uri="urn:schemas-microsoft-com:office:smarttags" w:element="PersonName">
        <w:smartTagPr>
          <w:attr w:name="ProductID" w:val="la  Rectora."/>
        </w:smartTagPr>
        <w:r w:rsidRPr="00816B82">
          <w:rPr>
            <w:rFonts w:ascii="Times New Roman" w:hAnsi="Times New Roman"/>
            <w:color w:val="632423" w:themeColor="accent2" w:themeShade="80"/>
            <w:sz w:val="20"/>
            <w:szCs w:val="20"/>
          </w:rPr>
          <w:t>la  Rectora.</w:t>
        </w:r>
      </w:smartTag>
      <w:r w:rsidRPr="00816B82">
        <w:rPr>
          <w:rFonts w:ascii="Times New Roman" w:hAnsi="Times New Roman"/>
          <w:color w:val="632423" w:themeColor="accent2" w:themeShade="80"/>
          <w:sz w:val="20"/>
          <w:szCs w:val="20"/>
        </w:rPr>
        <w:t xml:space="preserve"> </w:t>
      </w:r>
    </w:p>
    <w:p w14:paraId="33EC14E5" w14:textId="77777777" w:rsidR="008C20F9" w:rsidRPr="00816B82" w:rsidRDefault="008C20F9" w:rsidP="00E624AA">
      <w:pPr>
        <w:numPr>
          <w:ilvl w:val="0"/>
          <w:numId w:val="18"/>
        </w:numPr>
        <w:tabs>
          <w:tab w:val="left" w:pos="280"/>
          <w:tab w:val="left" w:pos="5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Del Consejo Directivo. </w:t>
      </w:r>
    </w:p>
    <w:p w14:paraId="02EA570F" w14:textId="77777777" w:rsidR="00D3738E" w:rsidRPr="00816B82" w:rsidRDefault="00D3738E" w:rsidP="001E4BD3">
      <w:pPr>
        <w:tabs>
          <w:tab w:val="left" w:pos="560"/>
        </w:tabs>
        <w:autoSpaceDE w:val="0"/>
        <w:autoSpaceDN w:val="0"/>
        <w:adjustRightInd w:val="0"/>
        <w:spacing w:after="0" w:line="240" w:lineRule="auto"/>
        <w:jc w:val="both"/>
        <w:outlineLvl w:val="1"/>
        <w:rPr>
          <w:rFonts w:ascii="Times New Roman" w:hAnsi="Times New Roman"/>
          <w:b/>
          <w:bCs/>
          <w:i/>
          <w:iCs/>
          <w:color w:val="632423" w:themeColor="accent2" w:themeShade="80"/>
          <w:sz w:val="20"/>
          <w:szCs w:val="20"/>
        </w:rPr>
      </w:pPr>
    </w:p>
    <w:p w14:paraId="731A80F6" w14:textId="77777777" w:rsidR="001A4C82" w:rsidRPr="00816B82" w:rsidRDefault="001A4C82" w:rsidP="001E4BD3">
      <w:pPr>
        <w:tabs>
          <w:tab w:val="left" w:pos="560"/>
        </w:tabs>
        <w:autoSpaceDE w:val="0"/>
        <w:autoSpaceDN w:val="0"/>
        <w:adjustRightInd w:val="0"/>
        <w:spacing w:after="0" w:line="240" w:lineRule="auto"/>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FUNCIONES DEL CONSEJO ACADÉMICO</w:t>
      </w:r>
    </w:p>
    <w:p w14:paraId="5AD24525" w14:textId="77777777" w:rsidR="00061652" w:rsidRPr="00816B82" w:rsidRDefault="00061652" w:rsidP="001E4BD3">
      <w:pPr>
        <w:tabs>
          <w:tab w:val="left" w:pos="560"/>
        </w:tabs>
        <w:autoSpaceDE w:val="0"/>
        <w:autoSpaceDN w:val="0"/>
        <w:adjustRightInd w:val="0"/>
        <w:spacing w:after="0" w:line="240" w:lineRule="auto"/>
        <w:jc w:val="both"/>
        <w:outlineLvl w:val="1"/>
        <w:rPr>
          <w:rFonts w:ascii="Times New Roman" w:hAnsi="Times New Roman"/>
          <w:b/>
          <w:bCs/>
          <w:iCs/>
          <w:color w:val="632423" w:themeColor="accent2" w:themeShade="80"/>
          <w:sz w:val="20"/>
          <w:szCs w:val="20"/>
        </w:rPr>
      </w:pPr>
    </w:p>
    <w:p w14:paraId="4FB37CE0" w14:textId="77777777" w:rsidR="001A4C82" w:rsidRPr="00816B82" w:rsidRDefault="001A4C82" w:rsidP="00E624AA">
      <w:pPr>
        <w:pStyle w:val="NormalWeb"/>
        <w:numPr>
          <w:ilvl w:val="0"/>
          <w:numId w:val="60"/>
        </w:numPr>
        <w:tabs>
          <w:tab w:val="left" w:pos="284"/>
        </w:tabs>
        <w:spacing w:before="0" w:beforeAutospacing="0" w:after="0" w:afterAutospacing="0"/>
        <w:ind w:left="0" w:firstLine="0"/>
        <w:rPr>
          <w:color w:val="632423" w:themeColor="accent2" w:themeShade="80"/>
          <w:sz w:val="20"/>
          <w:szCs w:val="20"/>
        </w:rPr>
      </w:pPr>
      <w:r w:rsidRPr="00816B82">
        <w:rPr>
          <w:color w:val="632423" w:themeColor="accent2" w:themeShade="80"/>
          <w:sz w:val="20"/>
          <w:szCs w:val="20"/>
        </w:rPr>
        <w:t>El estudio, modificación y ajustes al currículo, de conformidad con lo establecido en la Ley.</w:t>
      </w:r>
    </w:p>
    <w:p w14:paraId="33CA6E73" w14:textId="77777777" w:rsidR="001A4C82" w:rsidRPr="00816B82" w:rsidRDefault="001A4C82" w:rsidP="00E624AA">
      <w:pPr>
        <w:pStyle w:val="NormalWeb"/>
        <w:numPr>
          <w:ilvl w:val="0"/>
          <w:numId w:val="60"/>
        </w:numPr>
        <w:tabs>
          <w:tab w:val="left" w:pos="284"/>
        </w:tabs>
        <w:spacing w:before="0" w:beforeAutospacing="0" w:after="0" w:afterAutospacing="0"/>
        <w:ind w:left="0" w:firstLine="0"/>
        <w:rPr>
          <w:color w:val="632423" w:themeColor="accent2" w:themeShade="80"/>
          <w:sz w:val="20"/>
          <w:szCs w:val="20"/>
        </w:rPr>
      </w:pPr>
      <w:r w:rsidRPr="00816B82">
        <w:rPr>
          <w:color w:val="632423" w:themeColor="accent2" w:themeShade="80"/>
          <w:sz w:val="20"/>
          <w:szCs w:val="20"/>
        </w:rPr>
        <w:t xml:space="preserve">La organización </w:t>
      </w:r>
      <w:r w:rsidR="009F3212" w:rsidRPr="00816B82">
        <w:rPr>
          <w:color w:val="632423" w:themeColor="accent2" w:themeShade="80"/>
          <w:sz w:val="20"/>
          <w:szCs w:val="20"/>
        </w:rPr>
        <w:t>de los planes de estudio</w:t>
      </w:r>
      <w:r w:rsidRPr="00816B82">
        <w:rPr>
          <w:color w:val="632423" w:themeColor="accent2" w:themeShade="80"/>
          <w:sz w:val="20"/>
          <w:szCs w:val="20"/>
        </w:rPr>
        <w:t>.</w:t>
      </w:r>
    </w:p>
    <w:p w14:paraId="77FBF9C8" w14:textId="77777777" w:rsidR="001A4C82" w:rsidRPr="00816B82" w:rsidRDefault="001A4C82" w:rsidP="00E624AA">
      <w:pPr>
        <w:pStyle w:val="NormalWeb"/>
        <w:numPr>
          <w:ilvl w:val="0"/>
          <w:numId w:val="60"/>
        </w:numPr>
        <w:tabs>
          <w:tab w:val="left" w:pos="284"/>
        </w:tabs>
        <w:spacing w:before="0" w:beforeAutospacing="0" w:after="0" w:afterAutospacing="0"/>
        <w:ind w:left="0" w:firstLine="0"/>
        <w:rPr>
          <w:color w:val="632423" w:themeColor="accent2" w:themeShade="80"/>
          <w:sz w:val="20"/>
          <w:szCs w:val="20"/>
        </w:rPr>
      </w:pPr>
      <w:r w:rsidRPr="00816B82">
        <w:rPr>
          <w:color w:val="632423" w:themeColor="accent2" w:themeShade="80"/>
          <w:sz w:val="20"/>
          <w:szCs w:val="20"/>
        </w:rPr>
        <w:t>La evaluación anual e institucional.</w:t>
      </w:r>
    </w:p>
    <w:p w14:paraId="5A377A05" w14:textId="77777777" w:rsidR="0056069F" w:rsidRPr="00816B82" w:rsidRDefault="001A4C82" w:rsidP="00FD692F">
      <w:pPr>
        <w:pStyle w:val="NormalWeb"/>
        <w:numPr>
          <w:ilvl w:val="0"/>
          <w:numId w:val="60"/>
        </w:numPr>
        <w:tabs>
          <w:tab w:val="left" w:pos="284"/>
        </w:tabs>
        <w:spacing w:before="0" w:beforeAutospacing="0" w:after="0" w:afterAutospacing="0"/>
        <w:ind w:left="0" w:firstLine="0"/>
        <w:rPr>
          <w:color w:val="632423" w:themeColor="accent2" w:themeShade="80"/>
          <w:sz w:val="20"/>
          <w:szCs w:val="20"/>
        </w:rPr>
      </w:pPr>
      <w:r w:rsidRPr="00816B82">
        <w:rPr>
          <w:color w:val="632423" w:themeColor="accent2" w:themeShade="80"/>
          <w:sz w:val="20"/>
          <w:szCs w:val="20"/>
        </w:rPr>
        <w:t>Todas las funciones que atañen a la buena marcha de la institución educativa. (Artículo 143 de la ley 115 de 1994 y 14</w:t>
      </w:r>
    </w:p>
    <w:p w14:paraId="18AA5CDA" w14:textId="1D510608" w:rsidR="001A4C82" w:rsidRPr="00816B82" w:rsidRDefault="0056069F" w:rsidP="0056069F">
      <w:pPr>
        <w:pStyle w:val="NormalWeb"/>
        <w:tabs>
          <w:tab w:val="left" w:pos="284"/>
        </w:tabs>
        <w:spacing w:before="0" w:beforeAutospacing="0" w:after="0" w:afterAutospacing="0"/>
        <w:rPr>
          <w:color w:val="632423" w:themeColor="accent2" w:themeShade="80"/>
          <w:sz w:val="20"/>
          <w:szCs w:val="20"/>
        </w:rPr>
      </w:pPr>
      <w:r w:rsidRPr="00816B82">
        <w:rPr>
          <w:color w:val="632423" w:themeColor="accent2" w:themeShade="80"/>
          <w:sz w:val="20"/>
          <w:szCs w:val="20"/>
        </w:rPr>
        <w:lastRenderedPageBreak/>
        <w:tab/>
        <w:t>del decreto</w:t>
      </w:r>
      <w:r w:rsidR="001A4C82" w:rsidRPr="00816B82">
        <w:rPr>
          <w:color w:val="632423" w:themeColor="accent2" w:themeShade="80"/>
          <w:sz w:val="20"/>
          <w:szCs w:val="20"/>
        </w:rPr>
        <w:t xml:space="preserve"> 1860 de 1994).</w:t>
      </w:r>
    </w:p>
    <w:p w14:paraId="5AB8DFF3" w14:textId="77777777" w:rsidR="001A4C82" w:rsidRPr="00816B82" w:rsidRDefault="001A4C82" w:rsidP="001E4BD3">
      <w:pPr>
        <w:tabs>
          <w:tab w:val="left" w:pos="560"/>
        </w:tabs>
        <w:autoSpaceDE w:val="0"/>
        <w:autoSpaceDN w:val="0"/>
        <w:adjustRightInd w:val="0"/>
        <w:spacing w:after="0" w:line="240" w:lineRule="auto"/>
        <w:jc w:val="both"/>
        <w:outlineLvl w:val="1"/>
        <w:rPr>
          <w:rFonts w:ascii="Times New Roman" w:hAnsi="Times New Roman"/>
          <w:b/>
          <w:bCs/>
          <w:i/>
          <w:iCs/>
          <w:color w:val="632423" w:themeColor="accent2" w:themeShade="80"/>
          <w:sz w:val="20"/>
          <w:szCs w:val="20"/>
          <w:lang w:val="es-ES_tradnl"/>
        </w:rPr>
      </w:pPr>
    </w:p>
    <w:p w14:paraId="0174556F" w14:textId="77777777" w:rsidR="00A40BBA" w:rsidRPr="00816B82" w:rsidRDefault="00A40BBA" w:rsidP="001E4BD3">
      <w:pPr>
        <w:tabs>
          <w:tab w:val="left" w:pos="560"/>
        </w:tabs>
        <w:autoSpaceDE w:val="0"/>
        <w:autoSpaceDN w:val="0"/>
        <w:adjustRightInd w:val="0"/>
        <w:spacing w:after="0" w:line="240" w:lineRule="auto"/>
        <w:jc w:val="both"/>
        <w:outlineLvl w:val="1"/>
        <w:rPr>
          <w:rFonts w:ascii="Times New Roman" w:hAnsi="Times New Roman"/>
          <w:b/>
          <w:bCs/>
          <w:i/>
          <w:iCs/>
          <w:color w:val="632423" w:themeColor="accent2" w:themeShade="80"/>
          <w:sz w:val="20"/>
          <w:szCs w:val="20"/>
          <w:lang w:val="es-ES_tradnl"/>
        </w:rPr>
      </w:pPr>
    </w:p>
    <w:p w14:paraId="66FE22DE" w14:textId="77777777" w:rsidR="008C20F9" w:rsidRPr="00816B82" w:rsidRDefault="009F3212" w:rsidP="00C961CD">
      <w:pPr>
        <w:tabs>
          <w:tab w:val="left" w:pos="560"/>
        </w:tabs>
        <w:autoSpaceDE w:val="0"/>
        <w:autoSpaceDN w:val="0"/>
        <w:adjustRightInd w:val="0"/>
        <w:spacing w:after="0" w:line="240" w:lineRule="auto"/>
        <w:ind w:left="560" w:hanging="560"/>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Artículo 33</w:t>
      </w:r>
      <w:r w:rsidR="000653FA" w:rsidRPr="00816B82">
        <w:rPr>
          <w:rFonts w:ascii="Times New Roman" w:hAnsi="Times New Roman"/>
          <w:b/>
          <w:bCs/>
          <w:iCs/>
          <w:color w:val="632423" w:themeColor="accent2" w:themeShade="80"/>
          <w:sz w:val="20"/>
          <w:szCs w:val="20"/>
        </w:rPr>
        <w:t>.</w:t>
      </w:r>
      <w:r w:rsidR="008C20F9" w:rsidRPr="00816B82">
        <w:rPr>
          <w:rFonts w:ascii="Times New Roman" w:hAnsi="Times New Roman"/>
          <w:b/>
          <w:bCs/>
          <w:iCs/>
          <w:color w:val="632423" w:themeColor="accent2" w:themeShade="80"/>
          <w:sz w:val="20"/>
          <w:szCs w:val="20"/>
        </w:rPr>
        <w:t xml:space="preserve">   </w:t>
      </w:r>
      <w:r w:rsidR="001A4C82" w:rsidRPr="00816B82">
        <w:rPr>
          <w:rFonts w:ascii="Times New Roman" w:hAnsi="Times New Roman"/>
          <w:b/>
          <w:bCs/>
          <w:iCs/>
          <w:color w:val="632423" w:themeColor="accent2" w:themeShade="80"/>
          <w:sz w:val="20"/>
          <w:szCs w:val="20"/>
        </w:rPr>
        <w:t>COMISIÓN</w:t>
      </w:r>
      <w:r w:rsidR="001E4BD3" w:rsidRPr="00816B82">
        <w:rPr>
          <w:rFonts w:ascii="Times New Roman" w:hAnsi="Times New Roman"/>
          <w:b/>
          <w:bCs/>
          <w:iCs/>
          <w:color w:val="632423" w:themeColor="accent2" w:themeShade="80"/>
          <w:sz w:val="20"/>
          <w:szCs w:val="20"/>
        </w:rPr>
        <w:t xml:space="preserve"> </w:t>
      </w:r>
      <w:r w:rsidR="008C20F9" w:rsidRPr="00816B82">
        <w:rPr>
          <w:rFonts w:ascii="Times New Roman" w:hAnsi="Times New Roman"/>
          <w:b/>
          <w:bCs/>
          <w:iCs/>
          <w:color w:val="632423" w:themeColor="accent2" w:themeShade="80"/>
          <w:sz w:val="20"/>
          <w:szCs w:val="20"/>
        </w:rPr>
        <w:t xml:space="preserve"> DE EVALUACIÓN Y PROMOCIÓN</w:t>
      </w:r>
    </w:p>
    <w:p w14:paraId="3E8C8A8C" w14:textId="77777777" w:rsidR="00061652" w:rsidRPr="00816B82" w:rsidRDefault="00061652" w:rsidP="00C961CD">
      <w:pPr>
        <w:tabs>
          <w:tab w:val="left" w:pos="560"/>
        </w:tabs>
        <w:autoSpaceDE w:val="0"/>
        <w:autoSpaceDN w:val="0"/>
        <w:adjustRightInd w:val="0"/>
        <w:spacing w:after="0" w:line="240" w:lineRule="auto"/>
        <w:ind w:left="560" w:hanging="560"/>
        <w:jc w:val="both"/>
        <w:outlineLvl w:val="1"/>
        <w:rPr>
          <w:rFonts w:ascii="Times New Roman" w:hAnsi="Times New Roman"/>
          <w:b/>
          <w:bCs/>
          <w:iCs/>
          <w:color w:val="632423" w:themeColor="accent2" w:themeShade="80"/>
          <w:sz w:val="20"/>
          <w:szCs w:val="20"/>
        </w:rPr>
      </w:pPr>
    </w:p>
    <w:p w14:paraId="30ABF161"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El Consejo Académico conformará, una comisión de evaluación y promoción integrada por los docentes titulares de grupo, un representante de los padres de familia que no sea </w:t>
      </w:r>
      <w:r w:rsidR="00A40BBA" w:rsidRPr="00816B82">
        <w:rPr>
          <w:rFonts w:ascii="Times New Roman" w:hAnsi="Times New Roman"/>
          <w:color w:val="632423" w:themeColor="accent2" w:themeShade="80"/>
          <w:sz w:val="20"/>
          <w:szCs w:val="20"/>
        </w:rPr>
        <w:t>docente de la institución y la r</w:t>
      </w:r>
      <w:r w:rsidRPr="00816B82">
        <w:rPr>
          <w:rFonts w:ascii="Times New Roman" w:hAnsi="Times New Roman"/>
          <w:color w:val="632423" w:themeColor="accent2" w:themeShade="80"/>
          <w:sz w:val="20"/>
          <w:szCs w:val="20"/>
        </w:rPr>
        <w:t>e</w:t>
      </w:r>
      <w:r w:rsidR="001F5FE3" w:rsidRPr="00816B82">
        <w:rPr>
          <w:rFonts w:ascii="Times New Roman" w:hAnsi="Times New Roman"/>
          <w:color w:val="632423" w:themeColor="accent2" w:themeShade="80"/>
          <w:sz w:val="20"/>
          <w:szCs w:val="20"/>
        </w:rPr>
        <w:t>ctora y/o</w:t>
      </w:r>
      <w:r w:rsidRPr="00816B82">
        <w:rPr>
          <w:rFonts w:ascii="Times New Roman" w:hAnsi="Times New Roman"/>
          <w:color w:val="632423" w:themeColor="accent2" w:themeShade="80"/>
          <w:sz w:val="20"/>
          <w:szCs w:val="20"/>
        </w:rPr>
        <w:t xml:space="preserve">, quien la convocará y la presidirá, con el fin de definir la promoción de </w:t>
      </w:r>
      <w:r w:rsidR="00E37DAD" w:rsidRPr="00816B82">
        <w:rPr>
          <w:rFonts w:ascii="Times New Roman" w:hAnsi="Times New Roman"/>
          <w:color w:val="632423" w:themeColor="accent2" w:themeShade="80"/>
          <w:sz w:val="20"/>
          <w:szCs w:val="20"/>
        </w:rPr>
        <w:t>los estudiantes</w:t>
      </w:r>
      <w:r w:rsidRPr="00816B82">
        <w:rPr>
          <w:rFonts w:ascii="Times New Roman" w:hAnsi="Times New Roman"/>
          <w:color w:val="632423" w:themeColor="accent2" w:themeShade="80"/>
          <w:sz w:val="20"/>
          <w:szCs w:val="20"/>
        </w:rPr>
        <w:t xml:space="preserve">.  </w:t>
      </w:r>
    </w:p>
    <w:p w14:paraId="4F57EBE1"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La comisión debe reunirse por lo menos una semana antes de entregar informes académicos a padres de familia.</w:t>
      </w:r>
    </w:p>
    <w:p w14:paraId="7B01082D" w14:textId="77777777" w:rsidR="001C202F" w:rsidRPr="00816B82" w:rsidRDefault="001C202F"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71A3A6B2"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bCs/>
          <w:color w:val="632423" w:themeColor="accent2" w:themeShade="80"/>
          <w:sz w:val="20"/>
          <w:szCs w:val="20"/>
        </w:rPr>
      </w:pPr>
      <w:r w:rsidRPr="00816B82">
        <w:rPr>
          <w:rFonts w:ascii="Times New Roman" w:hAnsi="Times New Roman"/>
          <w:b/>
          <w:bCs/>
          <w:color w:val="632423" w:themeColor="accent2" w:themeShade="80"/>
          <w:sz w:val="20"/>
          <w:szCs w:val="20"/>
        </w:rPr>
        <w:t xml:space="preserve"> Conformación.</w:t>
      </w:r>
    </w:p>
    <w:p w14:paraId="2E3F00B6" w14:textId="77777777" w:rsidR="008C20F9" w:rsidRPr="00816B82" w:rsidRDefault="001E4BD3" w:rsidP="00E624AA">
      <w:pPr>
        <w:numPr>
          <w:ilvl w:val="0"/>
          <w:numId w:val="19"/>
        </w:numPr>
        <w:tabs>
          <w:tab w:val="left" w:pos="567"/>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La rectora de la I</w:t>
      </w:r>
      <w:r w:rsidR="008C20F9" w:rsidRPr="00816B82">
        <w:rPr>
          <w:rFonts w:ascii="Times New Roman" w:hAnsi="Times New Roman"/>
          <w:color w:val="632423" w:themeColor="accent2" w:themeShade="80"/>
          <w:sz w:val="20"/>
          <w:szCs w:val="20"/>
        </w:rPr>
        <w:t>nstitución quien lo preside.</w:t>
      </w:r>
    </w:p>
    <w:p w14:paraId="420B1E4F" w14:textId="77777777" w:rsidR="008C20F9" w:rsidRPr="00816B82" w:rsidRDefault="001C202F" w:rsidP="00E624AA">
      <w:pPr>
        <w:numPr>
          <w:ilvl w:val="0"/>
          <w:numId w:val="19"/>
        </w:numPr>
        <w:tabs>
          <w:tab w:val="left" w:pos="567"/>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Coordinador(</w:t>
      </w:r>
      <w:r w:rsidR="001E4BD3" w:rsidRPr="00816B82">
        <w:rPr>
          <w:rFonts w:ascii="Times New Roman" w:hAnsi="Times New Roman"/>
          <w:color w:val="632423" w:themeColor="accent2" w:themeShade="80"/>
          <w:sz w:val="20"/>
          <w:szCs w:val="20"/>
        </w:rPr>
        <w:t>a</w:t>
      </w:r>
      <w:r w:rsidRPr="00816B82">
        <w:rPr>
          <w:rFonts w:ascii="Times New Roman" w:hAnsi="Times New Roman"/>
          <w:color w:val="632423" w:themeColor="accent2" w:themeShade="80"/>
          <w:sz w:val="20"/>
          <w:szCs w:val="20"/>
        </w:rPr>
        <w:t xml:space="preserve">) </w:t>
      </w:r>
      <w:r w:rsidR="008C20F9" w:rsidRPr="00816B82">
        <w:rPr>
          <w:rFonts w:ascii="Times New Roman" w:hAnsi="Times New Roman"/>
          <w:color w:val="632423" w:themeColor="accent2" w:themeShade="80"/>
          <w:sz w:val="20"/>
          <w:szCs w:val="20"/>
        </w:rPr>
        <w:t xml:space="preserve">quien lo convoca. </w:t>
      </w:r>
    </w:p>
    <w:p w14:paraId="3F968E85" w14:textId="4861302E" w:rsidR="008C20F9" w:rsidRPr="00816B82" w:rsidRDefault="001A4C82" w:rsidP="00E624AA">
      <w:pPr>
        <w:numPr>
          <w:ilvl w:val="0"/>
          <w:numId w:val="19"/>
        </w:numPr>
        <w:tabs>
          <w:tab w:val="left" w:pos="567"/>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Los docentes</w:t>
      </w:r>
      <w:r w:rsidR="0056069F" w:rsidRPr="00816B82">
        <w:rPr>
          <w:rFonts w:ascii="Times New Roman" w:hAnsi="Times New Roman"/>
          <w:color w:val="632423" w:themeColor="accent2" w:themeShade="80"/>
          <w:sz w:val="20"/>
          <w:szCs w:val="20"/>
        </w:rPr>
        <w:t>.</w:t>
      </w:r>
    </w:p>
    <w:p w14:paraId="0DE66BA5" w14:textId="77777777" w:rsidR="008C20F9" w:rsidRPr="00816B82" w:rsidRDefault="001A4C82" w:rsidP="00E624AA">
      <w:pPr>
        <w:numPr>
          <w:ilvl w:val="0"/>
          <w:numId w:val="19"/>
        </w:numPr>
        <w:tabs>
          <w:tab w:val="left" w:pos="567"/>
        </w:tabs>
        <w:autoSpaceDE w:val="0"/>
        <w:autoSpaceDN w:val="0"/>
        <w:adjustRightInd w:val="0"/>
        <w:spacing w:after="0" w:line="240" w:lineRule="auto"/>
        <w:jc w:val="both"/>
        <w:rPr>
          <w:rFonts w:ascii="Times New Roman" w:hAnsi="Times New Roman"/>
          <w:color w:val="632423" w:themeColor="accent2" w:themeShade="80"/>
          <w:sz w:val="20"/>
          <w:szCs w:val="20"/>
          <w:u w:val="single"/>
        </w:rPr>
      </w:pPr>
      <w:r w:rsidRPr="00816B82">
        <w:rPr>
          <w:rFonts w:ascii="Times New Roman" w:hAnsi="Times New Roman"/>
          <w:color w:val="632423" w:themeColor="accent2" w:themeShade="80"/>
          <w:sz w:val="20"/>
          <w:szCs w:val="20"/>
        </w:rPr>
        <w:t>Dos</w:t>
      </w:r>
      <w:r w:rsidR="001E4BD3" w:rsidRPr="00816B82">
        <w:rPr>
          <w:rFonts w:ascii="Times New Roman" w:hAnsi="Times New Roman"/>
          <w:color w:val="632423" w:themeColor="accent2" w:themeShade="80"/>
          <w:sz w:val="20"/>
          <w:szCs w:val="20"/>
        </w:rPr>
        <w:t xml:space="preserve"> representante</w:t>
      </w:r>
      <w:r w:rsidRPr="00816B82">
        <w:rPr>
          <w:rFonts w:ascii="Times New Roman" w:hAnsi="Times New Roman"/>
          <w:color w:val="632423" w:themeColor="accent2" w:themeShade="80"/>
          <w:sz w:val="20"/>
          <w:szCs w:val="20"/>
        </w:rPr>
        <w:t>s</w:t>
      </w:r>
      <w:r w:rsidR="001E4BD3" w:rsidRPr="00816B82">
        <w:rPr>
          <w:rFonts w:ascii="Times New Roman" w:hAnsi="Times New Roman"/>
          <w:color w:val="632423" w:themeColor="accent2" w:themeShade="80"/>
          <w:sz w:val="20"/>
          <w:szCs w:val="20"/>
        </w:rPr>
        <w:t xml:space="preserve"> de los p</w:t>
      </w:r>
      <w:r w:rsidR="008C20F9" w:rsidRPr="00816B82">
        <w:rPr>
          <w:rFonts w:ascii="Times New Roman" w:hAnsi="Times New Roman"/>
          <w:color w:val="632423" w:themeColor="accent2" w:themeShade="80"/>
          <w:sz w:val="20"/>
          <w:szCs w:val="20"/>
        </w:rPr>
        <w:t>adres de familia que no sea</w:t>
      </w:r>
      <w:r w:rsidRPr="00816B82">
        <w:rPr>
          <w:rFonts w:ascii="Times New Roman" w:hAnsi="Times New Roman"/>
          <w:color w:val="632423" w:themeColor="accent2" w:themeShade="80"/>
          <w:sz w:val="20"/>
          <w:szCs w:val="20"/>
        </w:rPr>
        <w:t>n</w:t>
      </w:r>
      <w:r w:rsidR="008C20F9" w:rsidRPr="00816B82">
        <w:rPr>
          <w:rFonts w:ascii="Times New Roman" w:hAnsi="Times New Roman"/>
          <w:color w:val="632423" w:themeColor="accent2" w:themeShade="80"/>
          <w:sz w:val="20"/>
          <w:szCs w:val="20"/>
        </w:rPr>
        <w:t xml:space="preserve"> docente</w:t>
      </w:r>
      <w:r w:rsidRPr="00816B82">
        <w:rPr>
          <w:rFonts w:ascii="Times New Roman" w:hAnsi="Times New Roman"/>
          <w:color w:val="632423" w:themeColor="accent2" w:themeShade="80"/>
          <w:sz w:val="20"/>
          <w:szCs w:val="20"/>
        </w:rPr>
        <w:t>s de la Institución.</w:t>
      </w:r>
      <w:r w:rsidR="008C20F9" w:rsidRPr="00816B82">
        <w:rPr>
          <w:rFonts w:ascii="Times New Roman" w:hAnsi="Times New Roman"/>
          <w:color w:val="632423" w:themeColor="accent2" w:themeShade="80"/>
          <w:sz w:val="20"/>
          <w:szCs w:val="20"/>
        </w:rPr>
        <w:t xml:space="preserve"> </w:t>
      </w:r>
    </w:p>
    <w:p w14:paraId="5BBC5EEC" w14:textId="77777777" w:rsidR="008C20F9" w:rsidRPr="00816B82" w:rsidRDefault="009F3212" w:rsidP="00E624AA">
      <w:pPr>
        <w:numPr>
          <w:ilvl w:val="0"/>
          <w:numId w:val="19"/>
        </w:numPr>
        <w:tabs>
          <w:tab w:val="left" w:pos="567"/>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Un</w:t>
      </w:r>
      <w:r w:rsidR="008C20F9" w:rsidRPr="00816B82">
        <w:rPr>
          <w:rFonts w:ascii="Times New Roman" w:hAnsi="Times New Roman"/>
          <w:color w:val="632423" w:themeColor="accent2" w:themeShade="80"/>
          <w:sz w:val="20"/>
          <w:szCs w:val="20"/>
        </w:rPr>
        <w:t xml:space="preserve"> estudiante</w:t>
      </w:r>
      <w:r w:rsidR="001C202F" w:rsidRPr="00816B82">
        <w:rPr>
          <w:rFonts w:ascii="Times New Roman" w:hAnsi="Times New Roman"/>
          <w:color w:val="632423" w:themeColor="accent2" w:themeShade="80"/>
          <w:sz w:val="20"/>
          <w:szCs w:val="20"/>
        </w:rPr>
        <w:t xml:space="preserve">  representante de último grado </w:t>
      </w:r>
      <w:r w:rsidR="008C20F9" w:rsidRPr="00816B82">
        <w:rPr>
          <w:rFonts w:ascii="Times New Roman" w:hAnsi="Times New Roman"/>
          <w:color w:val="632423" w:themeColor="accent2" w:themeShade="80"/>
          <w:sz w:val="20"/>
          <w:szCs w:val="20"/>
        </w:rPr>
        <w:t>(a nivel institucional)</w:t>
      </w:r>
    </w:p>
    <w:p w14:paraId="64927699" w14:textId="77777777" w:rsidR="001A4C82" w:rsidRPr="00816B82" w:rsidRDefault="001A4C82" w:rsidP="001A4C82">
      <w:pPr>
        <w:tabs>
          <w:tab w:val="left" w:pos="567"/>
        </w:tabs>
        <w:autoSpaceDE w:val="0"/>
        <w:autoSpaceDN w:val="0"/>
        <w:adjustRightInd w:val="0"/>
        <w:spacing w:after="0" w:line="240" w:lineRule="auto"/>
        <w:jc w:val="both"/>
        <w:rPr>
          <w:rFonts w:ascii="Times New Roman" w:hAnsi="Times New Roman"/>
          <w:b/>
          <w:color w:val="632423" w:themeColor="accent2" w:themeShade="80"/>
          <w:sz w:val="20"/>
          <w:szCs w:val="20"/>
        </w:rPr>
      </w:pPr>
    </w:p>
    <w:p w14:paraId="61DCB6E1" w14:textId="77777777" w:rsidR="009C4CFC" w:rsidRPr="00816B82" w:rsidRDefault="001A4C82"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FUNCIONES DE LA COMISIÓN DE EVALUACIÓN Y PROMOCIÓN</w:t>
      </w:r>
    </w:p>
    <w:p w14:paraId="6B60B3C5" w14:textId="77777777" w:rsidR="00061652" w:rsidRPr="00816B82" w:rsidRDefault="00061652"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color w:val="632423" w:themeColor="accent2" w:themeShade="80"/>
          <w:sz w:val="20"/>
          <w:szCs w:val="20"/>
        </w:rPr>
      </w:pPr>
    </w:p>
    <w:p w14:paraId="77DD8B31" w14:textId="77777777" w:rsidR="009C4CFC" w:rsidRPr="00816B82" w:rsidRDefault="004A631C" w:rsidP="00E624AA">
      <w:pPr>
        <w:numPr>
          <w:ilvl w:val="0"/>
          <w:numId w:val="62"/>
        </w:numPr>
        <w:tabs>
          <w:tab w:val="left" w:pos="426"/>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ind w:left="0" w:firstLine="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w:t>
      </w:r>
      <w:r w:rsidR="009C4CFC" w:rsidRPr="00816B82">
        <w:rPr>
          <w:rFonts w:ascii="Times New Roman" w:hAnsi="Times New Roman"/>
          <w:color w:val="632423" w:themeColor="accent2" w:themeShade="80"/>
          <w:sz w:val="20"/>
          <w:szCs w:val="20"/>
        </w:rPr>
        <w:t xml:space="preserve">studiar y analizar las situaciones académicas de </w:t>
      </w:r>
      <w:r w:rsidR="00E37DAD" w:rsidRPr="00816B82">
        <w:rPr>
          <w:rFonts w:ascii="Times New Roman" w:hAnsi="Times New Roman"/>
          <w:color w:val="632423" w:themeColor="accent2" w:themeShade="80"/>
          <w:sz w:val="20"/>
          <w:szCs w:val="20"/>
        </w:rPr>
        <w:t>los estudiantes</w:t>
      </w:r>
      <w:r w:rsidR="009C4CFC" w:rsidRPr="00816B82">
        <w:rPr>
          <w:rFonts w:ascii="Times New Roman" w:hAnsi="Times New Roman"/>
          <w:color w:val="632423" w:themeColor="accent2" w:themeShade="80"/>
          <w:sz w:val="20"/>
          <w:szCs w:val="20"/>
        </w:rPr>
        <w:t xml:space="preserve"> con desempeños bajo en dos o más áreas.</w:t>
      </w:r>
    </w:p>
    <w:p w14:paraId="0931D61C" w14:textId="77777777" w:rsidR="009C4CFC" w:rsidRPr="00816B82" w:rsidRDefault="009C4CFC" w:rsidP="00E624AA">
      <w:pPr>
        <w:numPr>
          <w:ilvl w:val="0"/>
          <w:numId w:val="62"/>
        </w:numPr>
        <w:tabs>
          <w:tab w:val="left" w:pos="426"/>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ind w:left="0" w:firstLine="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Realizar las recomendaciones respectivas a estudiantes, padres de familia y docentes en pro del mejoramiento académico.</w:t>
      </w:r>
    </w:p>
    <w:p w14:paraId="57EF94A9" w14:textId="77777777" w:rsidR="001F5FE3" w:rsidRPr="00816B82" w:rsidRDefault="001F5FE3" w:rsidP="00E624AA">
      <w:pPr>
        <w:numPr>
          <w:ilvl w:val="0"/>
          <w:numId w:val="62"/>
        </w:numPr>
        <w:tabs>
          <w:tab w:val="left" w:pos="426"/>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ind w:left="0" w:firstLine="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Remitir a orientación escolar los casos de estudiantes que requieran apoyo en procesos de aprendizaje.</w:t>
      </w:r>
    </w:p>
    <w:p w14:paraId="1D2702D8" w14:textId="77777777" w:rsidR="009C4CFC" w:rsidRPr="00816B82" w:rsidRDefault="009C4CFC" w:rsidP="00E624AA">
      <w:pPr>
        <w:numPr>
          <w:ilvl w:val="0"/>
          <w:numId w:val="62"/>
        </w:numPr>
        <w:tabs>
          <w:tab w:val="left" w:pos="426"/>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ind w:left="0" w:firstLine="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Analizar los casos de promoción anticipada para ser resueltos en el Consejo Directivo.</w:t>
      </w:r>
    </w:p>
    <w:p w14:paraId="7CA4DE13" w14:textId="77777777" w:rsidR="0051746C" w:rsidRPr="00816B82" w:rsidRDefault="009C4CFC" w:rsidP="00E624AA">
      <w:pPr>
        <w:numPr>
          <w:ilvl w:val="0"/>
          <w:numId w:val="62"/>
        </w:numPr>
        <w:tabs>
          <w:tab w:val="left" w:pos="426"/>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ind w:left="0" w:firstLine="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Establecer la promoción o no promoción de </w:t>
      </w:r>
      <w:r w:rsidR="00A40BBA" w:rsidRPr="00816B82">
        <w:rPr>
          <w:rFonts w:ascii="Times New Roman" w:hAnsi="Times New Roman"/>
          <w:color w:val="632423" w:themeColor="accent2" w:themeShade="80"/>
          <w:sz w:val="20"/>
          <w:szCs w:val="20"/>
        </w:rPr>
        <w:t>los estudiantes</w:t>
      </w:r>
      <w:r w:rsidR="001F5FE3" w:rsidRPr="00816B82">
        <w:rPr>
          <w:rFonts w:ascii="Times New Roman" w:hAnsi="Times New Roman"/>
          <w:color w:val="632423" w:themeColor="accent2" w:themeShade="80"/>
          <w:sz w:val="20"/>
          <w:szCs w:val="20"/>
        </w:rPr>
        <w:t xml:space="preserve">, </w:t>
      </w:r>
      <w:r w:rsidR="00A40BBA" w:rsidRPr="00816B82">
        <w:rPr>
          <w:rFonts w:ascii="Times New Roman" w:hAnsi="Times New Roman"/>
          <w:color w:val="632423" w:themeColor="accent2" w:themeShade="80"/>
          <w:sz w:val="20"/>
          <w:szCs w:val="20"/>
        </w:rPr>
        <w:t xml:space="preserve"> ajustadas</w:t>
      </w:r>
      <w:r w:rsidRPr="00816B82">
        <w:rPr>
          <w:rFonts w:ascii="Times New Roman" w:hAnsi="Times New Roman"/>
          <w:color w:val="632423" w:themeColor="accent2" w:themeShade="80"/>
          <w:sz w:val="20"/>
          <w:szCs w:val="20"/>
        </w:rPr>
        <w:t xml:space="preserve"> al Sistema</w:t>
      </w:r>
      <w:r w:rsidR="001F5FE3" w:rsidRPr="00816B82">
        <w:rPr>
          <w:rFonts w:ascii="Times New Roman" w:hAnsi="Times New Roman"/>
          <w:color w:val="632423" w:themeColor="accent2" w:themeShade="80"/>
          <w:sz w:val="20"/>
          <w:szCs w:val="20"/>
        </w:rPr>
        <w:t xml:space="preserve"> de Evaluación Institucional (SI</w:t>
      </w:r>
      <w:r w:rsidRPr="00816B82">
        <w:rPr>
          <w:rFonts w:ascii="Times New Roman" w:hAnsi="Times New Roman"/>
          <w:color w:val="632423" w:themeColor="accent2" w:themeShade="80"/>
          <w:sz w:val="20"/>
          <w:szCs w:val="20"/>
        </w:rPr>
        <w:t>E</w:t>
      </w:r>
      <w:r w:rsidR="00157BEA" w:rsidRPr="00816B82">
        <w:rPr>
          <w:rFonts w:ascii="Times New Roman" w:hAnsi="Times New Roman"/>
          <w:color w:val="632423" w:themeColor="accent2" w:themeShade="80"/>
          <w:sz w:val="20"/>
          <w:szCs w:val="20"/>
        </w:rPr>
        <w:t>E</w:t>
      </w:r>
      <w:r w:rsidRPr="00816B82">
        <w:rPr>
          <w:rFonts w:ascii="Times New Roman" w:hAnsi="Times New Roman"/>
          <w:color w:val="632423" w:themeColor="accent2" w:themeShade="80"/>
          <w:sz w:val="20"/>
          <w:szCs w:val="20"/>
        </w:rPr>
        <w:t>).</w:t>
      </w:r>
    </w:p>
    <w:p w14:paraId="5BE8754A" w14:textId="77777777" w:rsidR="0051746C" w:rsidRPr="00816B82" w:rsidRDefault="0051746C" w:rsidP="000653FA">
      <w:pPr>
        <w:tabs>
          <w:tab w:val="left" w:pos="560"/>
        </w:tabs>
        <w:autoSpaceDE w:val="0"/>
        <w:autoSpaceDN w:val="0"/>
        <w:adjustRightInd w:val="0"/>
        <w:spacing w:after="0" w:line="240" w:lineRule="auto"/>
        <w:jc w:val="both"/>
        <w:outlineLvl w:val="1"/>
        <w:rPr>
          <w:rFonts w:ascii="Times New Roman" w:hAnsi="Times New Roman"/>
          <w:b/>
          <w:bCs/>
          <w:iCs/>
          <w:color w:val="632423" w:themeColor="accent2" w:themeShade="80"/>
          <w:sz w:val="20"/>
          <w:szCs w:val="20"/>
        </w:rPr>
      </w:pPr>
    </w:p>
    <w:p w14:paraId="7FE8716B" w14:textId="77777777" w:rsidR="00061652" w:rsidRPr="00816B82" w:rsidRDefault="00EA1948" w:rsidP="000653FA">
      <w:pPr>
        <w:tabs>
          <w:tab w:val="left" w:pos="560"/>
        </w:tabs>
        <w:autoSpaceDE w:val="0"/>
        <w:autoSpaceDN w:val="0"/>
        <w:adjustRightInd w:val="0"/>
        <w:spacing w:after="0" w:line="240" w:lineRule="auto"/>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 xml:space="preserve">DEPENDENCIA DE LA COMISIÓN  DE </w:t>
      </w:r>
      <w:r w:rsidR="008C20F9" w:rsidRPr="00816B82">
        <w:rPr>
          <w:rFonts w:ascii="Times New Roman" w:hAnsi="Times New Roman"/>
          <w:b/>
          <w:bCs/>
          <w:iCs/>
          <w:color w:val="632423" w:themeColor="accent2" w:themeShade="80"/>
          <w:sz w:val="20"/>
          <w:szCs w:val="20"/>
        </w:rPr>
        <w:t xml:space="preserve"> EVALUACIÓN</w:t>
      </w:r>
      <w:r w:rsidRPr="00816B82">
        <w:rPr>
          <w:rFonts w:ascii="Times New Roman" w:hAnsi="Times New Roman"/>
          <w:b/>
          <w:bCs/>
          <w:iCs/>
          <w:color w:val="632423" w:themeColor="accent2" w:themeShade="80"/>
          <w:sz w:val="20"/>
          <w:szCs w:val="20"/>
        </w:rPr>
        <w:t xml:space="preserve"> Y PROMOCIÓN</w:t>
      </w:r>
    </w:p>
    <w:p w14:paraId="13541866" w14:textId="77777777" w:rsidR="00A33578" w:rsidRPr="00816B82" w:rsidRDefault="00A33578" w:rsidP="000653FA">
      <w:pPr>
        <w:tabs>
          <w:tab w:val="left" w:pos="560"/>
        </w:tabs>
        <w:autoSpaceDE w:val="0"/>
        <w:autoSpaceDN w:val="0"/>
        <w:adjustRightInd w:val="0"/>
        <w:spacing w:after="0" w:line="240" w:lineRule="auto"/>
        <w:jc w:val="both"/>
        <w:outlineLvl w:val="1"/>
        <w:rPr>
          <w:rFonts w:ascii="Times New Roman" w:hAnsi="Times New Roman"/>
          <w:b/>
          <w:bCs/>
          <w:iCs/>
          <w:color w:val="632423" w:themeColor="accent2" w:themeShade="80"/>
          <w:sz w:val="20"/>
          <w:szCs w:val="20"/>
        </w:rPr>
      </w:pPr>
    </w:p>
    <w:p w14:paraId="1C38C4B8" w14:textId="77777777" w:rsidR="008C20F9" w:rsidRPr="00816B82" w:rsidRDefault="008C20F9" w:rsidP="00E624AA">
      <w:pPr>
        <w:numPr>
          <w:ilvl w:val="0"/>
          <w:numId w:val="20"/>
        </w:numPr>
        <w:tabs>
          <w:tab w:val="left" w:pos="280"/>
          <w:tab w:val="left" w:pos="5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De </w:t>
      </w:r>
      <w:smartTag w:uri="urn:schemas-microsoft-com:office:smarttags" w:element="PersonName">
        <w:smartTagPr>
          <w:attr w:name="ProductID" w:val="la  Rectora."/>
        </w:smartTagPr>
        <w:r w:rsidRPr="00816B82">
          <w:rPr>
            <w:rFonts w:ascii="Times New Roman" w:hAnsi="Times New Roman"/>
            <w:color w:val="632423" w:themeColor="accent2" w:themeShade="80"/>
            <w:sz w:val="20"/>
            <w:szCs w:val="20"/>
          </w:rPr>
          <w:t>la  Rectora.</w:t>
        </w:r>
      </w:smartTag>
      <w:r w:rsidRPr="00816B82">
        <w:rPr>
          <w:rFonts w:ascii="Times New Roman" w:hAnsi="Times New Roman"/>
          <w:color w:val="632423" w:themeColor="accent2" w:themeShade="80"/>
          <w:sz w:val="20"/>
          <w:szCs w:val="20"/>
        </w:rPr>
        <w:t xml:space="preserve"> </w:t>
      </w:r>
    </w:p>
    <w:p w14:paraId="48DF7B25" w14:textId="77777777" w:rsidR="008C20F9" w:rsidRPr="00816B82" w:rsidRDefault="008C20F9" w:rsidP="00E624AA">
      <w:pPr>
        <w:numPr>
          <w:ilvl w:val="0"/>
          <w:numId w:val="20"/>
        </w:numPr>
        <w:tabs>
          <w:tab w:val="left" w:pos="280"/>
          <w:tab w:val="left" w:pos="5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Del Consejo Directivo. </w:t>
      </w:r>
    </w:p>
    <w:p w14:paraId="40840C0A" w14:textId="77777777" w:rsidR="00FD692F" w:rsidRPr="00816B82" w:rsidRDefault="00FD692F" w:rsidP="00FD692F">
      <w:pPr>
        <w:tabs>
          <w:tab w:val="left" w:pos="280"/>
          <w:tab w:val="left" w:pos="540"/>
        </w:tabs>
        <w:autoSpaceDE w:val="0"/>
        <w:autoSpaceDN w:val="0"/>
        <w:adjustRightInd w:val="0"/>
        <w:spacing w:after="0" w:line="240" w:lineRule="auto"/>
        <w:ind w:left="360"/>
        <w:jc w:val="both"/>
        <w:rPr>
          <w:rFonts w:ascii="Times New Roman" w:hAnsi="Times New Roman"/>
          <w:color w:val="632423" w:themeColor="accent2" w:themeShade="80"/>
          <w:sz w:val="20"/>
          <w:szCs w:val="20"/>
        </w:rPr>
      </w:pPr>
    </w:p>
    <w:p w14:paraId="24CEAE0E" w14:textId="77777777" w:rsidR="008C20F9" w:rsidRPr="00816B82" w:rsidRDefault="009F3212" w:rsidP="008C20F9">
      <w:pPr>
        <w:tabs>
          <w:tab w:val="left" w:pos="560"/>
        </w:tabs>
        <w:autoSpaceDE w:val="0"/>
        <w:autoSpaceDN w:val="0"/>
        <w:adjustRightInd w:val="0"/>
        <w:spacing w:after="0" w:line="240" w:lineRule="auto"/>
        <w:ind w:left="560" w:hanging="560"/>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Artículo 34</w:t>
      </w:r>
      <w:r w:rsidR="00061652" w:rsidRPr="00816B82">
        <w:rPr>
          <w:rFonts w:ascii="Times New Roman" w:hAnsi="Times New Roman"/>
          <w:b/>
          <w:bCs/>
          <w:iCs/>
          <w:color w:val="632423" w:themeColor="accent2" w:themeShade="80"/>
          <w:sz w:val="20"/>
          <w:szCs w:val="20"/>
        </w:rPr>
        <w:t>.</w:t>
      </w:r>
      <w:r w:rsidR="00C55116" w:rsidRPr="00816B82">
        <w:rPr>
          <w:rFonts w:ascii="Times New Roman" w:hAnsi="Times New Roman"/>
          <w:b/>
          <w:bCs/>
          <w:iCs/>
          <w:color w:val="632423" w:themeColor="accent2" w:themeShade="80"/>
          <w:sz w:val="20"/>
          <w:szCs w:val="20"/>
        </w:rPr>
        <w:t xml:space="preserve">   COMITÉ ESCOLAR DE CONVIVENCIA</w:t>
      </w:r>
    </w:p>
    <w:p w14:paraId="27F8216F" w14:textId="77777777" w:rsidR="00061652" w:rsidRPr="00816B82" w:rsidRDefault="00061652" w:rsidP="000A10FE">
      <w:pPr>
        <w:tabs>
          <w:tab w:val="left" w:pos="560"/>
        </w:tabs>
        <w:autoSpaceDE w:val="0"/>
        <w:autoSpaceDN w:val="0"/>
        <w:adjustRightInd w:val="0"/>
        <w:spacing w:after="0" w:line="240" w:lineRule="auto"/>
        <w:jc w:val="both"/>
        <w:outlineLvl w:val="1"/>
        <w:rPr>
          <w:rFonts w:ascii="Times New Roman" w:hAnsi="Times New Roman"/>
          <w:b/>
          <w:bCs/>
          <w:iCs/>
          <w:color w:val="632423" w:themeColor="accent2" w:themeShade="80"/>
          <w:sz w:val="20"/>
          <w:szCs w:val="20"/>
        </w:rPr>
      </w:pPr>
    </w:p>
    <w:p w14:paraId="75276AB3" w14:textId="41485A3A" w:rsidR="00C55116" w:rsidRPr="00816B82" w:rsidRDefault="00C55116"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Según resolución rectoral No. 01 del </w:t>
      </w:r>
      <w:r w:rsidR="008B25C9" w:rsidRPr="00816B82">
        <w:rPr>
          <w:rFonts w:ascii="Times New Roman" w:hAnsi="Times New Roman"/>
          <w:color w:val="632423" w:themeColor="accent2" w:themeShade="80"/>
          <w:sz w:val="20"/>
          <w:szCs w:val="20"/>
        </w:rPr>
        <w:t>07 de noviembre del 2013  se conforma el Comité Escolar de Convivencia, cumpliendo los requisitos legales de la ley 1620 del 15 marzo de 2013 artículo 12 y el   decreto 1965 del 11 de septiembre de 2013, artículo 22.  Ampliando las funciones del antiguo Consejo de Convivencia (</w:t>
      </w:r>
      <w:r w:rsidR="00C573FE" w:rsidRPr="00816B82">
        <w:rPr>
          <w:rFonts w:ascii="Times New Roman" w:hAnsi="Times New Roman"/>
          <w:bCs/>
          <w:color w:val="632423" w:themeColor="accent2" w:themeShade="80"/>
          <w:sz w:val="20"/>
          <w:szCs w:val="20"/>
        </w:rPr>
        <w:t xml:space="preserve">Artículo </w:t>
      </w:r>
      <w:r w:rsidR="00021FE7" w:rsidRPr="00816B82">
        <w:rPr>
          <w:rFonts w:ascii="Times New Roman" w:hAnsi="Times New Roman"/>
          <w:bCs/>
          <w:color w:val="632423" w:themeColor="accent2" w:themeShade="80"/>
          <w:sz w:val="20"/>
          <w:szCs w:val="20"/>
        </w:rPr>
        <w:t>3 Consejo</w:t>
      </w:r>
      <w:r w:rsidR="008B25C9" w:rsidRPr="00816B82">
        <w:rPr>
          <w:rFonts w:ascii="Times New Roman" w:hAnsi="Times New Roman"/>
          <w:bCs/>
          <w:color w:val="632423" w:themeColor="accent2" w:themeShade="80"/>
          <w:sz w:val="20"/>
          <w:szCs w:val="20"/>
        </w:rPr>
        <w:t xml:space="preserve"> Distrital Acuerdo </w:t>
      </w:r>
      <w:r w:rsidR="0056069F" w:rsidRPr="00816B82">
        <w:rPr>
          <w:rFonts w:ascii="Times New Roman" w:hAnsi="Times New Roman"/>
          <w:bCs/>
          <w:color w:val="632423" w:themeColor="accent2" w:themeShade="80"/>
          <w:sz w:val="20"/>
          <w:szCs w:val="20"/>
        </w:rPr>
        <w:t>N.º</w:t>
      </w:r>
      <w:r w:rsidR="008B25C9" w:rsidRPr="00816B82">
        <w:rPr>
          <w:rFonts w:ascii="Times New Roman" w:hAnsi="Times New Roman"/>
          <w:bCs/>
          <w:color w:val="632423" w:themeColor="accent2" w:themeShade="80"/>
          <w:sz w:val="20"/>
          <w:szCs w:val="20"/>
        </w:rPr>
        <w:t xml:space="preserve"> 04 de 2000)</w:t>
      </w:r>
      <w:r w:rsidR="003F6C46" w:rsidRPr="00816B82">
        <w:rPr>
          <w:rFonts w:ascii="Times New Roman" w:hAnsi="Times New Roman"/>
          <w:bCs/>
          <w:color w:val="632423" w:themeColor="accent2" w:themeShade="80"/>
          <w:sz w:val="20"/>
          <w:szCs w:val="20"/>
        </w:rPr>
        <w:t>.</w:t>
      </w:r>
    </w:p>
    <w:p w14:paraId="04354AE5" w14:textId="77777777" w:rsidR="009F3212" w:rsidRPr="00816B82" w:rsidRDefault="009F3212" w:rsidP="00343679">
      <w:pPr>
        <w:tabs>
          <w:tab w:val="left" w:pos="700"/>
          <w:tab w:val="left" w:pos="1400"/>
          <w:tab w:val="left" w:pos="2120"/>
          <w:tab w:val="left" w:pos="2820"/>
          <w:tab w:val="left" w:pos="3540"/>
        </w:tabs>
        <w:autoSpaceDE w:val="0"/>
        <w:autoSpaceDN w:val="0"/>
        <w:adjustRightInd w:val="0"/>
        <w:spacing w:after="0" w:line="240" w:lineRule="auto"/>
        <w:jc w:val="both"/>
        <w:rPr>
          <w:rFonts w:ascii="Times New Roman" w:hAnsi="Times New Roman"/>
          <w:b/>
          <w:bCs/>
          <w:color w:val="632423" w:themeColor="accent2" w:themeShade="80"/>
          <w:sz w:val="20"/>
          <w:szCs w:val="20"/>
        </w:rPr>
      </w:pPr>
    </w:p>
    <w:p w14:paraId="0B86DC08" w14:textId="77777777" w:rsidR="009F3212" w:rsidRPr="00816B82" w:rsidRDefault="009F3212" w:rsidP="00343679">
      <w:pPr>
        <w:tabs>
          <w:tab w:val="left" w:pos="700"/>
          <w:tab w:val="left" w:pos="1400"/>
          <w:tab w:val="left" w:pos="2120"/>
          <w:tab w:val="left" w:pos="2820"/>
          <w:tab w:val="left" w:pos="3540"/>
        </w:tabs>
        <w:autoSpaceDE w:val="0"/>
        <w:autoSpaceDN w:val="0"/>
        <w:adjustRightInd w:val="0"/>
        <w:spacing w:after="0" w:line="240" w:lineRule="auto"/>
        <w:jc w:val="both"/>
        <w:rPr>
          <w:rFonts w:ascii="Times New Roman" w:hAnsi="Times New Roman"/>
          <w:b/>
          <w:bCs/>
          <w:color w:val="632423" w:themeColor="accent2" w:themeShade="80"/>
          <w:sz w:val="20"/>
          <w:szCs w:val="20"/>
        </w:rPr>
      </w:pPr>
    </w:p>
    <w:p w14:paraId="4FB3D228" w14:textId="77777777" w:rsidR="00061652" w:rsidRPr="00816B82" w:rsidRDefault="00343679" w:rsidP="00343679">
      <w:pPr>
        <w:tabs>
          <w:tab w:val="left" w:pos="700"/>
          <w:tab w:val="left" w:pos="1400"/>
          <w:tab w:val="left" w:pos="2120"/>
          <w:tab w:val="left" w:pos="2820"/>
          <w:tab w:val="left" w:pos="3540"/>
        </w:tabs>
        <w:autoSpaceDE w:val="0"/>
        <w:autoSpaceDN w:val="0"/>
        <w:adjustRightInd w:val="0"/>
        <w:spacing w:after="0" w:line="240" w:lineRule="auto"/>
        <w:jc w:val="both"/>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FUNCIONES</w:t>
      </w:r>
    </w:p>
    <w:p w14:paraId="40922BA9" w14:textId="77777777" w:rsidR="00B56848" w:rsidRPr="00816B82" w:rsidRDefault="00B56848" w:rsidP="00343679">
      <w:pPr>
        <w:tabs>
          <w:tab w:val="left" w:pos="700"/>
          <w:tab w:val="left" w:pos="1400"/>
          <w:tab w:val="left" w:pos="2120"/>
          <w:tab w:val="left" w:pos="2820"/>
          <w:tab w:val="left" w:pos="3540"/>
        </w:tabs>
        <w:autoSpaceDE w:val="0"/>
        <w:autoSpaceDN w:val="0"/>
        <w:adjustRightInd w:val="0"/>
        <w:spacing w:after="0" w:line="240" w:lineRule="auto"/>
        <w:jc w:val="both"/>
        <w:rPr>
          <w:rFonts w:ascii="Times New Roman" w:hAnsi="Times New Roman"/>
          <w:b/>
          <w:color w:val="632423" w:themeColor="accent2" w:themeShade="80"/>
          <w:sz w:val="20"/>
          <w:szCs w:val="20"/>
        </w:rPr>
      </w:pPr>
    </w:p>
    <w:p w14:paraId="42A1D826" w14:textId="77777777" w:rsidR="003F6C46" w:rsidRPr="00816B82" w:rsidRDefault="003F6C46" w:rsidP="003F6C46">
      <w:pPr>
        <w:tabs>
          <w:tab w:val="left" w:pos="700"/>
          <w:tab w:val="left" w:pos="1400"/>
          <w:tab w:val="left" w:pos="2120"/>
          <w:tab w:val="left" w:pos="2820"/>
          <w:tab w:val="left" w:pos="35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De acuerdo al </w:t>
      </w:r>
      <w:r w:rsidR="00B56848" w:rsidRPr="00816B82">
        <w:rPr>
          <w:rFonts w:ascii="Times New Roman" w:hAnsi="Times New Roman"/>
          <w:color w:val="632423" w:themeColor="accent2" w:themeShade="80"/>
          <w:sz w:val="20"/>
          <w:szCs w:val="20"/>
        </w:rPr>
        <w:t>artículo 13 de la ley 1620, son</w:t>
      </w:r>
      <w:r w:rsidRPr="00816B82">
        <w:rPr>
          <w:rFonts w:ascii="Times New Roman" w:hAnsi="Times New Roman"/>
          <w:color w:val="632423" w:themeColor="accent2" w:themeShade="80"/>
          <w:sz w:val="20"/>
          <w:szCs w:val="20"/>
        </w:rPr>
        <w:t xml:space="preserve"> funciones del comité escolar de convivencia: </w:t>
      </w:r>
    </w:p>
    <w:p w14:paraId="55EDF6E8" w14:textId="77777777" w:rsidR="003F6C46" w:rsidRPr="00816B82" w:rsidRDefault="003F6C46" w:rsidP="00E624AA">
      <w:pPr>
        <w:numPr>
          <w:ilvl w:val="0"/>
          <w:numId w:val="65"/>
        </w:numPr>
        <w:tabs>
          <w:tab w:val="left" w:pos="284"/>
          <w:tab w:val="left" w:pos="1400"/>
          <w:tab w:val="left" w:pos="2120"/>
          <w:tab w:val="left" w:pos="2820"/>
          <w:tab w:val="left" w:pos="3540"/>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Identificar, documentar, analizar y resolver los conflictos que se presenten entre docentes y estudiantes, directivos y estudiantes, entre estudiantes y entre docentes. </w:t>
      </w:r>
    </w:p>
    <w:p w14:paraId="2525F89A" w14:textId="77777777" w:rsidR="003F6C46" w:rsidRPr="00816B82" w:rsidRDefault="003F6C46" w:rsidP="00E624AA">
      <w:pPr>
        <w:numPr>
          <w:ilvl w:val="0"/>
          <w:numId w:val="65"/>
        </w:numPr>
        <w:tabs>
          <w:tab w:val="left" w:pos="284"/>
          <w:tab w:val="left" w:pos="1400"/>
          <w:tab w:val="left" w:pos="2120"/>
          <w:tab w:val="left" w:pos="2820"/>
          <w:tab w:val="left" w:pos="3540"/>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Liderar en los establecimientos educativos acciones que fomenten la convivencia, la construcción de ciudadanía, el ejercicio de los derechos humanos, sexuales y reproductivos y la prevención y mitigación de la violencia escolar entre los miembros de la comunidad educativa. </w:t>
      </w:r>
    </w:p>
    <w:p w14:paraId="3CBEE903" w14:textId="77777777" w:rsidR="003F6C46" w:rsidRPr="00816B82" w:rsidRDefault="003F6C46" w:rsidP="00E624AA">
      <w:pPr>
        <w:numPr>
          <w:ilvl w:val="0"/>
          <w:numId w:val="65"/>
        </w:numPr>
        <w:tabs>
          <w:tab w:val="left" w:pos="284"/>
          <w:tab w:val="left" w:pos="1400"/>
          <w:tab w:val="left" w:pos="2120"/>
          <w:tab w:val="left" w:pos="2820"/>
          <w:tab w:val="left" w:pos="3540"/>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Promover la vinculación de los establecimientos educativos a estrategias, programas y actividades de convivencia y construcción de ciudadanía que se adelanten en la región y que respondan a las necesidades de su comunidad educativa. </w:t>
      </w:r>
    </w:p>
    <w:p w14:paraId="02FDF35B" w14:textId="77777777" w:rsidR="003F6C46" w:rsidRPr="00816B82" w:rsidRDefault="003F6C46" w:rsidP="00E624AA">
      <w:pPr>
        <w:numPr>
          <w:ilvl w:val="0"/>
          <w:numId w:val="65"/>
        </w:numPr>
        <w:tabs>
          <w:tab w:val="left" w:pos="284"/>
          <w:tab w:val="left" w:pos="1400"/>
          <w:tab w:val="left" w:pos="2120"/>
          <w:tab w:val="left" w:pos="2820"/>
          <w:tab w:val="left" w:pos="3540"/>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Convocar a un espacio de conciliación para la resolución de situaciones conflictivas que afecten la convivencia escolar, por solicitud de cualquiera de los miembros de la comunidad educativa o de oficio cuando se estime conveniente en procura de evitar perjuicios irremediables a los miemb</w:t>
      </w:r>
      <w:r w:rsidR="000E4CDF" w:rsidRPr="00816B82">
        <w:rPr>
          <w:rFonts w:ascii="Times New Roman" w:hAnsi="Times New Roman"/>
          <w:color w:val="632423" w:themeColor="accent2" w:themeShade="80"/>
          <w:sz w:val="20"/>
          <w:szCs w:val="20"/>
        </w:rPr>
        <w:t>ros de la comunidad educativa. E</w:t>
      </w:r>
      <w:r w:rsidRPr="00816B82">
        <w:rPr>
          <w:rFonts w:ascii="Times New Roman" w:hAnsi="Times New Roman"/>
          <w:color w:val="632423" w:themeColor="accent2" w:themeShade="80"/>
          <w:sz w:val="20"/>
          <w:szCs w:val="20"/>
        </w:rPr>
        <w:t xml:space="preserve">l estudiante estará acompañado por el padre, madre de familia, acudiente o un compañero del establecimiento educativo. </w:t>
      </w:r>
    </w:p>
    <w:p w14:paraId="636DA6AC" w14:textId="77777777" w:rsidR="003F6C46" w:rsidRPr="00816B82" w:rsidRDefault="00B56848" w:rsidP="00E624AA">
      <w:pPr>
        <w:numPr>
          <w:ilvl w:val="0"/>
          <w:numId w:val="65"/>
        </w:numPr>
        <w:tabs>
          <w:tab w:val="left" w:pos="284"/>
          <w:tab w:val="left" w:pos="1400"/>
          <w:tab w:val="left" w:pos="2120"/>
          <w:tab w:val="left" w:pos="2820"/>
          <w:tab w:val="left" w:pos="3540"/>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Activar la ruta de atención integral para la convivencia e</w:t>
      </w:r>
      <w:r w:rsidR="003F6C46" w:rsidRPr="00816B82">
        <w:rPr>
          <w:rFonts w:ascii="Times New Roman" w:hAnsi="Times New Roman"/>
          <w:color w:val="632423" w:themeColor="accent2" w:themeShade="80"/>
          <w:sz w:val="20"/>
          <w:szCs w:val="20"/>
        </w:rPr>
        <w:t xml:space="preserve">scolar definida en el artículo 29 de esta Ley, frente a situaciones </w:t>
      </w:r>
      <w:r w:rsidR="00157BEA" w:rsidRPr="00816B82">
        <w:rPr>
          <w:rFonts w:ascii="Times New Roman" w:hAnsi="Times New Roman"/>
          <w:color w:val="632423" w:themeColor="accent2" w:themeShade="80"/>
          <w:sz w:val="20"/>
          <w:szCs w:val="20"/>
        </w:rPr>
        <w:t>específicas</w:t>
      </w:r>
      <w:r w:rsidR="003F6C46" w:rsidRPr="00816B82">
        <w:rPr>
          <w:rFonts w:ascii="Times New Roman" w:hAnsi="Times New Roman"/>
          <w:color w:val="632423" w:themeColor="accent2" w:themeShade="80"/>
          <w:sz w:val="20"/>
          <w:szCs w:val="20"/>
        </w:rPr>
        <w:t xml:space="preserve"> de conflicto, de acoso escolar, frente a las conductas de alto riesgo de violencia escolar o de vulneración de derechos sexuales y reproductivos que no pueden ser resueltos por este  comité de acuerdo con lo establecido en el manual de convivencia, porque trascienden del ámbito escolar, y revistan las características de la comisión de una conducta punible, razón por la cual deben ser atendidos por otras instancias o autoridades que ha</w:t>
      </w:r>
      <w:r w:rsidRPr="00816B82">
        <w:rPr>
          <w:rFonts w:ascii="Times New Roman" w:hAnsi="Times New Roman"/>
          <w:color w:val="632423" w:themeColor="accent2" w:themeShade="80"/>
          <w:sz w:val="20"/>
          <w:szCs w:val="20"/>
        </w:rPr>
        <w:t xml:space="preserve">cen parte de la estructura del sistema y de la r </w:t>
      </w:r>
      <w:r w:rsidR="003F6C46" w:rsidRPr="00816B82">
        <w:rPr>
          <w:rFonts w:ascii="Times New Roman" w:hAnsi="Times New Roman"/>
          <w:color w:val="632423" w:themeColor="accent2" w:themeShade="80"/>
          <w:sz w:val="20"/>
          <w:szCs w:val="20"/>
        </w:rPr>
        <w:t xml:space="preserve">uta. </w:t>
      </w:r>
    </w:p>
    <w:p w14:paraId="00A012AC" w14:textId="77777777" w:rsidR="003F6C46" w:rsidRPr="00816B82" w:rsidRDefault="003F6C46" w:rsidP="00E624AA">
      <w:pPr>
        <w:numPr>
          <w:ilvl w:val="0"/>
          <w:numId w:val="65"/>
        </w:numPr>
        <w:tabs>
          <w:tab w:val="left" w:pos="284"/>
          <w:tab w:val="left" w:pos="1400"/>
          <w:tab w:val="left" w:pos="2120"/>
          <w:tab w:val="left" w:pos="2820"/>
          <w:tab w:val="left" w:pos="3540"/>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lastRenderedPageBreak/>
        <w:t xml:space="preserve">Liderar el desarrollo de estrategias e instrumentos destinados a promover y evaluar la convivencia escolar, el ejercicio de los derechos humanos sexuales y reproductivos. </w:t>
      </w:r>
    </w:p>
    <w:p w14:paraId="17F8F01B" w14:textId="77777777" w:rsidR="003F6C46" w:rsidRPr="00816B82" w:rsidRDefault="003F6C46" w:rsidP="00E624AA">
      <w:pPr>
        <w:numPr>
          <w:ilvl w:val="0"/>
          <w:numId w:val="65"/>
        </w:numPr>
        <w:tabs>
          <w:tab w:val="left" w:pos="284"/>
          <w:tab w:val="left" w:pos="1400"/>
          <w:tab w:val="left" w:pos="2120"/>
          <w:tab w:val="left" w:pos="2820"/>
          <w:tab w:val="left" w:pos="3540"/>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Hacer seguimiento al cumplimiento de las disposiciones establecidas en el manual de convivencia, y presentar informes a la respectiva instancia que hace parte de la estructura del Sistema Nacional De Convivencia Escolar y Formación para los Derechos Humanos, la Educación para la Sexualidad y </w:t>
      </w:r>
      <w:r w:rsidR="00BE530E" w:rsidRPr="00816B82">
        <w:rPr>
          <w:rFonts w:ascii="Times New Roman" w:hAnsi="Times New Roman"/>
          <w:color w:val="632423" w:themeColor="accent2" w:themeShade="80"/>
          <w:sz w:val="20"/>
          <w:szCs w:val="20"/>
        </w:rPr>
        <w:t xml:space="preserve">la Prevención y </w:t>
      </w:r>
      <w:r w:rsidRPr="00816B82">
        <w:rPr>
          <w:rFonts w:ascii="Times New Roman" w:hAnsi="Times New Roman"/>
          <w:color w:val="632423" w:themeColor="accent2" w:themeShade="80"/>
          <w:sz w:val="20"/>
          <w:szCs w:val="20"/>
        </w:rPr>
        <w:t xml:space="preserve">Mitigación de la Violencia Escolar, de los casos o situaciones que haya conocido el comité. </w:t>
      </w:r>
    </w:p>
    <w:p w14:paraId="44200850" w14:textId="77777777" w:rsidR="003F6C46" w:rsidRPr="00816B82" w:rsidRDefault="003F6C46" w:rsidP="00E624AA">
      <w:pPr>
        <w:numPr>
          <w:ilvl w:val="0"/>
          <w:numId w:val="65"/>
        </w:numPr>
        <w:tabs>
          <w:tab w:val="left" w:pos="284"/>
          <w:tab w:val="left" w:pos="1400"/>
          <w:tab w:val="left" w:pos="2120"/>
          <w:tab w:val="left" w:pos="2820"/>
          <w:tab w:val="left" w:pos="3540"/>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Proponer, analizar y viabilizar estrategias pedagógicas que permitan la flexibilización del modelo pedagógico y la articulación de diferentes áreas de estudio que lean el contexto educativo y su pertinencia en la comunidad para determinar más y mejores maneras de relacionarse en la construcción de la ciudadanía.</w:t>
      </w:r>
    </w:p>
    <w:p w14:paraId="1BEBB580" w14:textId="77777777" w:rsidR="00BE530E" w:rsidRPr="00816B82" w:rsidRDefault="00BE530E" w:rsidP="00BE530E">
      <w:pPr>
        <w:tabs>
          <w:tab w:val="left" w:pos="284"/>
          <w:tab w:val="left" w:pos="1400"/>
          <w:tab w:val="left" w:pos="2120"/>
          <w:tab w:val="left" w:pos="2820"/>
          <w:tab w:val="left" w:pos="3540"/>
        </w:tabs>
        <w:autoSpaceDE w:val="0"/>
        <w:autoSpaceDN w:val="0"/>
        <w:adjustRightInd w:val="0"/>
        <w:spacing w:after="0" w:line="240" w:lineRule="auto"/>
        <w:ind w:left="284"/>
        <w:jc w:val="both"/>
        <w:rPr>
          <w:rFonts w:ascii="Times New Roman" w:hAnsi="Times New Roman"/>
          <w:color w:val="632423" w:themeColor="accent2" w:themeShade="80"/>
          <w:sz w:val="20"/>
          <w:szCs w:val="20"/>
        </w:rPr>
      </w:pPr>
    </w:p>
    <w:p w14:paraId="3C9EB5C9" w14:textId="77777777" w:rsidR="00BE530E" w:rsidRPr="00816B82" w:rsidRDefault="00BE530E" w:rsidP="00BE530E">
      <w:pPr>
        <w:tabs>
          <w:tab w:val="left" w:pos="284"/>
          <w:tab w:val="left" w:pos="1400"/>
          <w:tab w:val="left" w:pos="2120"/>
          <w:tab w:val="left" w:pos="2820"/>
          <w:tab w:val="left" w:pos="3540"/>
        </w:tabs>
        <w:autoSpaceDE w:val="0"/>
        <w:autoSpaceDN w:val="0"/>
        <w:adjustRightInd w:val="0"/>
        <w:spacing w:after="0" w:line="240" w:lineRule="auto"/>
        <w:ind w:left="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Además de las anteriores tendrá las ya establecidas en el </w:t>
      </w:r>
      <w:r w:rsidR="00734ECD" w:rsidRPr="00816B82">
        <w:rPr>
          <w:rFonts w:ascii="Times New Roman" w:hAnsi="Times New Roman"/>
          <w:color w:val="632423" w:themeColor="accent2" w:themeShade="80"/>
          <w:sz w:val="20"/>
          <w:szCs w:val="20"/>
        </w:rPr>
        <w:t>artículo</w:t>
      </w:r>
      <w:r w:rsidR="00B56848" w:rsidRPr="00816B82">
        <w:rPr>
          <w:rFonts w:ascii="Times New Roman" w:hAnsi="Times New Roman"/>
          <w:color w:val="632423" w:themeColor="accent2" w:themeShade="80"/>
          <w:sz w:val="20"/>
          <w:szCs w:val="20"/>
        </w:rPr>
        <w:t xml:space="preserve"> </w:t>
      </w:r>
      <w:r w:rsidRPr="00816B82">
        <w:rPr>
          <w:rFonts w:ascii="Times New Roman" w:hAnsi="Times New Roman"/>
          <w:bCs/>
          <w:color w:val="632423" w:themeColor="accent2" w:themeShade="80"/>
          <w:sz w:val="20"/>
          <w:szCs w:val="20"/>
        </w:rPr>
        <w:t xml:space="preserve">3.  Consejo Distrital Acuerdo </w:t>
      </w:r>
      <w:r w:rsidR="00E32905" w:rsidRPr="00816B82">
        <w:rPr>
          <w:rFonts w:ascii="Times New Roman" w:hAnsi="Times New Roman"/>
          <w:bCs/>
          <w:color w:val="632423" w:themeColor="accent2" w:themeShade="80"/>
          <w:sz w:val="20"/>
          <w:szCs w:val="20"/>
        </w:rPr>
        <w:t>N.º</w:t>
      </w:r>
      <w:r w:rsidRPr="00816B82">
        <w:rPr>
          <w:rFonts w:ascii="Times New Roman" w:hAnsi="Times New Roman"/>
          <w:bCs/>
          <w:color w:val="632423" w:themeColor="accent2" w:themeShade="80"/>
          <w:sz w:val="20"/>
          <w:szCs w:val="20"/>
        </w:rPr>
        <w:t xml:space="preserve"> 04 de 2000</w:t>
      </w:r>
    </w:p>
    <w:p w14:paraId="2FB0A208" w14:textId="77777777" w:rsidR="008C20F9" w:rsidRPr="00816B82" w:rsidRDefault="008C20F9" w:rsidP="00E624AA">
      <w:pPr>
        <w:numPr>
          <w:ilvl w:val="0"/>
          <w:numId w:val="65"/>
        </w:numPr>
        <w:tabs>
          <w:tab w:val="left" w:pos="284"/>
          <w:tab w:val="left" w:pos="1400"/>
          <w:tab w:val="left" w:pos="2120"/>
          <w:tab w:val="left" w:pos="2820"/>
          <w:tab w:val="left" w:pos="3540"/>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Or</w:t>
      </w:r>
      <w:r w:rsidR="00B56848" w:rsidRPr="00816B82">
        <w:rPr>
          <w:rFonts w:ascii="Times New Roman" w:hAnsi="Times New Roman"/>
          <w:color w:val="632423" w:themeColor="accent2" w:themeShade="80"/>
          <w:sz w:val="20"/>
          <w:szCs w:val="20"/>
        </w:rPr>
        <w:t>ientar acciones que  promuevan  la sana convivencia</w:t>
      </w:r>
      <w:r w:rsidRPr="00816B82">
        <w:rPr>
          <w:rFonts w:ascii="Times New Roman" w:hAnsi="Times New Roman"/>
          <w:color w:val="632423" w:themeColor="accent2" w:themeShade="80"/>
          <w:sz w:val="20"/>
          <w:szCs w:val="20"/>
        </w:rPr>
        <w:t xml:space="preserve"> y adelantar proyectos sobre atención y resolución de conflictos.</w:t>
      </w:r>
    </w:p>
    <w:p w14:paraId="2644E7B9" w14:textId="77777777" w:rsidR="00343679" w:rsidRPr="00816B82" w:rsidRDefault="00343679" w:rsidP="00E624AA">
      <w:pPr>
        <w:numPr>
          <w:ilvl w:val="0"/>
          <w:numId w:val="65"/>
        </w:numPr>
        <w:tabs>
          <w:tab w:val="left" w:pos="284"/>
          <w:tab w:val="left" w:pos="1400"/>
          <w:tab w:val="left" w:pos="2120"/>
          <w:tab w:val="left" w:pos="2820"/>
          <w:tab w:val="left" w:pos="3540"/>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Llevar a cabo actividades que fomenten la convivencia entre la comunidad educativa.</w:t>
      </w:r>
    </w:p>
    <w:p w14:paraId="3C7A5D61" w14:textId="77777777" w:rsidR="00343679" w:rsidRPr="00816B82" w:rsidRDefault="00343679" w:rsidP="00E624AA">
      <w:pPr>
        <w:numPr>
          <w:ilvl w:val="0"/>
          <w:numId w:val="65"/>
        </w:numPr>
        <w:tabs>
          <w:tab w:val="left" w:pos="284"/>
          <w:tab w:val="left" w:pos="1400"/>
          <w:tab w:val="left" w:pos="2120"/>
          <w:tab w:val="left" w:pos="2820"/>
          <w:tab w:val="left" w:pos="3540"/>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Desarrollar actividades para la divulgación de los derechos fundamentales, los derechos del niño y las garantías que amparan a</w:t>
      </w:r>
      <w:r w:rsidR="004A631C" w:rsidRPr="00816B82">
        <w:rPr>
          <w:rFonts w:ascii="Times New Roman" w:hAnsi="Times New Roman"/>
          <w:color w:val="632423" w:themeColor="accent2" w:themeShade="80"/>
          <w:sz w:val="20"/>
          <w:szCs w:val="20"/>
        </w:rPr>
        <w:t xml:space="preserve"> </w:t>
      </w:r>
      <w:r w:rsidRPr="00816B82">
        <w:rPr>
          <w:rFonts w:ascii="Times New Roman" w:hAnsi="Times New Roman"/>
          <w:color w:val="632423" w:themeColor="accent2" w:themeShade="80"/>
          <w:sz w:val="20"/>
          <w:szCs w:val="20"/>
        </w:rPr>
        <w:t xml:space="preserve">la comunidad educativa. </w:t>
      </w:r>
    </w:p>
    <w:p w14:paraId="3D5D1C6B" w14:textId="77777777" w:rsidR="00343679" w:rsidRPr="00816B82" w:rsidRDefault="00343679" w:rsidP="00E624AA">
      <w:pPr>
        <w:numPr>
          <w:ilvl w:val="0"/>
          <w:numId w:val="65"/>
        </w:numPr>
        <w:tabs>
          <w:tab w:val="left" w:pos="284"/>
          <w:tab w:val="left" w:pos="1400"/>
          <w:tab w:val="left" w:pos="2120"/>
          <w:tab w:val="left" w:pos="2820"/>
          <w:tab w:val="left" w:pos="3540"/>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Realizar seguimiento al Consejo Estudiantil como actor principal del proceso de conciliación. </w:t>
      </w:r>
    </w:p>
    <w:p w14:paraId="381807F8" w14:textId="77777777" w:rsidR="00343679" w:rsidRPr="00816B82" w:rsidRDefault="00343679" w:rsidP="00E624AA">
      <w:pPr>
        <w:numPr>
          <w:ilvl w:val="0"/>
          <w:numId w:val="65"/>
        </w:numPr>
        <w:tabs>
          <w:tab w:val="left" w:pos="284"/>
          <w:tab w:val="left" w:pos="1400"/>
          <w:tab w:val="left" w:pos="2120"/>
          <w:tab w:val="left" w:pos="2820"/>
          <w:tab w:val="left" w:pos="3540"/>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Evaluar y mediar los conflictos que se presenten entre docentes, docentes y estudiantes, y los que surjan entre estos últimos.</w:t>
      </w:r>
    </w:p>
    <w:p w14:paraId="0CF6796F" w14:textId="77777777" w:rsidR="00343679" w:rsidRPr="00816B82" w:rsidRDefault="00343679" w:rsidP="00E624AA">
      <w:pPr>
        <w:numPr>
          <w:ilvl w:val="0"/>
          <w:numId w:val="65"/>
        </w:numPr>
        <w:tabs>
          <w:tab w:val="left" w:pos="284"/>
          <w:tab w:val="left" w:pos="1400"/>
          <w:tab w:val="left" w:pos="2120"/>
          <w:tab w:val="left" w:pos="2820"/>
          <w:tab w:val="left" w:pos="3540"/>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Llevar a cabo el seguimiento al cumplimiento de las disposiciones establecidas en el Manual de Convivencia.</w:t>
      </w:r>
    </w:p>
    <w:p w14:paraId="669D3D9C"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395182E8" w14:textId="77777777" w:rsidR="00874650" w:rsidRPr="00816B82" w:rsidRDefault="00874650"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i/>
          <w:color w:val="632423" w:themeColor="accent2" w:themeShade="80"/>
          <w:sz w:val="20"/>
          <w:szCs w:val="20"/>
        </w:rPr>
      </w:pPr>
      <w:r w:rsidRPr="00816B82">
        <w:rPr>
          <w:rFonts w:ascii="Times New Roman" w:hAnsi="Times New Roman"/>
          <w:b/>
          <w:i/>
          <w:color w:val="632423" w:themeColor="accent2" w:themeShade="80"/>
          <w:sz w:val="20"/>
          <w:szCs w:val="20"/>
        </w:rPr>
        <w:t>Parágrafo</w:t>
      </w:r>
      <w:r w:rsidRPr="00816B82">
        <w:rPr>
          <w:rFonts w:ascii="Times New Roman" w:hAnsi="Times New Roman"/>
          <w:i/>
          <w:color w:val="632423" w:themeColor="accent2" w:themeShade="80"/>
          <w:sz w:val="20"/>
          <w:szCs w:val="20"/>
        </w:rPr>
        <w:t>.  El  Comité Escolar de Convivencia se reu</w:t>
      </w:r>
      <w:r w:rsidR="00042871" w:rsidRPr="00816B82">
        <w:rPr>
          <w:rFonts w:ascii="Times New Roman" w:hAnsi="Times New Roman"/>
          <w:i/>
          <w:color w:val="632423" w:themeColor="accent2" w:themeShade="80"/>
          <w:sz w:val="20"/>
          <w:szCs w:val="20"/>
        </w:rPr>
        <w:t>nirá cada dos meses el primer</w:t>
      </w:r>
      <w:r w:rsidRPr="00816B82">
        <w:rPr>
          <w:rFonts w:ascii="Times New Roman" w:hAnsi="Times New Roman"/>
          <w:i/>
          <w:color w:val="632423" w:themeColor="accent2" w:themeShade="80"/>
          <w:sz w:val="20"/>
          <w:szCs w:val="20"/>
        </w:rPr>
        <w:t xml:space="preserve"> </w:t>
      </w:r>
      <w:r w:rsidR="000E4CDF" w:rsidRPr="00816B82">
        <w:rPr>
          <w:rFonts w:ascii="Times New Roman" w:hAnsi="Times New Roman"/>
          <w:i/>
          <w:color w:val="632423" w:themeColor="accent2" w:themeShade="80"/>
          <w:sz w:val="20"/>
          <w:szCs w:val="20"/>
        </w:rPr>
        <w:t>miércoles</w:t>
      </w:r>
      <w:r w:rsidRPr="00816B82">
        <w:rPr>
          <w:rFonts w:ascii="Times New Roman" w:hAnsi="Times New Roman"/>
          <w:i/>
          <w:color w:val="632423" w:themeColor="accent2" w:themeShade="80"/>
          <w:sz w:val="20"/>
          <w:szCs w:val="20"/>
        </w:rPr>
        <w:t xml:space="preserve"> </w:t>
      </w:r>
      <w:r w:rsidR="009F3212" w:rsidRPr="00816B82">
        <w:rPr>
          <w:rFonts w:ascii="Times New Roman" w:hAnsi="Times New Roman"/>
          <w:i/>
          <w:color w:val="632423" w:themeColor="accent2" w:themeShade="80"/>
          <w:sz w:val="20"/>
          <w:szCs w:val="20"/>
        </w:rPr>
        <w:t>o</w:t>
      </w:r>
      <w:r w:rsidRPr="00816B82">
        <w:rPr>
          <w:rFonts w:ascii="Times New Roman" w:hAnsi="Times New Roman"/>
          <w:i/>
          <w:color w:val="632423" w:themeColor="accent2" w:themeShade="80"/>
          <w:sz w:val="20"/>
          <w:szCs w:val="20"/>
        </w:rPr>
        <w:t xml:space="preserve"> en sesión extraordinaria cuando sea convocado por la rectora. La conformación del comité se realizará anualmente durante el mes de febrero.</w:t>
      </w:r>
    </w:p>
    <w:p w14:paraId="0717D414" w14:textId="77777777" w:rsidR="00874650" w:rsidRPr="00816B82" w:rsidRDefault="00874650" w:rsidP="008C20F9">
      <w:pPr>
        <w:tabs>
          <w:tab w:val="left" w:pos="840"/>
        </w:tabs>
        <w:autoSpaceDE w:val="0"/>
        <w:autoSpaceDN w:val="0"/>
        <w:adjustRightInd w:val="0"/>
        <w:spacing w:after="0" w:line="240" w:lineRule="auto"/>
        <w:ind w:left="840" w:hanging="840"/>
        <w:jc w:val="both"/>
        <w:outlineLvl w:val="1"/>
        <w:rPr>
          <w:rFonts w:ascii="Times New Roman" w:hAnsi="Times New Roman"/>
          <w:b/>
          <w:bCs/>
          <w:i/>
          <w:iCs/>
          <w:color w:val="632423" w:themeColor="accent2" w:themeShade="80"/>
          <w:sz w:val="20"/>
          <w:szCs w:val="20"/>
        </w:rPr>
      </w:pPr>
    </w:p>
    <w:p w14:paraId="382FB5EB" w14:textId="77777777" w:rsidR="00061652" w:rsidRPr="00816B82" w:rsidRDefault="008C20F9" w:rsidP="00734ECD">
      <w:pPr>
        <w:tabs>
          <w:tab w:val="left" w:pos="840"/>
        </w:tabs>
        <w:autoSpaceDE w:val="0"/>
        <w:autoSpaceDN w:val="0"/>
        <w:adjustRightInd w:val="0"/>
        <w:spacing w:after="0" w:line="240" w:lineRule="auto"/>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CONFORM</w:t>
      </w:r>
      <w:r w:rsidR="00874650" w:rsidRPr="00816B82">
        <w:rPr>
          <w:rFonts w:ascii="Times New Roman" w:hAnsi="Times New Roman"/>
          <w:b/>
          <w:bCs/>
          <w:iCs/>
          <w:color w:val="632423" w:themeColor="accent2" w:themeShade="80"/>
          <w:sz w:val="20"/>
          <w:szCs w:val="20"/>
        </w:rPr>
        <w:t>ACIÓN DEL COMITÉ ESCOLAR DE CONVIVENCIA</w:t>
      </w:r>
    </w:p>
    <w:p w14:paraId="1962CA1F" w14:textId="77777777" w:rsidR="00A33578" w:rsidRPr="00816B82" w:rsidRDefault="00A33578" w:rsidP="00734ECD">
      <w:pPr>
        <w:tabs>
          <w:tab w:val="left" w:pos="840"/>
        </w:tabs>
        <w:autoSpaceDE w:val="0"/>
        <w:autoSpaceDN w:val="0"/>
        <w:adjustRightInd w:val="0"/>
        <w:spacing w:after="0" w:line="240" w:lineRule="auto"/>
        <w:jc w:val="both"/>
        <w:outlineLvl w:val="1"/>
        <w:rPr>
          <w:rFonts w:ascii="Times New Roman" w:hAnsi="Times New Roman"/>
          <w:b/>
          <w:bCs/>
          <w:iCs/>
          <w:color w:val="632423" w:themeColor="accent2" w:themeShade="80"/>
          <w:sz w:val="20"/>
          <w:szCs w:val="20"/>
        </w:rPr>
      </w:pPr>
    </w:p>
    <w:p w14:paraId="7DF0C141" w14:textId="77777777" w:rsidR="00BE530E" w:rsidRPr="00816B82" w:rsidRDefault="00BE530E" w:rsidP="00BE530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Conforman el comité escolar de convivencia, según el artículo 12 de la ley 1620:</w:t>
      </w:r>
    </w:p>
    <w:p w14:paraId="1832CB15" w14:textId="77777777" w:rsidR="00A33578" w:rsidRPr="00816B82" w:rsidRDefault="00A33578" w:rsidP="00BE530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6FA5B0D4" w14:textId="77777777" w:rsidR="00BE530E" w:rsidRPr="00816B82" w:rsidRDefault="00951E79" w:rsidP="00E624AA">
      <w:pPr>
        <w:numPr>
          <w:ilvl w:val="0"/>
          <w:numId w:val="66"/>
        </w:numPr>
        <w:tabs>
          <w:tab w:val="left" w:pos="284"/>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Rectora de la institución</w:t>
      </w:r>
      <w:r w:rsidR="00BE530E" w:rsidRPr="00816B82">
        <w:rPr>
          <w:rFonts w:ascii="Times New Roman" w:hAnsi="Times New Roman"/>
          <w:color w:val="632423" w:themeColor="accent2" w:themeShade="80"/>
          <w:sz w:val="20"/>
          <w:szCs w:val="20"/>
        </w:rPr>
        <w:t xml:space="preserve">, quien preside el comité </w:t>
      </w:r>
    </w:p>
    <w:p w14:paraId="427DAACE" w14:textId="77777777" w:rsidR="00BE530E" w:rsidRPr="00816B82" w:rsidRDefault="009F3212" w:rsidP="00E624AA">
      <w:pPr>
        <w:numPr>
          <w:ilvl w:val="0"/>
          <w:numId w:val="66"/>
        </w:numPr>
        <w:tabs>
          <w:tab w:val="left" w:pos="284"/>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Personera(o) </w:t>
      </w:r>
      <w:r w:rsidR="005B153E" w:rsidRPr="00816B82">
        <w:rPr>
          <w:rFonts w:ascii="Times New Roman" w:hAnsi="Times New Roman"/>
          <w:color w:val="632423" w:themeColor="accent2" w:themeShade="80"/>
          <w:sz w:val="20"/>
          <w:szCs w:val="20"/>
        </w:rPr>
        <w:t>estudiantil</w:t>
      </w:r>
    </w:p>
    <w:p w14:paraId="6A0E68FD" w14:textId="69E8B1EA" w:rsidR="00BE530E" w:rsidRPr="00816B82" w:rsidRDefault="005C502F" w:rsidP="00E624AA">
      <w:pPr>
        <w:numPr>
          <w:ilvl w:val="0"/>
          <w:numId w:val="66"/>
        </w:numPr>
        <w:tabs>
          <w:tab w:val="left" w:pos="284"/>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Orientador</w:t>
      </w:r>
      <w:r w:rsidR="0056069F" w:rsidRPr="00816B82">
        <w:rPr>
          <w:rFonts w:ascii="Times New Roman" w:hAnsi="Times New Roman"/>
          <w:color w:val="632423" w:themeColor="accent2" w:themeShade="80"/>
          <w:sz w:val="20"/>
          <w:szCs w:val="20"/>
        </w:rPr>
        <w:t>(a)</w:t>
      </w:r>
      <w:r w:rsidR="005B153E" w:rsidRPr="00816B82">
        <w:rPr>
          <w:rFonts w:ascii="Times New Roman" w:hAnsi="Times New Roman"/>
          <w:color w:val="632423" w:themeColor="accent2" w:themeShade="80"/>
          <w:sz w:val="20"/>
          <w:szCs w:val="20"/>
        </w:rPr>
        <w:t xml:space="preserve"> escolar</w:t>
      </w:r>
    </w:p>
    <w:p w14:paraId="45DEAF0A" w14:textId="65FD8438" w:rsidR="00BE530E" w:rsidRPr="00816B82" w:rsidRDefault="005C502F" w:rsidP="00E624AA">
      <w:pPr>
        <w:numPr>
          <w:ilvl w:val="0"/>
          <w:numId w:val="66"/>
        </w:numPr>
        <w:tabs>
          <w:tab w:val="left" w:pos="284"/>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Coordinador</w:t>
      </w:r>
      <w:r w:rsidR="0056069F" w:rsidRPr="00816B82">
        <w:rPr>
          <w:rFonts w:ascii="Times New Roman" w:hAnsi="Times New Roman"/>
          <w:color w:val="632423" w:themeColor="accent2" w:themeShade="80"/>
          <w:sz w:val="20"/>
          <w:szCs w:val="20"/>
        </w:rPr>
        <w:t>(a)</w:t>
      </w:r>
    </w:p>
    <w:p w14:paraId="0AEDF983" w14:textId="77777777" w:rsidR="00BE530E" w:rsidRPr="00816B82" w:rsidRDefault="005B153E" w:rsidP="00E624AA">
      <w:pPr>
        <w:numPr>
          <w:ilvl w:val="0"/>
          <w:numId w:val="66"/>
        </w:numPr>
        <w:tabs>
          <w:tab w:val="left" w:pos="284"/>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Representante del Consejo de padres</w:t>
      </w:r>
    </w:p>
    <w:p w14:paraId="6689D920" w14:textId="77777777" w:rsidR="00BE530E" w:rsidRPr="00816B82" w:rsidRDefault="009F3212" w:rsidP="00E624AA">
      <w:pPr>
        <w:numPr>
          <w:ilvl w:val="0"/>
          <w:numId w:val="66"/>
        </w:numPr>
        <w:tabs>
          <w:tab w:val="left" w:pos="284"/>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Representante de lo</w:t>
      </w:r>
      <w:r w:rsidR="005B153E" w:rsidRPr="00816B82">
        <w:rPr>
          <w:rFonts w:ascii="Times New Roman" w:hAnsi="Times New Roman"/>
          <w:color w:val="632423" w:themeColor="accent2" w:themeShade="80"/>
          <w:sz w:val="20"/>
          <w:szCs w:val="20"/>
        </w:rPr>
        <w:t>s estudiantes</w:t>
      </w:r>
    </w:p>
    <w:p w14:paraId="515B85DA" w14:textId="77777777" w:rsidR="00BE530E" w:rsidRPr="00816B82" w:rsidRDefault="005B153E" w:rsidP="00E624AA">
      <w:pPr>
        <w:numPr>
          <w:ilvl w:val="0"/>
          <w:numId w:val="66"/>
        </w:numPr>
        <w:tabs>
          <w:tab w:val="left" w:pos="284"/>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2 docentes representantes del Consejo de docentes</w:t>
      </w:r>
    </w:p>
    <w:p w14:paraId="3F2AE53F"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6BA96EB0" w14:textId="77777777" w:rsidR="008C20F9" w:rsidRPr="00816B82" w:rsidRDefault="009F3212" w:rsidP="008C20F9">
      <w:pPr>
        <w:tabs>
          <w:tab w:val="left" w:pos="560"/>
        </w:tabs>
        <w:autoSpaceDE w:val="0"/>
        <w:autoSpaceDN w:val="0"/>
        <w:adjustRightInd w:val="0"/>
        <w:spacing w:after="0" w:line="240" w:lineRule="auto"/>
        <w:ind w:left="560" w:hanging="560"/>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Artículo 35</w:t>
      </w:r>
      <w:r w:rsidR="000653FA" w:rsidRPr="00816B82">
        <w:rPr>
          <w:rFonts w:ascii="Times New Roman" w:hAnsi="Times New Roman"/>
          <w:b/>
          <w:bCs/>
          <w:iCs/>
          <w:color w:val="632423" w:themeColor="accent2" w:themeShade="80"/>
          <w:sz w:val="20"/>
          <w:szCs w:val="20"/>
        </w:rPr>
        <w:t xml:space="preserve">. </w:t>
      </w:r>
      <w:r w:rsidR="008C20F9" w:rsidRPr="00816B82">
        <w:rPr>
          <w:rFonts w:ascii="Times New Roman" w:hAnsi="Times New Roman"/>
          <w:b/>
          <w:bCs/>
          <w:iCs/>
          <w:color w:val="632423" w:themeColor="accent2" w:themeShade="80"/>
          <w:sz w:val="20"/>
          <w:szCs w:val="20"/>
        </w:rPr>
        <w:t xml:space="preserve">  ÓRGANOS QUE PO</w:t>
      </w:r>
      <w:r w:rsidRPr="00816B82">
        <w:rPr>
          <w:rFonts w:ascii="Times New Roman" w:hAnsi="Times New Roman"/>
          <w:b/>
          <w:bCs/>
          <w:iCs/>
          <w:color w:val="632423" w:themeColor="accent2" w:themeShade="80"/>
          <w:sz w:val="20"/>
          <w:szCs w:val="20"/>
        </w:rPr>
        <w:t>SIBILITAN LA PARTICIPACIÓN DE LO</w:t>
      </w:r>
      <w:r w:rsidR="008C20F9" w:rsidRPr="00816B82">
        <w:rPr>
          <w:rFonts w:ascii="Times New Roman" w:hAnsi="Times New Roman"/>
          <w:b/>
          <w:bCs/>
          <w:iCs/>
          <w:color w:val="632423" w:themeColor="accent2" w:themeShade="80"/>
          <w:sz w:val="20"/>
          <w:szCs w:val="20"/>
        </w:rPr>
        <w:t xml:space="preserve">S ESTUDIANTES </w:t>
      </w:r>
    </w:p>
    <w:p w14:paraId="5E0836BE" w14:textId="77777777" w:rsidR="00061652" w:rsidRPr="00816B82" w:rsidRDefault="00061652" w:rsidP="008C20F9">
      <w:pPr>
        <w:tabs>
          <w:tab w:val="left" w:pos="560"/>
        </w:tabs>
        <w:autoSpaceDE w:val="0"/>
        <w:autoSpaceDN w:val="0"/>
        <w:adjustRightInd w:val="0"/>
        <w:spacing w:after="0" w:line="240" w:lineRule="auto"/>
        <w:ind w:left="560" w:hanging="560"/>
        <w:jc w:val="both"/>
        <w:outlineLvl w:val="1"/>
        <w:rPr>
          <w:rFonts w:ascii="Times New Roman" w:hAnsi="Times New Roman"/>
          <w:b/>
          <w:bCs/>
          <w:iCs/>
          <w:color w:val="632423" w:themeColor="accent2" w:themeShade="80"/>
          <w:sz w:val="20"/>
          <w:szCs w:val="20"/>
        </w:rPr>
      </w:pPr>
    </w:p>
    <w:p w14:paraId="7C290AEF"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En la institución  existen tres in</w:t>
      </w:r>
      <w:r w:rsidR="00F347ED" w:rsidRPr="00816B82">
        <w:rPr>
          <w:rFonts w:ascii="Times New Roman" w:hAnsi="Times New Roman"/>
          <w:color w:val="632423" w:themeColor="accent2" w:themeShade="80"/>
          <w:sz w:val="20"/>
          <w:szCs w:val="20"/>
        </w:rPr>
        <w:t>stancias de representación de lo</w:t>
      </w:r>
      <w:r w:rsidRPr="00816B82">
        <w:rPr>
          <w:rFonts w:ascii="Times New Roman" w:hAnsi="Times New Roman"/>
          <w:color w:val="632423" w:themeColor="accent2" w:themeShade="80"/>
          <w:sz w:val="20"/>
          <w:szCs w:val="20"/>
        </w:rPr>
        <w:t>s estudiantes. Decreto 1860/94 (Art. 22,28 y 29):</w:t>
      </w:r>
      <w:r w:rsidRPr="00816B82">
        <w:rPr>
          <w:rFonts w:ascii="Times New Roman" w:hAnsi="Times New Roman"/>
          <w:color w:val="632423" w:themeColor="accent2" w:themeShade="80"/>
          <w:sz w:val="20"/>
          <w:szCs w:val="20"/>
        </w:rPr>
        <w:tab/>
      </w:r>
    </w:p>
    <w:p w14:paraId="4D9572F3" w14:textId="77777777" w:rsidR="00A33578" w:rsidRPr="00816B82" w:rsidRDefault="00A33578"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7967C57E" w14:textId="77777777" w:rsidR="008C20F9" w:rsidRPr="00816B82" w:rsidRDefault="008C20F9" w:rsidP="00E624AA">
      <w:pPr>
        <w:numPr>
          <w:ilvl w:val="0"/>
          <w:numId w:val="21"/>
        </w:numPr>
        <w:tabs>
          <w:tab w:val="left" w:pos="28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La</w:t>
      </w:r>
      <w:r w:rsidR="009F3212" w:rsidRPr="00816B82">
        <w:rPr>
          <w:rFonts w:ascii="Times New Roman" w:hAnsi="Times New Roman"/>
          <w:color w:val="632423" w:themeColor="accent2" w:themeShade="80"/>
          <w:sz w:val="20"/>
          <w:szCs w:val="20"/>
        </w:rPr>
        <w:t xml:space="preserve"> (el) representante de lo</w:t>
      </w:r>
      <w:r w:rsidRPr="00816B82">
        <w:rPr>
          <w:rFonts w:ascii="Times New Roman" w:hAnsi="Times New Roman"/>
          <w:color w:val="632423" w:themeColor="accent2" w:themeShade="80"/>
          <w:sz w:val="20"/>
          <w:szCs w:val="20"/>
        </w:rPr>
        <w:t>s estudiantes.</w:t>
      </w:r>
      <w:r w:rsidRPr="00816B82">
        <w:rPr>
          <w:rFonts w:ascii="Times New Roman" w:hAnsi="Times New Roman"/>
          <w:color w:val="632423" w:themeColor="accent2" w:themeShade="80"/>
          <w:sz w:val="20"/>
          <w:szCs w:val="20"/>
        </w:rPr>
        <w:tab/>
      </w:r>
    </w:p>
    <w:p w14:paraId="1D105E39" w14:textId="77777777" w:rsidR="008C20F9" w:rsidRPr="00816B82" w:rsidRDefault="009F3212" w:rsidP="00E624AA">
      <w:pPr>
        <w:numPr>
          <w:ilvl w:val="0"/>
          <w:numId w:val="21"/>
        </w:numPr>
        <w:tabs>
          <w:tab w:val="left" w:pos="28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La  p</w:t>
      </w:r>
      <w:r w:rsidR="008C20F9" w:rsidRPr="00816B82">
        <w:rPr>
          <w:rFonts w:ascii="Times New Roman" w:hAnsi="Times New Roman"/>
          <w:color w:val="632423" w:themeColor="accent2" w:themeShade="80"/>
          <w:sz w:val="20"/>
          <w:szCs w:val="20"/>
        </w:rPr>
        <w:t>ersonera</w:t>
      </w:r>
      <w:r w:rsidRPr="00816B82">
        <w:rPr>
          <w:rFonts w:ascii="Times New Roman" w:hAnsi="Times New Roman"/>
          <w:color w:val="632423" w:themeColor="accent2" w:themeShade="80"/>
          <w:sz w:val="20"/>
          <w:szCs w:val="20"/>
        </w:rPr>
        <w:t xml:space="preserve">(o) </w:t>
      </w:r>
      <w:r w:rsidR="00F347ED" w:rsidRPr="00816B82">
        <w:rPr>
          <w:rFonts w:ascii="Times New Roman" w:hAnsi="Times New Roman"/>
          <w:color w:val="632423" w:themeColor="accent2" w:themeShade="80"/>
          <w:sz w:val="20"/>
          <w:szCs w:val="20"/>
        </w:rPr>
        <w:t xml:space="preserve"> de lo</w:t>
      </w:r>
      <w:r w:rsidR="008C20F9" w:rsidRPr="00816B82">
        <w:rPr>
          <w:rFonts w:ascii="Times New Roman" w:hAnsi="Times New Roman"/>
          <w:color w:val="632423" w:themeColor="accent2" w:themeShade="80"/>
          <w:sz w:val="20"/>
          <w:szCs w:val="20"/>
        </w:rPr>
        <w:t>s estudiantes.</w:t>
      </w:r>
    </w:p>
    <w:p w14:paraId="17FB7678" w14:textId="77777777" w:rsidR="008C20F9" w:rsidRPr="00816B82" w:rsidRDefault="001E4BD3" w:rsidP="00E624AA">
      <w:pPr>
        <w:numPr>
          <w:ilvl w:val="0"/>
          <w:numId w:val="21"/>
        </w:numPr>
        <w:tabs>
          <w:tab w:val="left" w:pos="28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El Consejo E</w:t>
      </w:r>
      <w:r w:rsidR="008C20F9" w:rsidRPr="00816B82">
        <w:rPr>
          <w:rFonts w:ascii="Times New Roman" w:hAnsi="Times New Roman"/>
          <w:color w:val="632423" w:themeColor="accent2" w:themeShade="80"/>
          <w:sz w:val="20"/>
          <w:szCs w:val="20"/>
        </w:rPr>
        <w:t>studiantil</w:t>
      </w:r>
    </w:p>
    <w:p w14:paraId="24FC9131" w14:textId="77777777" w:rsidR="008C20F9" w:rsidRPr="00816B82" w:rsidRDefault="008C20F9" w:rsidP="008C20F9">
      <w:pPr>
        <w:tabs>
          <w:tab w:val="left" w:pos="280"/>
          <w:tab w:val="left" w:pos="340"/>
        </w:tabs>
        <w:autoSpaceDE w:val="0"/>
        <w:autoSpaceDN w:val="0"/>
        <w:adjustRightInd w:val="0"/>
        <w:spacing w:after="0" w:line="240" w:lineRule="auto"/>
        <w:jc w:val="both"/>
        <w:rPr>
          <w:rFonts w:ascii="Times New Roman" w:hAnsi="Times New Roman"/>
          <w:color w:val="632423" w:themeColor="accent2" w:themeShade="80"/>
          <w:sz w:val="20"/>
          <w:szCs w:val="20"/>
        </w:rPr>
      </w:pPr>
    </w:p>
    <w:p w14:paraId="085AD61A" w14:textId="77777777" w:rsidR="008C20F9" w:rsidRPr="00816B82" w:rsidRDefault="00525964" w:rsidP="00C573FE">
      <w:pPr>
        <w:tabs>
          <w:tab w:val="left" w:pos="560"/>
        </w:tabs>
        <w:autoSpaceDE w:val="0"/>
        <w:autoSpaceDN w:val="0"/>
        <w:adjustRightInd w:val="0"/>
        <w:spacing w:after="0" w:line="240" w:lineRule="auto"/>
        <w:ind w:left="560" w:hanging="560"/>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Artículo 36</w:t>
      </w:r>
      <w:r w:rsidR="000653FA" w:rsidRPr="00816B82">
        <w:rPr>
          <w:rFonts w:ascii="Times New Roman" w:hAnsi="Times New Roman"/>
          <w:b/>
          <w:bCs/>
          <w:iCs/>
          <w:color w:val="632423" w:themeColor="accent2" w:themeShade="80"/>
          <w:sz w:val="20"/>
          <w:szCs w:val="20"/>
        </w:rPr>
        <w:t xml:space="preserve">. </w:t>
      </w:r>
      <w:r w:rsidR="00F347ED" w:rsidRPr="00816B82">
        <w:rPr>
          <w:rFonts w:ascii="Times New Roman" w:hAnsi="Times New Roman"/>
          <w:b/>
          <w:bCs/>
          <w:iCs/>
          <w:color w:val="632423" w:themeColor="accent2" w:themeShade="80"/>
          <w:sz w:val="20"/>
          <w:szCs w:val="20"/>
        </w:rPr>
        <w:t xml:space="preserve">  REQUISITOS DE LO</w:t>
      </w:r>
      <w:r w:rsidR="009F3212" w:rsidRPr="00816B82">
        <w:rPr>
          <w:rFonts w:ascii="Times New Roman" w:hAnsi="Times New Roman"/>
          <w:b/>
          <w:bCs/>
          <w:iCs/>
          <w:color w:val="632423" w:themeColor="accent2" w:themeShade="80"/>
          <w:sz w:val="20"/>
          <w:szCs w:val="20"/>
        </w:rPr>
        <w:t>S CANDIDATO</w:t>
      </w:r>
      <w:r w:rsidR="005C502F" w:rsidRPr="00816B82">
        <w:rPr>
          <w:rFonts w:ascii="Times New Roman" w:hAnsi="Times New Roman"/>
          <w:b/>
          <w:bCs/>
          <w:iCs/>
          <w:color w:val="632423" w:themeColor="accent2" w:themeShade="80"/>
          <w:sz w:val="20"/>
          <w:szCs w:val="20"/>
        </w:rPr>
        <w:t xml:space="preserve">S A PERSONERIA </w:t>
      </w:r>
      <w:r w:rsidR="001E4BD3" w:rsidRPr="00816B82">
        <w:rPr>
          <w:rFonts w:ascii="Times New Roman" w:hAnsi="Times New Roman"/>
          <w:b/>
          <w:bCs/>
          <w:iCs/>
          <w:color w:val="632423" w:themeColor="accent2" w:themeShade="80"/>
          <w:sz w:val="20"/>
          <w:szCs w:val="20"/>
        </w:rPr>
        <w:t>Y REPRESENTANTES DE GRADO</w:t>
      </w:r>
    </w:p>
    <w:p w14:paraId="1FD459FF" w14:textId="77777777" w:rsidR="00061652" w:rsidRPr="00816B82" w:rsidRDefault="00061652" w:rsidP="00C573FE">
      <w:pPr>
        <w:tabs>
          <w:tab w:val="left" w:pos="560"/>
        </w:tabs>
        <w:autoSpaceDE w:val="0"/>
        <w:autoSpaceDN w:val="0"/>
        <w:adjustRightInd w:val="0"/>
        <w:spacing w:after="0" w:line="240" w:lineRule="auto"/>
        <w:ind w:left="560" w:hanging="560"/>
        <w:jc w:val="both"/>
        <w:outlineLvl w:val="1"/>
        <w:rPr>
          <w:rFonts w:ascii="Times New Roman" w:hAnsi="Times New Roman"/>
          <w:b/>
          <w:bCs/>
          <w:iCs/>
          <w:color w:val="632423" w:themeColor="accent2" w:themeShade="80"/>
          <w:sz w:val="20"/>
          <w:szCs w:val="20"/>
        </w:rPr>
      </w:pPr>
    </w:p>
    <w:p w14:paraId="308D481B" w14:textId="77777777" w:rsidR="008C20F9" w:rsidRPr="00816B82" w:rsidRDefault="008C20F9" w:rsidP="00E624AA">
      <w:pPr>
        <w:numPr>
          <w:ilvl w:val="0"/>
          <w:numId w:val="22"/>
        </w:numPr>
        <w:tabs>
          <w:tab w:val="left" w:pos="454"/>
        </w:tabs>
        <w:autoSpaceDE w:val="0"/>
        <w:autoSpaceDN w:val="0"/>
        <w:adjustRightInd w:val="0"/>
        <w:spacing w:after="0" w:line="236"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Conocer y prac</w:t>
      </w:r>
      <w:r w:rsidR="001E4BD3" w:rsidRPr="00816B82">
        <w:rPr>
          <w:rFonts w:ascii="Times New Roman" w:hAnsi="Times New Roman"/>
          <w:color w:val="632423" w:themeColor="accent2" w:themeShade="80"/>
          <w:sz w:val="20"/>
          <w:szCs w:val="20"/>
        </w:rPr>
        <w:t>ticar la filosofía de la institución</w:t>
      </w:r>
      <w:r w:rsidRPr="00816B82">
        <w:rPr>
          <w:rFonts w:ascii="Times New Roman" w:hAnsi="Times New Roman"/>
          <w:color w:val="632423" w:themeColor="accent2" w:themeShade="80"/>
          <w:sz w:val="20"/>
          <w:szCs w:val="20"/>
        </w:rPr>
        <w:t xml:space="preserve">. </w:t>
      </w:r>
    </w:p>
    <w:p w14:paraId="3713FDB0" w14:textId="77777777" w:rsidR="008C20F9" w:rsidRPr="00816B82" w:rsidRDefault="008C20F9" w:rsidP="00E624AA">
      <w:pPr>
        <w:numPr>
          <w:ilvl w:val="0"/>
          <w:numId w:val="22"/>
        </w:numPr>
        <w:tabs>
          <w:tab w:val="left" w:pos="454"/>
        </w:tabs>
        <w:autoSpaceDE w:val="0"/>
        <w:autoSpaceDN w:val="0"/>
        <w:adjustRightInd w:val="0"/>
        <w:spacing w:after="0" w:line="236"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Ejercer liderazgo positivo en general. </w:t>
      </w:r>
    </w:p>
    <w:p w14:paraId="14F82687" w14:textId="77777777" w:rsidR="008C20F9" w:rsidRPr="00816B82" w:rsidRDefault="008C20F9" w:rsidP="00E624AA">
      <w:pPr>
        <w:numPr>
          <w:ilvl w:val="0"/>
          <w:numId w:val="22"/>
        </w:numPr>
        <w:tabs>
          <w:tab w:val="left" w:pos="454"/>
        </w:tabs>
        <w:autoSpaceDE w:val="0"/>
        <w:autoSpaceDN w:val="0"/>
        <w:adjustRightInd w:val="0"/>
        <w:spacing w:after="0" w:line="236"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Ser responsable del cumplimiento de sus deberes como estudiante.</w:t>
      </w:r>
    </w:p>
    <w:p w14:paraId="0EEAB780" w14:textId="77777777" w:rsidR="008C20F9" w:rsidRPr="00816B82" w:rsidRDefault="008C20F9" w:rsidP="00E624AA">
      <w:pPr>
        <w:numPr>
          <w:ilvl w:val="0"/>
          <w:numId w:val="22"/>
        </w:numPr>
        <w:tabs>
          <w:tab w:val="left" w:pos="454"/>
        </w:tabs>
        <w:autoSpaceDE w:val="0"/>
        <w:autoSpaceDN w:val="0"/>
        <w:adjustRightInd w:val="0"/>
        <w:spacing w:after="0" w:line="236"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Presentar un proyecto de trabajo que beneficie a </w:t>
      </w:r>
      <w:smartTag w:uri="urn:schemas-microsoft-com:office:smarttags" w:element="PersonName">
        <w:smartTagPr>
          <w:attr w:name="ProductID" w:val="la Comunidad Educativa"/>
        </w:smartTagPr>
        <w:r w:rsidRPr="00816B82">
          <w:rPr>
            <w:rFonts w:ascii="Times New Roman" w:hAnsi="Times New Roman"/>
            <w:color w:val="632423" w:themeColor="accent2" w:themeShade="80"/>
            <w:sz w:val="20"/>
            <w:szCs w:val="20"/>
          </w:rPr>
          <w:t>la Comunidad Educativa</w:t>
        </w:r>
      </w:smartTag>
      <w:r w:rsidRPr="00816B82">
        <w:rPr>
          <w:rFonts w:ascii="Times New Roman" w:hAnsi="Times New Roman"/>
          <w:color w:val="632423" w:themeColor="accent2" w:themeShade="80"/>
          <w:sz w:val="20"/>
          <w:szCs w:val="20"/>
        </w:rPr>
        <w:t xml:space="preserve">  y sea coherente con sus funciones. </w:t>
      </w:r>
    </w:p>
    <w:p w14:paraId="5D8E74A7" w14:textId="77777777" w:rsidR="008C20F9" w:rsidRPr="00816B82" w:rsidRDefault="008C20F9" w:rsidP="00E624AA">
      <w:pPr>
        <w:numPr>
          <w:ilvl w:val="0"/>
          <w:numId w:val="22"/>
        </w:numPr>
        <w:tabs>
          <w:tab w:val="left" w:pos="454"/>
        </w:tabs>
        <w:autoSpaceDE w:val="0"/>
        <w:autoSpaceDN w:val="0"/>
        <w:adjustRightInd w:val="0"/>
        <w:spacing w:after="0" w:line="236"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Mantener buenas relaciones interpersonales con todos los miembros del plantel educativo. </w:t>
      </w:r>
    </w:p>
    <w:p w14:paraId="3D1E0BA0" w14:textId="77777777" w:rsidR="008C20F9" w:rsidRPr="00816B82" w:rsidRDefault="008C20F9" w:rsidP="00E624AA">
      <w:pPr>
        <w:numPr>
          <w:ilvl w:val="0"/>
          <w:numId w:val="22"/>
        </w:numPr>
        <w:tabs>
          <w:tab w:val="left" w:pos="454"/>
        </w:tabs>
        <w:autoSpaceDE w:val="0"/>
        <w:autoSpaceDN w:val="0"/>
        <w:adjustRightInd w:val="0"/>
        <w:spacing w:after="0" w:line="236"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Presentar excelente com</w:t>
      </w:r>
      <w:r w:rsidR="001E4BD3" w:rsidRPr="00816B82">
        <w:rPr>
          <w:rFonts w:ascii="Times New Roman" w:hAnsi="Times New Roman"/>
          <w:color w:val="632423" w:themeColor="accent2" w:themeShade="80"/>
          <w:sz w:val="20"/>
          <w:szCs w:val="20"/>
        </w:rPr>
        <w:t>portamiento dentro y fuera del p</w:t>
      </w:r>
      <w:r w:rsidRPr="00816B82">
        <w:rPr>
          <w:rFonts w:ascii="Times New Roman" w:hAnsi="Times New Roman"/>
          <w:color w:val="632423" w:themeColor="accent2" w:themeShade="80"/>
          <w:sz w:val="20"/>
          <w:szCs w:val="20"/>
        </w:rPr>
        <w:t>lantel.</w:t>
      </w:r>
    </w:p>
    <w:p w14:paraId="44B0D49D" w14:textId="77777777" w:rsidR="00A412C3" w:rsidRPr="00816B82" w:rsidRDefault="00A412C3" w:rsidP="00E624AA">
      <w:pPr>
        <w:numPr>
          <w:ilvl w:val="0"/>
          <w:numId w:val="22"/>
        </w:numPr>
        <w:tabs>
          <w:tab w:val="left" w:pos="454"/>
        </w:tabs>
        <w:autoSpaceDE w:val="0"/>
        <w:autoSpaceDN w:val="0"/>
        <w:adjustRightInd w:val="0"/>
        <w:spacing w:after="0" w:line="236"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No presentar compromisos académicos ni de convivencia del año anterior.</w:t>
      </w:r>
    </w:p>
    <w:p w14:paraId="4ED95C8E" w14:textId="77777777" w:rsidR="008C20F9" w:rsidRPr="00816B82" w:rsidRDefault="008C20F9" w:rsidP="00E624AA">
      <w:pPr>
        <w:numPr>
          <w:ilvl w:val="0"/>
          <w:numId w:val="22"/>
        </w:numPr>
        <w:tabs>
          <w:tab w:val="left" w:pos="454"/>
        </w:tabs>
        <w:autoSpaceDE w:val="0"/>
        <w:autoSpaceDN w:val="0"/>
        <w:adjustRightInd w:val="0"/>
        <w:spacing w:after="0" w:line="236"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Cumplir a cabalidad con el reglamento escolar.</w:t>
      </w:r>
    </w:p>
    <w:p w14:paraId="03C0A568"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6" w:lineRule="atLeast"/>
        <w:jc w:val="both"/>
        <w:rPr>
          <w:rFonts w:ascii="Times New Roman" w:hAnsi="Times New Roman"/>
          <w:color w:val="632423" w:themeColor="accent2" w:themeShade="80"/>
          <w:sz w:val="20"/>
          <w:szCs w:val="20"/>
        </w:rPr>
      </w:pPr>
    </w:p>
    <w:p w14:paraId="109636E3" w14:textId="77777777" w:rsidR="008C20F9" w:rsidRPr="00816B82" w:rsidRDefault="00525964" w:rsidP="00C573FE">
      <w:pPr>
        <w:tabs>
          <w:tab w:val="left" w:pos="560"/>
        </w:tabs>
        <w:autoSpaceDE w:val="0"/>
        <w:autoSpaceDN w:val="0"/>
        <w:adjustRightInd w:val="0"/>
        <w:spacing w:after="0" w:line="236" w:lineRule="atLeast"/>
        <w:ind w:left="560" w:hanging="560"/>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Artículo 37</w:t>
      </w:r>
      <w:r w:rsidR="00061652" w:rsidRPr="00816B82">
        <w:rPr>
          <w:rFonts w:ascii="Times New Roman" w:hAnsi="Times New Roman"/>
          <w:b/>
          <w:bCs/>
          <w:iCs/>
          <w:color w:val="632423" w:themeColor="accent2" w:themeShade="80"/>
          <w:sz w:val="20"/>
          <w:szCs w:val="20"/>
        </w:rPr>
        <w:t>.</w:t>
      </w:r>
      <w:r w:rsidR="009F3212" w:rsidRPr="00816B82">
        <w:rPr>
          <w:rFonts w:ascii="Times New Roman" w:hAnsi="Times New Roman"/>
          <w:b/>
          <w:bCs/>
          <w:iCs/>
          <w:color w:val="632423" w:themeColor="accent2" w:themeShade="80"/>
          <w:sz w:val="20"/>
          <w:szCs w:val="20"/>
        </w:rPr>
        <w:t xml:space="preserve">   EL REPRESENTANTE DE LO</w:t>
      </w:r>
      <w:r w:rsidR="008C20F9" w:rsidRPr="00816B82">
        <w:rPr>
          <w:rFonts w:ascii="Times New Roman" w:hAnsi="Times New Roman"/>
          <w:b/>
          <w:bCs/>
          <w:iCs/>
          <w:color w:val="632423" w:themeColor="accent2" w:themeShade="80"/>
          <w:sz w:val="20"/>
          <w:szCs w:val="20"/>
        </w:rPr>
        <w:t xml:space="preserve">S ESTUDIANTES </w:t>
      </w:r>
    </w:p>
    <w:p w14:paraId="6DC46D77" w14:textId="77777777" w:rsidR="00061652" w:rsidRPr="00816B82" w:rsidRDefault="00061652" w:rsidP="00C573FE">
      <w:pPr>
        <w:tabs>
          <w:tab w:val="left" w:pos="560"/>
        </w:tabs>
        <w:autoSpaceDE w:val="0"/>
        <w:autoSpaceDN w:val="0"/>
        <w:adjustRightInd w:val="0"/>
        <w:spacing w:after="0" w:line="236" w:lineRule="atLeast"/>
        <w:ind w:left="560" w:hanging="560"/>
        <w:jc w:val="both"/>
        <w:outlineLvl w:val="1"/>
        <w:rPr>
          <w:rFonts w:ascii="Times New Roman" w:hAnsi="Times New Roman"/>
          <w:b/>
          <w:bCs/>
          <w:iCs/>
          <w:color w:val="632423" w:themeColor="accent2" w:themeShade="80"/>
          <w:sz w:val="20"/>
          <w:szCs w:val="20"/>
        </w:rPr>
      </w:pPr>
    </w:p>
    <w:p w14:paraId="23A8679E" w14:textId="77777777" w:rsidR="008C20F9" w:rsidRPr="00816B82" w:rsidRDefault="001E4BD3"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6"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Para el d</w:t>
      </w:r>
      <w:r w:rsidR="008C20F9" w:rsidRPr="00816B82">
        <w:rPr>
          <w:rFonts w:ascii="Times New Roman" w:hAnsi="Times New Roman"/>
          <w:color w:val="632423" w:themeColor="accent2" w:themeShade="80"/>
          <w:sz w:val="20"/>
          <w:szCs w:val="20"/>
        </w:rPr>
        <w:t>ecreto 1860/94 (Art. 21 inciso 4 y 28) éste órgano de p</w:t>
      </w:r>
      <w:r w:rsidR="009F3212" w:rsidRPr="00816B82">
        <w:rPr>
          <w:rFonts w:ascii="Times New Roman" w:hAnsi="Times New Roman"/>
          <w:color w:val="632423" w:themeColor="accent2" w:themeShade="80"/>
          <w:sz w:val="20"/>
          <w:szCs w:val="20"/>
        </w:rPr>
        <w:t>articipación escolar es  elegido</w:t>
      </w:r>
      <w:r w:rsidR="008C20F9" w:rsidRPr="00816B82">
        <w:rPr>
          <w:rFonts w:ascii="Times New Roman" w:hAnsi="Times New Roman"/>
          <w:color w:val="632423" w:themeColor="accent2" w:themeShade="80"/>
          <w:sz w:val="20"/>
          <w:szCs w:val="20"/>
        </w:rPr>
        <w:t xml:space="preserve"> por</w:t>
      </w:r>
      <w:r w:rsidR="009F3212" w:rsidRPr="00816B82">
        <w:rPr>
          <w:rFonts w:ascii="Times New Roman" w:hAnsi="Times New Roman"/>
          <w:color w:val="632423" w:themeColor="accent2" w:themeShade="80"/>
          <w:sz w:val="20"/>
          <w:szCs w:val="20"/>
        </w:rPr>
        <w:t xml:space="preserve"> el consejo estudiantil, entre los</w:t>
      </w:r>
      <w:r w:rsidR="008C20F9" w:rsidRPr="00816B82">
        <w:rPr>
          <w:rFonts w:ascii="Times New Roman" w:hAnsi="Times New Roman"/>
          <w:color w:val="632423" w:themeColor="accent2" w:themeShade="80"/>
          <w:sz w:val="20"/>
          <w:szCs w:val="20"/>
        </w:rPr>
        <w:t xml:space="preserve"> estudiantes de undécimo grado.  Entre sus funciones están:</w:t>
      </w:r>
    </w:p>
    <w:p w14:paraId="0E9BD5C5" w14:textId="77777777" w:rsidR="008C20F9" w:rsidRPr="00816B82" w:rsidRDefault="008C20F9" w:rsidP="00D40834">
      <w:pPr>
        <w:numPr>
          <w:ilvl w:val="0"/>
          <w:numId w:val="5"/>
        </w:num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6"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lastRenderedPageBreak/>
        <w:t>Participar activamente en  el Consejo Estudiantil y en el Consejo directivo</w:t>
      </w:r>
    </w:p>
    <w:p w14:paraId="0B6490FB" w14:textId="77777777" w:rsidR="008C20F9" w:rsidRPr="00816B82" w:rsidRDefault="008C20F9" w:rsidP="00D40834">
      <w:pPr>
        <w:numPr>
          <w:ilvl w:val="0"/>
          <w:numId w:val="5"/>
        </w:num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6"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Velar por el bienestar  institucional.</w:t>
      </w:r>
    </w:p>
    <w:p w14:paraId="2C1A9951" w14:textId="77777777" w:rsidR="008C20F9" w:rsidRPr="00816B82" w:rsidRDefault="008C20F9" w:rsidP="00D40834">
      <w:pPr>
        <w:numPr>
          <w:ilvl w:val="0"/>
          <w:numId w:val="5"/>
        </w:num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6"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Mantener un buen desempeño académico y disciplinario.</w:t>
      </w:r>
    </w:p>
    <w:p w14:paraId="137891BE" w14:textId="77777777" w:rsidR="008C20F9" w:rsidRPr="00816B82" w:rsidRDefault="00F347ED" w:rsidP="00D40834">
      <w:pPr>
        <w:numPr>
          <w:ilvl w:val="0"/>
          <w:numId w:val="5"/>
        </w:num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6"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Presentar inquietudes de lo</w:t>
      </w:r>
      <w:r w:rsidR="008C20F9" w:rsidRPr="00816B82">
        <w:rPr>
          <w:rFonts w:ascii="Times New Roman" w:hAnsi="Times New Roman"/>
          <w:color w:val="632423" w:themeColor="accent2" w:themeShade="80"/>
          <w:sz w:val="20"/>
          <w:szCs w:val="20"/>
        </w:rPr>
        <w:t xml:space="preserve">s estudiantes ante </w:t>
      </w:r>
      <w:r w:rsidRPr="00816B82">
        <w:rPr>
          <w:rFonts w:ascii="Times New Roman" w:hAnsi="Times New Roman"/>
          <w:color w:val="632423" w:themeColor="accent2" w:themeShade="80"/>
          <w:sz w:val="20"/>
          <w:szCs w:val="20"/>
        </w:rPr>
        <w:t>los diferentes estamentos del I</w:t>
      </w:r>
      <w:r w:rsidR="008C20F9" w:rsidRPr="00816B82">
        <w:rPr>
          <w:rFonts w:ascii="Times New Roman" w:hAnsi="Times New Roman"/>
          <w:color w:val="632423" w:themeColor="accent2" w:themeShade="80"/>
          <w:sz w:val="20"/>
          <w:szCs w:val="20"/>
        </w:rPr>
        <w:t>SAP</w:t>
      </w:r>
    </w:p>
    <w:p w14:paraId="137BED49"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6" w:lineRule="atLeast"/>
        <w:jc w:val="both"/>
        <w:rPr>
          <w:rFonts w:ascii="Times New Roman" w:hAnsi="Times New Roman"/>
          <w:color w:val="632423" w:themeColor="accent2" w:themeShade="80"/>
          <w:sz w:val="20"/>
          <w:szCs w:val="20"/>
        </w:rPr>
      </w:pPr>
    </w:p>
    <w:p w14:paraId="144AB308" w14:textId="77777777" w:rsidR="00061652" w:rsidRPr="00816B82" w:rsidRDefault="00061652"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6" w:lineRule="atLeast"/>
        <w:jc w:val="both"/>
        <w:rPr>
          <w:rFonts w:ascii="Times New Roman" w:hAnsi="Times New Roman"/>
          <w:color w:val="632423" w:themeColor="accent2" w:themeShade="80"/>
          <w:sz w:val="20"/>
          <w:szCs w:val="20"/>
        </w:rPr>
      </w:pPr>
    </w:p>
    <w:p w14:paraId="10C30583" w14:textId="77777777" w:rsidR="008C20F9" w:rsidRPr="00816B82" w:rsidRDefault="00525964" w:rsidP="00C573FE">
      <w:pPr>
        <w:tabs>
          <w:tab w:val="left" w:pos="560"/>
        </w:tabs>
        <w:autoSpaceDE w:val="0"/>
        <w:autoSpaceDN w:val="0"/>
        <w:adjustRightInd w:val="0"/>
        <w:spacing w:after="0" w:line="236" w:lineRule="atLeast"/>
        <w:ind w:left="560" w:hanging="560"/>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Artículo 38</w:t>
      </w:r>
      <w:r w:rsidR="000653FA" w:rsidRPr="00816B82">
        <w:rPr>
          <w:rFonts w:ascii="Times New Roman" w:hAnsi="Times New Roman"/>
          <w:b/>
          <w:bCs/>
          <w:iCs/>
          <w:color w:val="632423" w:themeColor="accent2" w:themeShade="80"/>
          <w:sz w:val="20"/>
          <w:szCs w:val="20"/>
        </w:rPr>
        <w:t>.</w:t>
      </w:r>
      <w:r w:rsidRPr="00816B82">
        <w:rPr>
          <w:rFonts w:ascii="Times New Roman" w:hAnsi="Times New Roman"/>
          <w:b/>
          <w:bCs/>
          <w:iCs/>
          <w:color w:val="632423" w:themeColor="accent2" w:themeShade="80"/>
          <w:sz w:val="20"/>
          <w:szCs w:val="20"/>
        </w:rPr>
        <w:t xml:space="preserve">   EL PESONERO(A)</w:t>
      </w:r>
      <w:r w:rsidR="008C20F9" w:rsidRPr="00816B82">
        <w:rPr>
          <w:rFonts w:ascii="Times New Roman" w:hAnsi="Times New Roman"/>
          <w:b/>
          <w:bCs/>
          <w:iCs/>
          <w:color w:val="632423" w:themeColor="accent2" w:themeShade="80"/>
          <w:sz w:val="20"/>
          <w:szCs w:val="20"/>
        </w:rPr>
        <w:t xml:space="preserve"> </w:t>
      </w:r>
    </w:p>
    <w:p w14:paraId="24B730A2" w14:textId="77777777" w:rsidR="00061652" w:rsidRPr="00816B82" w:rsidRDefault="00061652" w:rsidP="00C573FE">
      <w:pPr>
        <w:tabs>
          <w:tab w:val="left" w:pos="560"/>
        </w:tabs>
        <w:autoSpaceDE w:val="0"/>
        <w:autoSpaceDN w:val="0"/>
        <w:adjustRightInd w:val="0"/>
        <w:spacing w:after="0" w:line="236" w:lineRule="atLeast"/>
        <w:ind w:left="560" w:hanging="560"/>
        <w:jc w:val="both"/>
        <w:outlineLvl w:val="1"/>
        <w:rPr>
          <w:rFonts w:ascii="Times New Roman" w:hAnsi="Times New Roman"/>
          <w:b/>
          <w:bCs/>
          <w:iCs/>
          <w:color w:val="632423" w:themeColor="accent2" w:themeShade="80"/>
          <w:sz w:val="20"/>
          <w:szCs w:val="20"/>
        </w:rPr>
      </w:pPr>
    </w:p>
    <w:p w14:paraId="22D1799D" w14:textId="77777777" w:rsidR="008C20F9" w:rsidRPr="00816B82" w:rsidRDefault="0010072E"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6"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Es </w:t>
      </w:r>
      <w:r w:rsidR="00904DF3" w:rsidRPr="00816B82">
        <w:rPr>
          <w:rFonts w:ascii="Times New Roman" w:hAnsi="Times New Roman"/>
          <w:color w:val="632423" w:themeColor="accent2" w:themeShade="80"/>
          <w:sz w:val="20"/>
          <w:szCs w:val="20"/>
        </w:rPr>
        <w:t>el  encargado</w:t>
      </w:r>
      <w:r w:rsidRPr="00816B82">
        <w:rPr>
          <w:rFonts w:ascii="Times New Roman" w:hAnsi="Times New Roman"/>
          <w:color w:val="632423" w:themeColor="accent2" w:themeShade="80"/>
          <w:sz w:val="20"/>
          <w:szCs w:val="20"/>
        </w:rPr>
        <w:t xml:space="preserve">(a) </w:t>
      </w:r>
      <w:r w:rsidR="008C20F9" w:rsidRPr="00816B82">
        <w:rPr>
          <w:rFonts w:ascii="Times New Roman" w:hAnsi="Times New Roman"/>
          <w:color w:val="632423" w:themeColor="accent2" w:themeShade="80"/>
          <w:sz w:val="20"/>
          <w:szCs w:val="20"/>
        </w:rPr>
        <w:t xml:space="preserve"> de promover la identidad</w:t>
      </w:r>
      <w:r w:rsidR="001E4BD3" w:rsidRPr="00816B82">
        <w:rPr>
          <w:rFonts w:ascii="Times New Roman" w:hAnsi="Times New Roman"/>
          <w:color w:val="632423" w:themeColor="accent2" w:themeShade="80"/>
          <w:sz w:val="20"/>
          <w:szCs w:val="20"/>
        </w:rPr>
        <w:t>,</w:t>
      </w:r>
      <w:r w:rsidR="008C20F9" w:rsidRPr="00816B82">
        <w:rPr>
          <w:rFonts w:ascii="Times New Roman" w:hAnsi="Times New Roman"/>
          <w:color w:val="632423" w:themeColor="accent2" w:themeShade="80"/>
          <w:sz w:val="20"/>
          <w:szCs w:val="20"/>
        </w:rPr>
        <w:t xml:space="preserve"> compromiso y participación de todas en el proceso educativo y las funciones que le determina el Decreto </w:t>
      </w:r>
      <w:smartTag w:uri="urn:schemas-microsoft-com:office:smarttags" w:element="metricconverter">
        <w:smartTagPr>
          <w:attr w:name="ProductID" w:val="1860 a"/>
        </w:smartTagPr>
        <w:r w:rsidR="008C20F9" w:rsidRPr="00816B82">
          <w:rPr>
            <w:rFonts w:ascii="Times New Roman" w:hAnsi="Times New Roman"/>
            <w:color w:val="632423" w:themeColor="accent2" w:themeShade="80"/>
            <w:sz w:val="20"/>
            <w:szCs w:val="20"/>
          </w:rPr>
          <w:t>1860 a</w:t>
        </w:r>
      </w:smartTag>
      <w:r w:rsidR="008C20F9" w:rsidRPr="00816B82">
        <w:rPr>
          <w:rFonts w:ascii="Times New Roman" w:hAnsi="Times New Roman"/>
          <w:color w:val="632423" w:themeColor="accent2" w:themeShade="80"/>
          <w:sz w:val="20"/>
          <w:szCs w:val="20"/>
        </w:rPr>
        <w:t xml:space="preserve"> través de diferentes campañas y proyectos comunitarios.</w:t>
      </w:r>
    </w:p>
    <w:p w14:paraId="59334FCE" w14:textId="77777777" w:rsidR="008C20F9" w:rsidRPr="00816B82" w:rsidRDefault="00A40BBA"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6"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Es un</w:t>
      </w:r>
      <w:r w:rsidR="001E4BD3" w:rsidRPr="00816B82">
        <w:rPr>
          <w:rFonts w:ascii="Times New Roman" w:hAnsi="Times New Roman"/>
          <w:color w:val="632423" w:themeColor="accent2" w:themeShade="80"/>
          <w:sz w:val="20"/>
          <w:szCs w:val="20"/>
        </w:rPr>
        <w:t xml:space="preserve"> estudiante de grado undécimo, </w:t>
      </w:r>
      <w:r w:rsidR="00904DF3" w:rsidRPr="00816B82">
        <w:rPr>
          <w:rFonts w:ascii="Times New Roman" w:hAnsi="Times New Roman"/>
          <w:color w:val="632423" w:themeColor="accent2" w:themeShade="80"/>
          <w:sz w:val="20"/>
          <w:szCs w:val="20"/>
        </w:rPr>
        <w:t>elegido</w:t>
      </w:r>
      <w:r w:rsidR="008C20F9" w:rsidRPr="00816B82">
        <w:rPr>
          <w:rFonts w:ascii="Times New Roman" w:hAnsi="Times New Roman"/>
          <w:color w:val="632423" w:themeColor="accent2" w:themeShade="80"/>
          <w:sz w:val="20"/>
          <w:szCs w:val="20"/>
        </w:rPr>
        <w:t xml:space="preserve"> democráticam</w:t>
      </w:r>
      <w:r w:rsidR="00F347ED" w:rsidRPr="00816B82">
        <w:rPr>
          <w:rFonts w:ascii="Times New Roman" w:hAnsi="Times New Roman"/>
          <w:color w:val="632423" w:themeColor="accent2" w:themeShade="80"/>
          <w:sz w:val="20"/>
          <w:szCs w:val="20"/>
        </w:rPr>
        <w:t>ente por lo</w:t>
      </w:r>
      <w:r w:rsidR="001E4BD3" w:rsidRPr="00816B82">
        <w:rPr>
          <w:rFonts w:ascii="Times New Roman" w:hAnsi="Times New Roman"/>
          <w:color w:val="632423" w:themeColor="accent2" w:themeShade="80"/>
          <w:sz w:val="20"/>
          <w:szCs w:val="20"/>
        </w:rPr>
        <w:t xml:space="preserve">s estudiantes quien </w:t>
      </w:r>
      <w:r w:rsidR="008C20F9" w:rsidRPr="00816B82">
        <w:rPr>
          <w:rFonts w:ascii="Times New Roman" w:hAnsi="Times New Roman"/>
          <w:color w:val="632423" w:themeColor="accent2" w:themeShade="80"/>
          <w:sz w:val="20"/>
          <w:szCs w:val="20"/>
        </w:rPr>
        <w:t>ha presentado ante la rectora un proyecto viable, que</w:t>
      </w:r>
      <w:r w:rsidR="00C573FE" w:rsidRPr="00816B82">
        <w:rPr>
          <w:rFonts w:ascii="Times New Roman" w:hAnsi="Times New Roman"/>
          <w:color w:val="632423" w:themeColor="accent2" w:themeShade="80"/>
          <w:sz w:val="20"/>
          <w:szCs w:val="20"/>
        </w:rPr>
        <w:t xml:space="preserve"> propenda por el bienestar y la</w:t>
      </w:r>
      <w:r w:rsidR="008C20F9" w:rsidRPr="00816B82">
        <w:rPr>
          <w:rFonts w:ascii="Times New Roman" w:hAnsi="Times New Roman"/>
          <w:color w:val="632423" w:themeColor="accent2" w:themeShade="80"/>
          <w:sz w:val="20"/>
          <w:szCs w:val="20"/>
        </w:rPr>
        <w:t xml:space="preserve"> convivencia institucional. </w:t>
      </w:r>
    </w:p>
    <w:p w14:paraId="20896E86" w14:textId="77777777" w:rsidR="004A631C" w:rsidRPr="00816B82" w:rsidRDefault="004A631C"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6" w:lineRule="atLeast"/>
        <w:jc w:val="both"/>
        <w:rPr>
          <w:rFonts w:ascii="Times New Roman" w:hAnsi="Times New Roman"/>
          <w:b/>
          <w:i/>
          <w:color w:val="632423" w:themeColor="accent2" w:themeShade="80"/>
          <w:sz w:val="20"/>
          <w:szCs w:val="20"/>
        </w:rPr>
      </w:pPr>
    </w:p>
    <w:p w14:paraId="5361D89B" w14:textId="77777777" w:rsidR="009A1415" w:rsidRPr="00816B82" w:rsidRDefault="00525964" w:rsidP="00C573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6" w:lineRule="atLeast"/>
        <w:jc w:val="both"/>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FUNCIONES DEL PERSONERO(A)</w:t>
      </w:r>
    </w:p>
    <w:p w14:paraId="6BBF888C" w14:textId="77777777" w:rsidR="00061652" w:rsidRPr="00816B82" w:rsidRDefault="00061652" w:rsidP="00C573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6" w:lineRule="atLeast"/>
        <w:jc w:val="both"/>
        <w:rPr>
          <w:rFonts w:ascii="Times New Roman" w:hAnsi="Times New Roman"/>
          <w:b/>
          <w:color w:val="632423" w:themeColor="accent2" w:themeShade="80"/>
          <w:sz w:val="20"/>
          <w:szCs w:val="20"/>
        </w:rPr>
      </w:pPr>
    </w:p>
    <w:p w14:paraId="2DE665B0" w14:textId="77777777" w:rsidR="00A40BBA" w:rsidRPr="00816B82" w:rsidRDefault="009A1415" w:rsidP="00E624AA">
      <w:pPr>
        <w:pStyle w:val="NormalWeb"/>
        <w:numPr>
          <w:ilvl w:val="0"/>
          <w:numId w:val="63"/>
        </w:numPr>
        <w:tabs>
          <w:tab w:val="left" w:pos="284"/>
        </w:tabs>
        <w:spacing w:before="0" w:beforeAutospacing="0" w:after="0" w:afterAutospacing="0"/>
        <w:ind w:left="0" w:firstLine="0"/>
        <w:jc w:val="both"/>
        <w:rPr>
          <w:color w:val="632423" w:themeColor="accent2" w:themeShade="80"/>
          <w:sz w:val="20"/>
          <w:szCs w:val="20"/>
        </w:rPr>
      </w:pPr>
      <w:r w:rsidRPr="00816B82">
        <w:rPr>
          <w:color w:val="632423" w:themeColor="accent2" w:themeShade="80"/>
          <w:sz w:val="20"/>
          <w:szCs w:val="20"/>
        </w:rPr>
        <w:t>Promover el cumplimiento</w:t>
      </w:r>
      <w:r w:rsidR="00F347ED" w:rsidRPr="00816B82">
        <w:rPr>
          <w:color w:val="632423" w:themeColor="accent2" w:themeShade="80"/>
          <w:sz w:val="20"/>
          <w:szCs w:val="20"/>
        </w:rPr>
        <w:t xml:space="preserve"> de los derechos y deberes de lo</w:t>
      </w:r>
      <w:r w:rsidRPr="00816B82">
        <w:rPr>
          <w:color w:val="632423" w:themeColor="accent2" w:themeShade="80"/>
          <w:sz w:val="20"/>
          <w:szCs w:val="20"/>
        </w:rPr>
        <w:t>s estudiantes como miembros de la comunidad educativa.</w:t>
      </w:r>
    </w:p>
    <w:p w14:paraId="7AD7CA1B" w14:textId="77777777" w:rsidR="009A1415" w:rsidRPr="00816B82" w:rsidRDefault="009A1415" w:rsidP="00E624AA">
      <w:pPr>
        <w:pStyle w:val="NormalWeb"/>
        <w:numPr>
          <w:ilvl w:val="0"/>
          <w:numId w:val="63"/>
        </w:numPr>
        <w:tabs>
          <w:tab w:val="left" w:pos="284"/>
        </w:tabs>
        <w:spacing w:before="0" w:beforeAutospacing="0" w:after="0" w:afterAutospacing="0"/>
        <w:ind w:left="284" w:hanging="284"/>
        <w:jc w:val="both"/>
        <w:rPr>
          <w:color w:val="632423" w:themeColor="accent2" w:themeShade="80"/>
          <w:sz w:val="20"/>
          <w:szCs w:val="20"/>
        </w:rPr>
      </w:pPr>
      <w:r w:rsidRPr="00816B82">
        <w:rPr>
          <w:color w:val="632423" w:themeColor="accent2" w:themeShade="80"/>
          <w:sz w:val="20"/>
          <w:szCs w:val="20"/>
        </w:rPr>
        <w:t>Presentar ante l</w:t>
      </w:r>
      <w:r w:rsidR="00B56848" w:rsidRPr="00816B82">
        <w:rPr>
          <w:color w:val="632423" w:themeColor="accent2" w:themeShade="80"/>
          <w:sz w:val="20"/>
          <w:szCs w:val="20"/>
        </w:rPr>
        <w:t>a Rectora de la institución el p</w:t>
      </w:r>
      <w:r w:rsidRPr="00816B82">
        <w:rPr>
          <w:color w:val="632423" w:themeColor="accent2" w:themeShade="80"/>
          <w:sz w:val="20"/>
          <w:szCs w:val="20"/>
        </w:rPr>
        <w:t>lan de acción de la gestión y las solicitude</w:t>
      </w:r>
      <w:r w:rsidR="00983CC8" w:rsidRPr="00816B82">
        <w:rPr>
          <w:color w:val="632423" w:themeColor="accent2" w:themeShade="80"/>
          <w:sz w:val="20"/>
          <w:szCs w:val="20"/>
        </w:rPr>
        <w:t xml:space="preserve">s que considere necesarias para </w:t>
      </w:r>
      <w:r w:rsidR="00A40BBA" w:rsidRPr="00816B82">
        <w:rPr>
          <w:color w:val="632423" w:themeColor="accent2" w:themeShade="80"/>
          <w:sz w:val="20"/>
          <w:szCs w:val="20"/>
        </w:rPr>
        <w:t xml:space="preserve">proteger los </w:t>
      </w:r>
      <w:r w:rsidRPr="00816B82">
        <w:rPr>
          <w:color w:val="632423" w:themeColor="accent2" w:themeShade="80"/>
          <w:sz w:val="20"/>
          <w:szCs w:val="20"/>
        </w:rPr>
        <w:t>der</w:t>
      </w:r>
      <w:r w:rsidR="00F347ED" w:rsidRPr="00816B82">
        <w:rPr>
          <w:color w:val="632423" w:themeColor="accent2" w:themeShade="80"/>
          <w:sz w:val="20"/>
          <w:szCs w:val="20"/>
        </w:rPr>
        <w:t>echos de lo</w:t>
      </w:r>
      <w:r w:rsidRPr="00816B82">
        <w:rPr>
          <w:color w:val="632423" w:themeColor="accent2" w:themeShade="80"/>
          <w:sz w:val="20"/>
          <w:szCs w:val="20"/>
        </w:rPr>
        <w:t xml:space="preserve">s estudiantes y facilitar el cumplimiento de sus deberes. </w:t>
      </w:r>
    </w:p>
    <w:p w14:paraId="43715E5A" w14:textId="77777777" w:rsidR="00FD692F" w:rsidRPr="00816B82" w:rsidRDefault="00FD692F" w:rsidP="004A631C">
      <w:pPr>
        <w:pStyle w:val="NormalWeb"/>
        <w:spacing w:before="0" w:beforeAutospacing="0" w:after="0" w:afterAutospacing="0"/>
        <w:jc w:val="both"/>
        <w:rPr>
          <w:color w:val="632423" w:themeColor="accent2" w:themeShade="80"/>
          <w:sz w:val="20"/>
          <w:szCs w:val="20"/>
        </w:rPr>
      </w:pPr>
    </w:p>
    <w:p w14:paraId="6F3D75F0" w14:textId="77777777" w:rsidR="008E2135" w:rsidRPr="00816B82" w:rsidRDefault="00C573FE" w:rsidP="009A1415">
      <w:pPr>
        <w:pStyle w:val="NormalWeb"/>
        <w:spacing w:before="0" w:beforeAutospacing="0" w:after="0" w:afterAutospacing="0"/>
        <w:jc w:val="both"/>
        <w:rPr>
          <w:i/>
          <w:color w:val="632423" w:themeColor="accent2" w:themeShade="80"/>
          <w:sz w:val="20"/>
          <w:szCs w:val="20"/>
          <w:lang w:val="es-CO"/>
        </w:rPr>
      </w:pPr>
      <w:r w:rsidRPr="00816B82">
        <w:rPr>
          <w:b/>
          <w:bCs/>
          <w:color w:val="632423" w:themeColor="accent2" w:themeShade="80"/>
          <w:sz w:val="20"/>
          <w:szCs w:val="20"/>
        </w:rPr>
        <w:t>Parágrafo.</w:t>
      </w:r>
      <w:r w:rsidR="009A1415" w:rsidRPr="00816B82">
        <w:rPr>
          <w:b/>
          <w:bCs/>
          <w:color w:val="632423" w:themeColor="accent2" w:themeShade="80"/>
          <w:sz w:val="20"/>
          <w:szCs w:val="20"/>
        </w:rPr>
        <w:t xml:space="preserve"> </w:t>
      </w:r>
      <w:r w:rsidR="009A1415" w:rsidRPr="00816B82">
        <w:rPr>
          <w:i/>
          <w:color w:val="632423" w:themeColor="accent2" w:themeShade="80"/>
          <w:sz w:val="20"/>
          <w:szCs w:val="20"/>
        </w:rPr>
        <w:t>Las decisiones respecto a l</w:t>
      </w:r>
      <w:r w:rsidR="00B56848" w:rsidRPr="00816B82">
        <w:rPr>
          <w:i/>
          <w:color w:val="632423" w:themeColor="accent2" w:themeShade="80"/>
          <w:sz w:val="20"/>
          <w:szCs w:val="20"/>
        </w:rPr>
        <w:t xml:space="preserve">as solicitudes del personero </w:t>
      </w:r>
      <w:r w:rsidR="009A1415" w:rsidRPr="00816B82">
        <w:rPr>
          <w:i/>
          <w:color w:val="632423" w:themeColor="accent2" w:themeShade="80"/>
          <w:sz w:val="20"/>
          <w:szCs w:val="20"/>
        </w:rPr>
        <w:t>serán resueltas en última instancia por el Consejo Directivo o el organismo que haga las veces de suprema autoridad del establecimiento</w:t>
      </w:r>
      <w:r w:rsidR="009A1415" w:rsidRPr="00816B82">
        <w:rPr>
          <w:b/>
          <w:bCs/>
          <w:i/>
          <w:color w:val="632423" w:themeColor="accent2" w:themeShade="80"/>
          <w:sz w:val="20"/>
          <w:szCs w:val="20"/>
        </w:rPr>
        <w:t xml:space="preserve">. </w:t>
      </w:r>
      <w:r w:rsidR="009A1415" w:rsidRPr="00816B82">
        <w:rPr>
          <w:bCs/>
          <w:i/>
          <w:color w:val="632423" w:themeColor="accent2" w:themeShade="80"/>
          <w:sz w:val="20"/>
          <w:szCs w:val="20"/>
        </w:rPr>
        <w:t xml:space="preserve">(Artículo 94 de la ley 115 de 1994, </w:t>
      </w:r>
      <w:r w:rsidR="00E32905" w:rsidRPr="00816B82">
        <w:rPr>
          <w:bCs/>
          <w:i/>
          <w:color w:val="632423" w:themeColor="accent2" w:themeShade="80"/>
          <w:sz w:val="20"/>
          <w:szCs w:val="20"/>
        </w:rPr>
        <w:t>artículo</w:t>
      </w:r>
      <w:r w:rsidR="009A1415" w:rsidRPr="00816B82">
        <w:rPr>
          <w:bCs/>
          <w:i/>
          <w:color w:val="632423" w:themeColor="accent2" w:themeShade="80"/>
          <w:sz w:val="20"/>
          <w:szCs w:val="20"/>
        </w:rPr>
        <w:t xml:space="preserve"> 28 del Decreto 1860 de 1994 en concordancia con la Ley de Infancia y Adolescencia). </w:t>
      </w:r>
    </w:p>
    <w:p w14:paraId="23E270D3" w14:textId="77777777" w:rsidR="00A40BBA" w:rsidRPr="00816B82" w:rsidRDefault="00A40BBA"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6" w:lineRule="atLeast"/>
        <w:jc w:val="both"/>
        <w:rPr>
          <w:rFonts w:ascii="Times New Roman" w:hAnsi="Times New Roman"/>
          <w:i/>
          <w:color w:val="632423" w:themeColor="accent2" w:themeShade="80"/>
          <w:sz w:val="20"/>
          <w:szCs w:val="20"/>
        </w:rPr>
      </w:pPr>
    </w:p>
    <w:p w14:paraId="410F1336" w14:textId="77777777" w:rsidR="008C20F9" w:rsidRPr="00816B82" w:rsidRDefault="00525964" w:rsidP="00C573FE">
      <w:pPr>
        <w:tabs>
          <w:tab w:val="left" w:pos="960"/>
        </w:tabs>
        <w:autoSpaceDE w:val="0"/>
        <w:autoSpaceDN w:val="0"/>
        <w:adjustRightInd w:val="0"/>
        <w:spacing w:after="0" w:line="236" w:lineRule="atLeast"/>
        <w:ind w:left="960" w:hanging="960"/>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Artículo 39</w:t>
      </w:r>
      <w:r w:rsidR="000653FA" w:rsidRPr="00816B82">
        <w:rPr>
          <w:rFonts w:ascii="Times New Roman" w:hAnsi="Times New Roman"/>
          <w:b/>
          <w:bCs/>
          <w:iCs/>
          <w:color w:val="632423" w:themeColor="accent2" w:themeShade="80"/>
          <w:sz w:val="20"/>
          <w:szCs w:val="20"/>
        </w:rPr>
        <w:t>.</w:t>
      </w:r>
      <w:r w:rsidRPr="00816B82">
        <w:rPr>
          <w:rFonts w:ascii="Times New Roman" w:hAnsi="Times New Roman"/>
          <w:b/>
          <w:bCs/>
          <w:iCs/>
          <w:color w:val="632423" w:themeColor="accent2" w:themeShade="80"/>
          <w:sz w:val="20"/>
          <w:szCs w:val="20"/>
        </w:rPr>
        <w:t xml:space="preserve">   DEPENDENCIA DEL </w:t>
      </w:r>
      <w:r w:rsidR="008C20F9" w:rsidRPr="00816B82">
        <w:rPr>
          <w:rFonts w:ascii="Times New Roman" w:hAnsi="Times New Roman"/>
          <w:b/>
          <w:bCs/>
          <w:iCs/>
          <w:color w:val="632423" w:themeColor="accent2" w:themeShade="80"/>
          <w:sz w:val="20"/>
          <w:szCs w:val="20"/>
        </w:rPr>
        <w:t xml:space="preserve"> </w:t>
      </w:r>
      <w:r w:rsidRPr="00816B82">
        <w:rPr>
          <w:rFonts w:ascii="Times New Roman" w:hAnsi="Times New Roman"/>
          <w:b/>
          <w:bCs/>
          <w:iCs/>
          <w:color w:val="632423" w:themeColor="accent2" w:themeShade="80"/>
          <w:sz w:val="20"/>
          <w:szCs w:val="20"/>
        </w:rPr>
        <w:t>PERSONERO(A) O REPRESENTANTE DE LO</w:t>
      </w:r>
      <w:r w:rsidR="008C20F9" w:rsidRPr="00816B82">
        <w:rPr>
          <w:rFonts w:ascii="Times New Roman" w:hAnsi="Times New Roman"/>
          <w:b/>
          <w:bCs/>
          <w:iCs/>
          <w:color w:val="632423" w:themeColor="accent2" w:themeShade="80"/>
          <w:sz w:val="20"/>
          <w:szCs w:val="20"/>
        </w:rPr>
        <w:t>S ESTUDIANTES</w:t>
      </w:r>
    </w:p>
    <w:p w14:paraId="7A60E02C" w14:textId="77777777" w:rsidR="00061652" w:rsidRPr="00816B82" w:rsidRDefault="00061652" w:rsidP="00C573FE">
      <w:pPr>
        <w:tabs>
          <w:tab w:val="left" w:pos="960"/>
        </w:tabs>
        <w:autoSpaceDE w:val="0"/>
        <w:autoSpaceDN w:val="0"/>
        <w:adjustRightInd w:val="0"/>
        <w:spacing w:after="0" w:line="236" w:lineRule="atLeast"/>
        <w:ind w:left="960" w:hanging="960"/>
        <w:jc w:val="both"/>
        <w:outlineLvl w:val="1"/>
        <w:rPr>
          <w:rFonts w:ascii="Times New Roman" w:hAnsi="Times New Roman"/>
          <w:b/>
          <w:bCs/>
          <w:iCs/>
          <w:color w:val="632423" w:themeColor="accent2" w:themeShade="80"/>
          <w:sz w:val="20"/>
          <w:szCs w:val="20"/>
        </w:rPr>
      </w:pPr>
    </w:p>
    <w:p w14:paraId="7184E4DA" w14:textId="77777777" w:rsidR="008C20F9" w:rsidRPr="00816B82" w:rsidRDefault="008C20F9" w:rsidP="00E624AA">
      <w:pPr>
        <w:numPr>
          <w:ilvl w:val="0"/>
          <w:numId w:val="23"/>
        </w:numPr>
        <w:tabs>
          <w:tab w:val="left" w:pos="280"/>
          <w:tab w:val="left" w:pos="440"/>
        </w:tabs>
        <w:autoSpaceDE w:val="0"/>
        <w:autoSpaceDN w:val="0"/>
        <w:adjustRightInd w:val="0"/>
        <w:spacing w:after="0" w:line="236" w:lineRule="atLeast"/>
        <w:jc w:val="both"/>
        <w:rPr>
          <w:rFonts w:ascii="Times New Roman" w:hAnsi="Times New Roman"/>
          <w:b/>
          <w:bCs/>
          <w:color w:val="632423" w:themeColor="accent2" w:themeShade="80"/>
          <w:sz w:val="20"/>
          <w:szCs w:val="20"/>
        </w:rPr>
      </w:pPr>
      <w:r w:rsidRPr="00816B82">
        <w:rPr>
          <w:rFonts w:ascii="Times New Roman" w:hAnsi="Times New Roman"/>
          <w:color w:val="632423" w:themeColor="accent2" w:themeShade="80"/>
          <w:sz w:val="20"/>
          <w:szCs w:val="20"/>
        </w:rPr>
        <w:t xml:space="preserve">De </w:t>
      </w:r>
      <w:smartTag w:uri="urn:schemas-microsoft-com:office:smarttags" w:element="PersonName">
        <w:smartTagPr>
          <w:attr w:name="ProductID" w:val="la Rectora."/>
        </w:smartTagPr>
        <w:r w:rsidRPr="00816B82">
          <w:rPr>
            <w:rFonts w:ascii="Times New Roman" w:hAnsi="Times New Roman"/>
            <w:color w:val="632423" w:themeColor="accent2" w:themeShade="80"/>
            <w:sz w:val="20"/>
            <w:szCs w:val="20"/>
          </w:rPr>
          <w:t>la Rectora.</w:t>
        </w:r>
      </w:smartTag>
      <w:r w:rsidRPr="00816B82">
        <w:rPr>
          <w:rFonts w:ascii="Times New Roman" w:hAnsi="Times New Roman"/>
          <w:b/>
          <w:bCs/>
          <w:color w:val="632423" w:themeColor="accent2" w:themeShade="80"/>
          <w:sz w:val="20"/>
          <w:szCs w:val="20"/>
        </w:rPr>
        <w:t xml:space="preserve"> </w:t>
      </w:r>
    </w:p>
    <w:p w14:paraId="124C7C8E" w14:textId="77777777" w:rsidR="008C20F9" w:rsidRPr="00816B82" w:rsidRDefault="008C20F9" w:rsidP="00E624AA">
      <w:pPr>
        <w:numPr>
          <w:ilvl w:val="0"/>
          <w:numId w:val="23"/>
        </w:numPr>
        <w:tabs>
          <w:tab w:val="left" w:pos="280"/>
          <w:tab w:val="left" w:pos="440"/>
        </w:tabs>
        <w:autoSpaceDE w:val="0"/>
        <w:autoSpaceDN w:val="0"/>
        <w:adjustRightInd w:val="0"/>
        <w:spacing w:after="0" w:line="236" w:lineRule="atLeast"/>
        <w:jc w:val="both"/>
        <w:rPr>
          <w:rFonts w:ascii="Times New Roman" w:hAnsi="Times New Roman"/>
          <w:b/>
          <w:bCs/>
          <w:color w:val="632423" w:themeColor="accent2" w:themeShade="80"/>
          <w:sz w:val="20"/>
          <w:szCs w:val="20"/>
        </w:rPr>
      </w:pPr>
      <w:r w:rsidRPr="00816B82">
        <w:rPr>
          <w:rFonts w:ascii="Times New Roman" w:hAnsi="Times New Roman"/>
          <w:color w:val="632423" w:themeColor="accent2" w:themeShade="80"/>
          <w:sz w:val="20"/>
          <w:szCs w:val="20"/>
        </w:rPr>
        <w:t>Del Consejo Directivo.</w:t>
      </w:r>
    </w:p>
    <w:p w14:paraId="1B5302B8"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bCs/>
          <w:color w:val="632423" w:themeColor="accent2" w:themeShade="80"/>
          <w:sz w:val="20"/>
          <w:szCs w:val="20"/>
        </w:rPr>
      </w:pPr>
    </w:p>
    <w:p w14:paraId="5A9C09FC" w14:textId="77777777" w:rsidR="008C20F9" w:rsidRPr="00816B82" w:rsidRDefault="00C573FE" w:rsidP="001E4BD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 xml:space="preserve">Artículo </w:t>
      </w:r>
      <w:r w:rsidR="00525964" w:rsidRPr="00816B82">
        <w:rPr>
          <w:rFonts w:ascii="Times New Roman" w:hAnsi="Times New Roman"/>
          <w:b/>
          <w:color w:val="632423" w:themeColor="accent2" w:themeShade="80"/>
          <w:sz w:val="20"/>
          <w:szCs w:val="20"/>
        </w:rPr>
        <w:t>40</w:t>
      </w:r>
      <w:r w:rsidR="008C20F9" w:rsidRPr="00816B82">
        <w:rPr>
          <w:rFonts w:ascii="Times New Roman" w:hAnsi="Times New Roman"/>
          <w:b/>
          <w:color w:val="632423" w:themeColor="accent2" w:themeShade="80"/>
          <w:sz w:val="20"/>
          <w:szCs w:val="20"/>
        </w:rPr>
        <w:t>.</w:t>
      </w:r>
      <w:r w:rsidR="000653FA" w:rsidRPr="00816B82">
        <w:rPr>
          <w:rFonts w:ascii="Times New Roman" w:hAnsi="Times New Roman"/>
          <w:b/>
          <w:color w:val="632423" w:themeColor="accent2" w:themeShade="80"/>
          <w:sz w:val="20"/>
          <w:szCs w:val="20"/>
        </w:rPr>
        <w:t xml:space="preserve"> </w:t>
      </w:r>
      <w:r w:rsidR="008C20F9" w:rsidRPr="00816B82">
        <w:rPr>
          <w:rFonts w:ascii="Times New Roman" w:hAnsi="Times New Roman"/>
          <w:b/>
          <w:color w:val="632423" w:themeColor="accent2" w:themeShade="80"/>
          <w:sz w:val="20"/>
          <w:szCs w:val="20"/>
        </w:rPr>
        <w:t xml:space="preserve"> </w:t>
      </w:r>
      <w:r w:rsidR="00525964" w:rsidRPr="00816B82">
        <w:rPr>
          <w:rFonts w:ascii="Times New Roman" w:hAnsi="Times New Roman"/>
          <w:color w:val="632423" w:themeColor="accent2" w:themeShade="80"/>
          <w:sz w:val="20"/>
          <w:szCs w:val="20"/>
        </w:rPr>
        <w:t>El personero(a) de los e</w:t>
      </w:r>
      <w:r w:rsidR="008C20F9" w:rsidRPr="00816B82">
        <w:rPr>
          <w:rFonts w:ascii="Times New Roman" w:hAnsi="Times New Roman"/>
          <w:color w:val="632423" w:themeColor="accent2" w:themeShade="80"/>
          <w:sz w:val="20"/>
          <w:szCs w:val="20"/>
        </w:rPr>
        <w:t>studiantes será elegid</w:t>
      </w:r>
      <w:r w:rsidR="00525964" w:rsidRPr="00816B82">
        <w:rPr>
          <w:rFonts w:ascii="Times New Roman" w:hAnsi="Times New Roman"/>
          <w:color w:val="632423" w:themeColor="accent2" w:themeShade="80"/>
          <w:sz w:val="20"/>
          <w:szCs w:val="20"/>
        </w:rPr>
        <w:t>o(a) por la totalidad de lo</w:t>
      </w:r>
      <w:r w:rsidR="001E4BD3" w:rsidRPr="00816B82">
        <w:rPr>
          <w:rFonts w:ascii="Times New Roman" w:hAnsi="Times New Roman"/>
          <w:color w:val="632423" w:themeColor="accent2" w:themeShade="80"/>
          <w:sz w:val="20"/>
          <w:szCs w:val="20"/>
        </w:rPr>
        <w:t>s estudiante</w:t>
      </w:r>
      <w:r w:rsidR="008C20F9" w:rsidRPr="00816B82">
        <w:rPr>
          <w:rFonts w:ascii="Times New Roman" w:hAnsi="Times New Roman"/>
          <w:color w:val="632423" w:themeColor="accent2" w:themeShade="80"/>
          <w:sz w:val="20"/>
          <w:szCs w:val="20"/>
        </w:rPr>
        <w:t>s en votación secreta y por</w:t>
      </w:r>
      <w:r w:rsidR="001E4BD3" w:rsidRPr="00816B82">
        <w:rPr>
          <w:rFonts w:ascii="Times New Roman" w:hAnsi="Times New Roman"/>
          <w:color w:val="632423" w:themeColor="accent2" w:themeShade="80"/>
          <w:sz w:val="20"/>
          <w:szCs w:val="20"/>
        </w:rPr>
        <w:t xml:space="preserve"> mayoría simple entre </w:t>
      </w:r>
      <w:r w:rsidR="00525964" w:rsidRPr="00816B82">
        <w:rPr>
          <w:rFonts w:ascii="Times New Roman" w:hAnsi="Times New Roman"/>
          <w:color w:val="632423" w:themeColor="accent2" w:themeShade="80"/>
          <w:sz w:val="20"/>
          <w:szCs w:val="20"/>
        </w:rPr>
        <w:t>los</w:t>
      </w:r>
      <w:r w:rsidR="001E4BD3" w:rsidRPr="00816B82">
        <w:rPr>
          <w:rFonts w:ascii="Times New Roman" w:hAnsi="Times New Roman"/>
          <w:color w:val="632423" w:themeColor="accent2" w:themeShade="80"/>
          <w:sz w:val="20"/>
          <w:szCs w:val="20"/>
        </w:rPr>
        <w:t xml:space="preserve"> estudiante</w:t>
      </w:r>
      <w:r w:rsidR="00B56848" w:rsidRPr="00816B82">
        <w:rPr>
          <w:rFonts w:ascii="Times New Roman" w:hAnsi="Times New Roman"/>
          <w:color w:val="632423" w:themeColor="accent2" w:themeShade="80"/>
          <w:sz w:val="20"/>
          <w:szCs w:val="20"/>
        </w:rPr>
        <w:t>s,</w:t>
      </w:r>
      <w:r w:rsidR="008C20F9" w:rsidRPr="00816B82">
        <w:rPr>
          <w:rFonts w:ascii="Times New Roman" w:hAnsi="Times New Roman"/>
          <w:color w:val="632423" w:themeColor="accent2" w:themeShade="80"/>
          <w:sz w:val="20"/>
          <w:szCs w:val="20"/>
        </w:rPr>
        <w:t xml:space="preserve"> que reúnan los requisitos establecidos en el  presente reglamento o Manual de Convivencia. </w:t>
      </w:r>
      <w:r w:rsidR="00525964" w:rsidRPr="00816B82">
        <w:rPr>
          <w:rFonts w:ascii="Times New Roman" w:hAnsi="Times New Roman"/>
          <w:color w:val="632423" w:themeColor="accent2" w:themeShade="80"/>
          <w:sz w:val="20"/>
          <w:szCs w:val="20"/>
        </w:rPr>
        <w:t>El personero(a)</w:t>
      </w:r>
      <w:r w:rsidR="008C20F9" w:rsidRPr="00816B82">
        <w:rPr>
          <w:rFonts w:ascii="Times New Roman" w:hAnsi="Times New Roman"/>
          <w:color w:val="632423" w:themeColor="accent2" w:themeShade="80"/>
          <w:sz w:val="20"/>
          <w:szCs w:val="20"/>
        </w:rPr>
        <w:t xml:space="preserve"> será quien obtenga la mayoría de votos en las elecciones y </w:t>
      </w:r>
      <w:r w:rsidR="00525964" w:rsidRPr="00816B82">
        <w:rPr>
          <w:rFonts w:ascii="Times New Roman" w:hAnsi="Times New Roman"/>
          <w:color w:val="632423" w:themeColor="accent2" w:themeShade="80"/>
          <w:sz w:val="20"/>
          <w:szCs w:val="20"/>
        </w:rPr>
        <w:t>el</w:t>
      </w:r>
      <w:r w:rsidR="008C20F9" w:rsidRPr="00816B82">
        <w:rPr>
          <w:rFonts w:ascii="Times New Roman" w:hAnsi="Times New Roman"/>
          <w:color w:val="632423" w:themeColor="accent2" w:themeShade="80"/>
          <w:sz w:val="20"/>
          <w:szCs w:val="20"/>
        </w:rPr>
        <w:t xml:space="preserve">  suplente quien obtenga el segundo lugar en los comicios. </w:t>
      </w:r>
    </w:p>
    <w:p w14:paraId="2F37EAC7"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b/>
          <w:bCs/>
          <w:color w:val="632423" w:themeColor="accent2" w:themeShade="80"/>
          <w:sz w:val="20"/>
          <w:szCs w:val="20"/>
        </w:rPr>
        <w:t xml:space="preserve">Revocatoria: </w:t>
      </w:r>
      <w:r w:rsidRPr="00816B82">
        <w:rPr>
          <w:rFonts w:ascii="Times New Roman" w:hAnsi="Times New Roman"/>
          <w:color w:val="632423" w:themeColor="accent2" w:themeShade="80"/>
          <w:sz w:val="20"/>
          <w:szCs w:val="20"/>
        </w:rPr>
        <w:t xml:space="preserve">En caso de incumplimiento del programa propuesto por </w:t>
      </w:r>
      <w:r w:rsidR="00525964" w:rsidRPr="00816B82">
        <w:rPr>
          <w:rFonts w:ascii="Times New Roman" w:hAnsi="Times New Roman"/>
          <w:color w:val="632423" w:themeColor="accent2" w:themeShade="80"/>
          <w:sz w:val="20"/>
          <w:szCs w:val="20"/>
        </w:rPr>
        <w:t>el personero(a)</w:t>
      </w:r>
      <w:r w:rsidRPr="00816B82">
        <w:rPr>
          <w:rFonts w:ascii="Times New Roman" w:hAnsi="Times New Roman"/>
          <w:color w:val="632423" w:themeColor="accent2" w:themeShade="80"/>
          <w:sz w:val="20"/>
          <w:szCs w:val="20"/>
        </w:rPr>
        <w:t>, en un término no mayor a un (1) mes, desp</w:t>
      </w:r>
      <w:r w:rsidR="001E4BD3" w:rsidRPr="00816B82">
        <w:rPr>
          <w:rFonts w:ascii="Times New Roman" w:hAnsi="Times New Roman"/>
          <w:color w:val="632423" w:themeColor="accent2" w:themeShade="80"/>
          <w:sz w:val="20"/>
          <w:szCs w:val="20"/>
        </w:rPr>
        <w:t xml:space="preserve">ués de haber asumido el cargo, o </w:t>
      </w:r>
      <w:r w:rsidRPr="00816B82">
        <w:rPr>
          <w:rFonts w:ascii="Times New Roman" w:hAnsi="Times New Roman"/>
          <w:color w:val="632423" w:themeColor="accent2" w:themeShade="80"/>
          <w:sz w:val="20"/>
          <w:szCs w:val="20"/>
        </w:rPr>
        <w:t>por involucrarse en una situación que sea considerada como falta grave, se podrá dar inicio a la revocatoria de mandato abalada por el Consejo de Convivencia, Proyecto de Democracia y el  Consejo Estudiantil, previo criterio  del Consejo Directivo teniendo en cuenta la normatividad.</w:t>
      </w:r>
    </w:p>
    <w:p w14:paraId="0F36B328" w14:textId="77777777" w:rsidR="000A10FE" w:rsidRPr="00816B82" w:rsidRDefault="000A10FE" w:rsidP="00525964">
      <w:pPr>
        <w:tabs>
          <w:tab w:val="left" w:pos="560"/>
        </w:tabs>
        <w:autoSpaceDE w:val="0"/>
        <w:autoSpaceDN w:val="0"/>
        <w:adjustRightInd w:val="0"/>
        <w:spacing w:after="0" w:line="228" w:lineRule="atLeast"/>
        <w:jc w:val="both"/>
        <w:outlineLvl w:val="1"/>
        <w:rPr>
          <w:rFonts w:ascii="Times New Roman" w:hAnsi="Times New Roman"/>
          <w:b/>
          <w:bCs/>
          <w:iCs/>
          <w:color w:val="632423" w:themeColor="accent2" w:themeShade="80"/>
          <w:sz w:val="20"/>
          <w:szCs w:val="20"/>
        </w:rPr>
      </w:pPr>
    </w:p>
    <w:p w14:paraId="4083B75C" w14:textId="77777777" w:rsidR="008C20F9" w:rsidRPr="00816B82" w:rsidRDefault="00525964" w:rsidP="008C20F9">
      <w:pPr>
        <w:tabs>
          <w:tab w:val="left" w:pos="560"/>
        </w:tabs>
        <w:autoSpaceDE w:val="0"/>
        <w:autoSpaceDN w:val="0"/>
        <w:adjustRightInd w:val="0"/>
        <w:spacing w:after="0" w:line="228" w:lineRule="atLeast"/>
        <w:ind w:left="560" w:hanging="560"/>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Artículo 41</w:t>
      </w:r>
      <w:r w:rsidR="008C20F9" w:rsidRPr="00816B82">
        <w:rPr>
          <w:rFonts w:ascii="Times New Roman" w:hAnsi="Times New Roman"/>
          <w:b/>
          <w:bCs/>
          <w:iCs/>
          <w:color w:val="632423" w:themeColor="accent2" w:themeShade="80"/>
          <w:sz w:val="20"/>
          <w:szCs w:val="20"/>
        </w:rPr>
        <w:t>.    CONSEJO ESTUDIANTIL</w:t>
      </w:r>
    </w:p>
    <w:p w14:paraId="181E163F" w14:textId="77777777" w:rsidR="00061652" w:rsidRPr="00816B82" w:rsidRDefault="00061652" w:rsidP="008C20F9">
      <w:pPr>
        <w:tabs>
          <w:tab w:val="left" w:pos="560"/>
        </w:tabs>
        <w:autoSpaceDE w:val="0"/>
        <w:autoSpaceDN w:val="0"/>
        <w:adjustRightInd w:val="0"/>
        <w:spacing w:after="0" w:line="228" w:lineRule="atLeast"/>
        <w:ind w:left="560" w:hanging="560"/>
        <w:jc w:val="both"/>
        <w:outlineLvl w:val="1"/>
        <w:rPr>
          <w:rFonts w:ascii="Times New Roman" w:hAnsi="Times New Roman"/>
          <w:b/>
          <w:bCs/>
          <w:iCs/>
          <w:color w:val="632423" w:themeColor="accent2" w:themeShade="80"/>
          <w:sz w:val="20"/>
          <w:szCs w:val="20"/>
        </w:rPr>
      </w:pPr>
    </w:p>
    <w:p w14:paraId="55482FD9"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8" w:lineRule="atLeast"/>
        <w:jc w:val="both"/>
        <w:rPr>
          <w:rFonts w:ascii="Times New Roman" w:hAnsi="Times New Roman"/>
          <w:color w:val="632423" w:themeColor="accent2" w:themeShade="80"/>
          <w:sz w:val="20"/>
          <w:szCs w:val="20"/>
        </w:rPr>
      </w:pPr>
      <w:r w:rsidRPr="00816B82">
        <w:rPr>
          <w:rFonts w:ascii="Times New Roman" w:hAnsi="Times New Roman"/>
          <w:bCs/>
          <w:color w:val="632423" w:themeColor="accent2" w:themeShade="80"/>
          <w:sz w:val="20"/>
          <w:szCs w:val="20"/>
        </w:rPr>
        <w:t>Según el Artículo 4. Decreto 1860/</w:t>
      </w:r>
      <w:r w:rsidR="00B56848" w:rsidRPr="00816B82">
        <w:rPr>
          <w:rFonts w:ascii="Times New Roman" w:hAnsi="Times New Roman"/>
          <w:bCs/>
          <w:color w:val="632423" w:themeColor="accent2" w:themeShade="80"/>
          <w:sz w:val="20"/>
          <w:szCs w:val="20"/>
        </w:rPr>
        <w:t>94 (Art.29) sobre c</w:t>
      </w:r>
      <w:r w:rsidR="00F347ED" w:rsidRPr="00816B82">
        <w:rPr>
          <w:rFonts w:ascii="Times New Roman" w:hAnsi="Times New Roman"/>
          <w:bCs/>
          <w:color w:val="632423" w:themeColor="accent2" w:themeShade="80"/>
          <w:sz w:val="20"/>
          <w:szCs w:val="20"/>
        </w:rPr>
        <w:t>onsejo de lo</w:t>
      </w:r>
      <w:r w:rsidRPr="00816B82">
        <w:rPr>
          <w:rFonts w:ascii="Times New Roman" w:hAnsi="Times New Roman"/>
          <w:bCs/>
          <w:color w:val="632423" w:themeColor="accent2" w:themeShade="80"/>
          <w:sz w:val="20"/>
          <w:szCs w:val="20"/>
        </w:rPr>
        <w:t>s estudiantes, e</w:t>
      </w:r>
      <w:r w:rsidRPr="00816B82">
        <w:rPr>
          <w:rFonts w:ascii="Times New Roman" w:hAnsi="Times New Roman"/>
          <w:color w:val="632423" w:themeColor="accent2" w:themeShade="80"/>
          <w:sz w:val="20"/>
          <w:szCs w:val="20"/>
        </w:rPr>
        <w:t xml:space="preserve">s el máximo órgano </w:t>
      </w:r>
      <w:r w:rsidR="00525964" w:rsidRPr="00816B82">
        <w:rPr>
          <w:rFonts w:ascii="Times New Roman" w:hAnsi="Times New Roman"/>
          <w:color w:val="632423" w:themeColor="accent2" w:themeShade="80"/>
          <w:sz w:val="20"/>
          <w:szCs w:val="20"/>
        </w:rPr>
        <w:t>colegiado de participación de lo</w:t>
      </w:r>
      <w:r w:rsidRPr="00816B82">
        <w:rPr>
          <w:rFonts w:ascii="Times New Roman" w:hAnsi="Times New Roman"/>
          <w:color w:val="632423" w:themeColor="accent2" w:themeShade="80"/>
          <w:sz w:val="20"/>
          <w:szCs w:val="20"/>
        </w:rPr>
        <w:t>s estud</w:t>
      </w:r>
      <w:r w:rsidR="00525964" w:rsidRPr="00816B82">
        <w:rPr>
          <w:rFonts w:ascii="Times New Roman" w:hAnsi="Times New Roman"/>
          <w:color w:val="632423" w:themeColor="accent2" w:themeShade="80"/>
          <w:sz w:val="20"/>
          <w:szCs w:val="20"/>
        </w:rPr>
        <w:t xml:space="preserve">iantes. </w:t>
      </w:r>
      <w:r w:rsidR="00B56848" w:rsidRPr="00816B82">
        <w:rPr>
          <w:rFonts w:ascii="Times New Roman" w:hAnsi="Times New Roman"/>
          <w:color w:val="632423" w:themeColor="accent2" w:themeShade="80"/>
          <w:sz w:val="20"/>
          <w:szCs w:val="20"/>
        </w:rPr>
        <w:t xml:space="preserve"> </w:t>
      </w:r>
      <w:r w:rsidR="00525964" w:rsidRPr="00816B82">
        <w:rPr>
          <w:rFonts w:ascii="Times New Roman" w:hAnsi="Times New Roman"/>
          <w:color w:val="632423" w:themeColor="accent2" w:themeShade="80"/>
          <w:sz w:val="20"/>
          <w:szCs w:val="20"/>
        </w:rPr>
        <w:t>Está integrado por los voceras o lo</w:t>
      </w:r>
      <w:r w:rsidRPr="00816B82">
        <w:rPr>
          <w:rFonts w:ascii="Times New Roman" w:hAnsi="Times New Roman"/>
          <w:color w:val="632423" w:themeColor="accent2" w:themeShade="80"/>
          <w:sz w:val="20"/>
          <w:szCs w:val="20"/>
        </w:rPr>
        <w:t>s representantes de cada un</w:t>
      </w:r>
      <w:r w:rsidR="00C573FE" w:rsidRPr="00816B82">
        <w:rPr>
          <w:rFonts w:ascii="Times New Roman" w:hAnsi="Times New Roman"/>
          <w:color w:val="632423" w:themeColor="accent2" w:themeShade="80"/>
          <w:sz w:val="20"/>
          <w:szCs w:val="20"/>
        </w:rPr>
        <w:t>o de los grados que ofrece la i</w:t>
      </w:r>
      <w:r w:rsidRPr="00816B82">
        <w:rPr>
          <w:rFonts w:ascii="Times New Roman" w:hAnsi="Times New Roman"/>
          <w:color w:val="632423" w:themeColor="accent2" w:themeShade="80"/>
          <w:sz w:val="20"/>
          <w:szCs w:val="20"/>
        </w:rPr>
        <w:t>nstitución. Para tal designación, el Consejo Directivo convoca a través de la jefatura del área de sociales (encargado de organizar, programar, ejecutar y evaluar dentro de las cuatro primeras semanas del calendario académico esta convocatoria), a</w:t>
      </w:r>
      <w:r w:rsidR="00525964" w:rsidRPr="00816B82">
        <w:rPr>
          <w:rFonts w:ascii="Times New Roman" w:hAnsi="Times New Roman"/>
          <w:color w:val="632423" w:themeColor="accent2" w:themeShade="80"/>
          <w:sz w:val="20"/>
          <w:szCs w:val="20"/>
        </w:rPr>
        <w:t xml:space="preserve"> las asambleas integradas por lo</w:t>
      </w:r>
      <w:r w:rsidRPr="00816B82">
        <w:rPr>
          <w:rFonts w:ascii="Times New Roman" w:hAnsi="Times New Roman"/>
          <w:color w:val="632423" w:themeColor="accent2" w:themeShade="80"/>
          <w:sz w:val="20"/>
          <w:szCs w:val="20"/>
        </w:rPr>
        <w:t xml:space="preserve">s estudiantes de cada grado, con el fin de que elijan mediante votación secreta su vocera estudiantil para el año lectivo en curso. </w:t>
      </w:r>
    </w:p>
    <w:p w14:paraId="4D60842E" w14:textId="77777777" w:rsidR="00A54470" w:rsidRPr="00816B82" w:rsidRDefault="00A54470"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8" w:lineRule="atLeast"/>
        <w:jc w:val="both"/>
        <w:rPr>
          <w:rFonts w:ascii="Times New Roman" w:hAnsi="Times New Roman"/>
          <w:b/>
          <w:color w:val="632423" w:themeColor="accent2" w:themeShade="80"/>
          <w:sz w:val="20"/>
          <w:szCs w:val="20"/>
        </w:rPr>
      </w:pPr>
    </w:p>
    <w:p w14:paraId="0ABBA537" w14:textId="77777777" w:rsidR="00DC7C25" w:rsidRPr="00816B82" w:rsidRDefault="00DC7C25"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8" w:lineRule="atLeast"/>
        <w:jc w:val="both"/>
        <w:rPr>
          <w:rFonts w:ascii="Times New Roman" w:hAnsi="Times New Roman"/>
          <w:i/>
          <w:color w:val="632423" w:themeColor="accent2" w:themeShade="80"/>
          <w:sz w:val="20"/>
          <w:szCs w:val="20"/>
        </w:rPr>
      </w:pPr>
      <w:r w:rsidRPr="00816B82">
        <w:rPr>
          <w:rFonts w:ascii="Times New Roman" w:hAnsi="Times New Roman"/>
          <w:b/>
          <w:color w:val="632423" w:themeColor="accent2" w:themeShade="80"/>
          <w:sz w:val="20"/>
          <w:szCs w:val="20"/>
        </w:rPr>
        <w:t>Parágrafo</w:t>
      </w:r>
      <w:r w:rsidRPr="00816B82">
        <w:rPr>
          <w:rFonts w:ascii="Times New Roman" w:hAnsi="Times New Roman"/>
          <w:b/>
          <w:i/>
          <w:color w:val="632423" w:themeColor="accent2" w:themeShade="80"/>
          <w:sz w:val="20"/>
          <w:szCs w:val="20"/>
        </w:rPr>
        <w:t xml:space="preserve">: </w:t>
      </w:r>
      <w:r w:rsidR="00525964" w:rsidRPr="00816B82">
        <w:rPr>
          <w:rFonts w:ascii="Times New Roman" w:hAnsi="Times New Roman"/>
          <w:i/>
          <w:color w:val="632423" w:themeColor="accent2" w:themeShade="80"/>
          <w:sz w:val="20"/>
          <w:szCs w:val="20"/>
        </w:rPr>
        <w:t>Los</w:t>
      </w:r>
      <w:r w:rsidRPr="00816B82">
        <w:rPr>
          <w:rFonts w:ascii="Times New Roman" w:hAnsi="Times New Roman"/>
          <w:i/>
          <w:color w:val="632423" w:themeColor="accent2" w:themeShade="80"/>
          <w:sz w:val="20"/>
          <w:szCs w:val="20"/>
        </w:rPr>
        <w:t xml:space="preserve"> estudiantes del nivel preescolar y de los tres primeros grados de primaria serán convocadas a una as</w:t>
      </w:r>
      <w:r w:rsidR="00525964" w:rsidRPr="00816B82">
        <w:rPr>
          <w:rFonts w:ascii="Times New Roman" w:hAnsi="Times New Roman"/>
          <w:i/>
          <w:color w:val="632423" w:themeColor="accent2" w:themeShade="80"/>
          <w:sz w:val="20"/>
          <w:szCs w:val="20"/>
        </w:rPr>
        <w:t>amblea conjunta para elegir un vocero(a)  único</w:t>
      </w:r>
      <w:r w:rsidR="00F347ED" w:rsidRPr="00816B82">
        <w:rPr>
          <w:rFonts w:ascii="Times New Roman" w:hAnsi="Times New Roman"/>
          <w:i/>
          <w:color w:val="632423" w:themeColor="accent2" w:themeShade="80"/>
          <w:sz w:val="20"/>
          <w:szCs w:val="20"/>
        </w:rPr>
        <w:t xml:space="preserve">  entre lo</w:t>
      </w:r>
      <w:r w:rsidRPr="00816B82">
        <w:rPr>
          <w:rFonts w:ascii="Times New Roman" w:hAnsi="Times New Roman"/>
          <w:i/>
          <w:color w:val="632423" w:themeColor="accent2" w:themeShade="80"/>
          <w:sz w:val="20"/>
          <w:szCs w:val="20"/>
        </w:rPr>
        <w:t>s estudiantes que cursen el tercer grado.</w:t>
      </w:r>
    </w:p>
    <w:p w14:paraId="5BBDF3EA" w14:textId="77777777" w:rsidR="00DC7C25" w:rsidRPr="00816B82" w:rsidRDefault="00DC7C25"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8" w:lineRule="atLeast"/>
        <w:jc w:val="both"/>
        <w:rPr>
          <w:rFonts w:ascii="Times New Roman" w:hAnsi="Times New Roman"/>
          <w:b/>
          <w:color w:val="632423" w:themeColor="accent2" w:themeShade="80"/>
          <w:sz w:val="20"/>
          <w:szCs w:val="20"/>
        </w:rPr>
      </w:pPr>
    </w:p>
    <w:p w14:paraId="69A6FF17" w14:textId="77777777" w:rsidR="00B124DB" w:rsidRDefault="00B124DB" w:rsidP="00DC7C25">
      <w:pPr>
        <w:tabs>
          <w:tab w:val="left" w:pos="284"/>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8" w:lineRule="atLeast"/>
        <w:jc w:val="both"/>
        <w:rPr>
          <w:rFonts w:ascii="Times New Roman" w:hAnsi="Times New Roman"/>
          <w:b/>
          <w:color w:val="632423" w:themeColor="accent2" w:themeShade="80"/>
          <w:sz w:val="20"/>
          <w:szCs w:val="20"/>
        </w:rPr>
      </w:pPr>
    </w:p>
    <w:p w14:paraId="5BA057B6" w14:textId="77777777" w:rsidR="00B124DB" w:rsidRDefault="00B124DB" w:rsidP="00DC7C25">
      <w:pPr>
        <w:tabs>
          <w:tab w:val="left" w:pos="284"/>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8" w:lineRule="atLeast"/>
        <w:jc w:val="both"/>
        <w:rPr>
          <w:rFonts w:ascii="Times New Roman" w:hAnsi="Times New Roman"/>
          <w:b/>
          <w:color w:val="632423" w:themeColor="accent2" w:themeShade="80"/>
          <w:sz w:val="20"/>
          <w:szCs w:val="20"/>
        </w:rPr>
      </w:pPr>
    </w:p>
    <w:p w14:paraId="2143360C" w14:textId="4694F5A3" w:rsidR="00DD77C5" w:rsidRPr="00816B82" w:rsidRDefault="00A54470" w:rsidP="00DC7C25">
      <w:pPr>
        <w:tabs>
          <w:tab w:val="left" w:pos="284"/>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8" w:lineRule="atLeast"/>
        <w:jc w:val="both"/>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FUNCIONES DEL CONSEJO ESTUDIANTIL</w:t>
      </w:r>
    </w:p>
    <w:p w14:paraId="2A7D1C43" w14:textId="77777777" w:rsidR="00061652" w:rsidRPr="00816B82" w:rsidRDefault="00061652" w:rsidP="00DC7C25">
      <w:pPr>
        <w:tabs>
          <w:tab w:val="left" w:pos="284"/>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8" w:lineRule="atLeast"/>
        <w:jc w:val="both"/>
        <w:rPr>
          <w:rFonts w:ascii="Times New Roman" w:hAnsi="Times New Roman"/>
          <w:b/>
          <w:color w:val="632423" w:themeColor="accent2" w:themeShade="80"/>
          <w:sz w:val="20"/>
          <w:szCs w:val="20"/>
        </w:rPr>
      </w:pPr>
    </w:p>
    <w:p w14:paraId="1CB20F22" w14:textId="77777777" w:rsidR="00DD77C5" w:rsidRPr="00816B82" w:rsidRDefault="00DD77C5" w:rsidP="00E624AA">
      <w:pPr>
        <w:numPr>
          <w:ilvl w:val="0"/>
          <w:numId w:val="64"/>
        </w:numPr>
        <w:tabs>
          <w:tab w:val="clear" w:pos="1065"/>
          <w:tab w:val="num" w:pos="0"/>
          <w:tab w:val="left" w:pos="284"/>
        </w:tabs>
        <w:spacing w:after="0" w:line="240" w:lineRule="auto"/>
        <w:ind w:hanging="1065"/>
        <w:jc w:val="both"/>
        <w:rPr>
          <w:rFonts w:ascii="Times New Roman" w:hAnsi="Times New Roman"/>
          <w:color w:val="632423" w:themeColor="accent2" w:themeShade="80"/>
          <w:sz w:val="20"/>
          <w:szCs w:val="20"/>
          <w:lang w:val="es-CO"/>
        </w:rPr>
      </w:pPr>
      <w:r w:rsidRPr="00816B82">
        <w:rPr>
          <w:rFonts w:ascii="Times New Roman" w:hAnsi="Times New Roman"/>
          <w:color w:val="632423" w:themeColor="accent2" w:themeShade="80"/>
          <w:sz w:val="20"/>
          <w:szCs w:val="20"/>
          <w:lang w:val="es-CO"/>
        </w:rPr>
        <w:t>Darse su propia organización interna.</w:t>
      </w:r>
    </w:p>
    <w:p w14:paraId="75FB4831" w14:textId="77777777" w:rsidR="00DD77C5" w:rsidRPr="00816B82" w:rsidRDefault="002820FB" w:rsidP="00E624AA">
      <w:pPr>
        <w:numPr>
          <w:ilvl w:val="0"/>
          <w:numId w:val="64"/>
        </w:numPr>
        <w:tabs>
          <w:tab w:val="clear" w:pos="1065"/>
          <w:tab w:val="num" w:pos="0"/>
          <w:tab w:val="left" w:pos="284"/>
        </w:tabs>
        <w:spacing w:after="0" w:line="240" w:lineRule="auto"/>
        <w:ind w:hanging="1065"/>
        <w:jc w:val="both"/>
        <w:rPr>
          <w:rFonts w:ascii="Times New Roman" w:hAnsi="Times New Roman"/>
          <w:color w:val="632423" w:themeColor="accent2" w:themeShade="80"/>
          <w:sz w:val="20"/>
          <w:szCs w:val="20"/>
          <w:lang w:val="es-CO"/>
        </w:rPr>
      </w:pPr>
      <w:r w:rsidRPr="00816B82">
        <w:rPr>
          <w:rFonts w:ascii="Times New Roman" w:hAnsi="Times New Roman"/>
          <w:color w:val="632423" w:themeColor="accent2" w:themeShade="80"/>
          <w:sz w:val="20"/>
          <w:szCs w:val="20"/>
          <w:lang w:val="es-CO"/>
        </w:rPr>
        <w:t xml:space="preserve">Elegir </w:t>
      </w:r>
      <w:r w:rsidR="00525964" w:rsidRPr="00816B82">
        <w:rPr>
          <w:rFonts w:ascii="Times New Roman" w:hAnsi="Times New Roman"/>
          <w:color w:val="632423" w:themeColor="accent2" w:themeShade="80"/>
          <w:sz w:val="20"/>
          <w:szCs w:val="20"/>
          <w:lang w:val="es-CO"/>
        </w:rPr>
        <w:t>el representante de lo</w:t>
      </w:r>
      <w:r w:rsidR="00A54470" w:rsidRPr="00816B82">
        <w:rPr>
          <w:rFonts w:ascii="Times New Roman" w:hAnsi="Times New Roman"/>
          <w:color w:val="632423" w:themeColor="accent2" w:themeShade="80"/>
          <w:sz w:val="20"/>
          <w:szCs w:val="20"/>
          <w:lang w:val="es-CO"/>
        </w:rPr>
        <w:t>s estudiantes ante el Consej</w:t>
      </w:r>
      <w:r w:rsidRPr="00816B82">
        <w:rPr>
          <w:rFonts w:ascii="Times New Roman" w:hAnsi="Times New Roman"/>
          <w:color w:val="632423" w:themeColor="accent2" w:themeShade="80"/>
          <w:sz w:val="20"/>
          <w:szCs w:val="20"/>
          <w:lang w:val="es-CO"/>
        </w:rPr>
        <w:t>o Directivo de la institución.</w:t>
      </w:r>
    </w:p>
    <w:p w14:paraId="440D6C86" w14:textId="77777777" w:rsidR="00A54470" w:rsidRPr="00816B82" w:rsidRDefault="00525964" w:rsidP="00E624AA">
      <w:pPr>
        <w:numPr>
          <w:ilvl w:val="0"/>
          <w:numId w:val="64"/>
        </w:numPr>
        <w:tabs>
          <w:tab w:val="clear" w:pos="1065"/>
          <w:tab w:val="num" w:pos="0"/>
          <w:tab w:val="left" w:pos="284"/>
        </w:tabs>
        <w:spacing w:after="0" w:line="240" w:lineRule="auto"/>
        <w:ind w:hanging="1065"/>
        <w:jc w:val="both"/>
        <w:rPr>
          <w:rFonts w:ascii="Times New Roman" w:hAnsi="Times New Roman"/>
          <w:color w:val="632423" w:themeColor="accent2" w:themeShade="80"/>
          <w:sz w:val="20"/>
          <w:szCs w:val="20"/>
          <w:lang w:val="es-CO"/>
        </w:rPr>
      </w:pPr>
      <w:r w:rsidRPr="00816B82">
        <w:rPr>
          <w:rFonts w:ascii="Times New Roman" w:hAnsi="Times New Roman"/>
          <w:color w:val="632423" w:themeColor="accent2" w:themeShade="80"/>
          <w:sz w:val="20"/>
          <w:szCs w:val="20"/>
          <w:lang w:val="es-CO"/>
        </w:rPr>
        <w:t>Invitar a lo</w:t>
      </w:r>
      <w:r w:rsidR="00A54470" w:rsidRPr="00816B82">
        <w:rPr>
          <w:rFonts w:ascii="Times New Roman" w:hAnsi="Times New Roman"/>
          <w:color w:val="632423" w:themeColor="accent2" w:themeShade="80"/>
          <w:sz w:val="20"/>
          <w:szCs w:val="20"/>
          <w:lang w:val="es-CO"/>
        </w:rPr>
        <w:t xml:space="preserve">s estudiantes a las asambleas </w:t>
      </w:r>
      <w:r w:rsidR="002820FB" w:rsidRPr="00816B82">
        <w:rPr>
          <w:rFonts w:ascii="Times New Roman" w:hAnsi="Times New Roman"/>
          <w:color w:val="632423" w:themeColor="accent2" w:themeShade="80"/>
          <w:sz w:val="20"/>
          <w:szCs w:val="20"/>
          <w:lang w:val="es-CO"/>
        </w:rPr>
        <w:t xml:space="preserve">para </w:t>
      </w:r>
      <w:r w:rsidR="00A54470" w:rsidRPr="00816B82">
        <w:rPr>
          <w:rFonts w:ascii="Times New Roman" w:hAnsi="Times New Roman"/>
          <w:color w:val="632423" w:themeColor="accent2" w:themeShade="80"/>
          <w:sz w:val="20"/>
          <w:szCs w:val="20"/>
          <w:lang w:val="es-CO"/>
        </w:rPr>
        <w:t>que presenten iniciativas sobre el desarrollo de la vida estudiantil.</w:t>
      </w:r>
    </w:p>
    <w:p w14:paraId="520919BC" w14:textId="77777777" w:rsidR="00DD77C5" w:rsidRPr="00816B82" w:rsidRDefault="00A54470" w:rsidP="00E624AA">
      <w:pPr>
        <w:numPr>
          <w:ilvl w:val="0"/>
          <w:numId w:val="64"/>
        </w:numPr>
        <w:tabs>
          <w:tab w:val="clear" w:pos="1065"/>
          <w:tab w:val="num" w:pos="0"/>
          <w:tab w:val="left" w:pos="284"/>
        </w:tabs>
        <w:spacing w:after="0" w:line="240" w:lineRule="auto"/>
        <w:ind w:hanging="1065"/>
        <w:jc w:val="both"/>
        <w:rPr>
          <w:rFonts w:ascii="Times New Roman" w:hAnsi="Times New Roman"/>
          <w:color w:val="632423" w:themeColor="accent2" w:themeShade="80"/>
          <w:sz w:val="20"/>
          <w:szCs w:val="20"/>
          <w:lang w:val="es-CO"/>
        </w:rPr>
      </w:pPr>
      <w:r w:rsidRPr="00816B82">
        <w:rPr>
          <w:rFonts w:ascii="Times New Roman" w:hAnsi="Times New Roman"/>
          <w:color w:val="632423" w:themeColor="accent2" w:themeShade="80"/>
          <w:sz w:val="20"/>
          <w:szCs w:val="20"/>
          <w:lang w:val="es-CO"/>
        </w:rPr>
        <w:t xml:space="preserve">Las demás actividades afines o complementarias con las anteriores que le atribuya el Reglamento o Manual de Convivencia. </w:t>
      </w:r>
    </w:p>
    <w:p w14:paraId="422D1EF5" w14:textId="77777777" w:rsidR="008C20F9" w:rsidRPr="00816B82" w:rsidRDefault="00DD77C5" w:rsidP="00DC7C25">
      <w:pPr>
        <w:tabs>
          <w:tab w:val="left" w:pos="284"/>
        </w:tabs>
        <w:spacing w:after="0" w:line="240" w:lineRule="auto"/>
        <w:jc w:val="both"/>
        <w:rPr>
          <w:rFonts w:ascii="Times New Roman" w:hAnsi="Times New Roman"/>
          <w:i/>
          <w:color w:val="632423" w:themeColor="accent2" w:themeShade="80"/>
          <w:sz w:val="20"/>
          <w:szCs w:val="20"/>
        </w:rPr>
      </w:pPr>
      <w:r w:rsidRPr="00816B82">
        <w:rPr>
          <w:rFonts w:ascii="Times New Roman" w:hAnsi="Times New Roman"/>
          <w:color w:val="632423" w:themeColor="accent2" w:themeShade="80"/>
          <w:sz w:val="20"/>
          <w:szCs w:val="20"/>
          <w:lang w:val="es-CO"/>
        </w:rPr>
        <w:lastRenderedPageBreak/>
        <w:t xml:space="preserve">      </w:t>
      </w:r>
      <w:r w:rsidR="00A54470" w:rsidRPr="00816B82">
        <w:rPr>
          <w:rFonts w:ascii="Times New Roman" w:hAnsi="Times New Roman"/>
          <w:color w:val="632423" w:themeColor="accent2" w:themeShade="80"/>
          <w:sz w:val="20"/>
          <w:szCs w:val="20"/>
          <w:lang w:val="es-CO"/>
        </w:rPr>
        <w:t xml:space="preserve">Artículo 29 del Decreto 1860 y el Numeral 4 </w:t>
      </w:r>
      <w:r w:rsidR="002820FB" w:rsidRPr="00816B82">
        <w:rPr>
          <w:rFonts w:ascii="Times New Roman" w:hAnsi="Times New Roman"/>
          <w:color w:val="632423" w:themeColor="accent2" w:themeShade="80"/>
          <w:sz w:val="20"/>
          <w:szCs w:val="20"/>
          <w:lang w:val="es-CO"/>
        </w:rPr>
        <w:t>del Artículo 42 del Código de</w:t>
      </w:r>
      <w:r w:rsidR="00A54470" w:rsidRPr="00816B82">
        <w:rPr>
          <w:rFonts w:ascii="Times New Roman" w:hAnsi="Times New Roman"/>
          <w:color w:val="632423" w:themeColor="accent2" w:themeShade="80"/>
          <w:sz w:val="20"/>
          <w:szCs w:val="20"/>
          <w:lang w:val="es-CO"/>
        </w:rPr>
        <w:t xml:space="preserve"> Infancia</w:t>
      </w:r>
      <w:r w:rsidR="002820FB" w:rsidRPr="00816B82">
        <w:rPr>
          <w:rFonts w:ascii="Times New Roman" w:hAnsi="Times New Roman"/>
          <w:color w:val="632423" w:themeColor="accent2" w:themeShade="80"/>
          <w:sz w:val="20"/>
          <w:szCs w:val="20"/>
          <w:lang w:val="es-CO"/>
        </w:rPr>
        <w:t xml:space="preserve"> y Adolescencia.</w:t>
      </w:r>
      <w:r w:rsidR="008C20F9" w:rsidRPr="00816B82">
        <w:rPr>
          <w:rFonts w:ascii="Times New Roman" w:hAnsi="Times New Roman"/>
          <w:i/>
          <w:color w:val="632423" w:themeColor="accent2" w:themeShade="80"/>
          <w:sz w:val="20"/>
          <w:szCs w:val="20"/>
        </w:rPr>
        <w:tab/>
      </w:r>
    </w:p>
    <w:p w14:paraId="580978CA"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8" w:lineRule="atLeast"/>
        <w:jc w:val="both"/>
        <w:rPr>
          <w:rFonts w:ascii="Times New Roman" w:hAnsi="Times New Roman"/>
          <w:i/>
          <w:color w:val="632423" w:themeColor="accent2" w:themeShade="80"/>
          <w:sz w:val="20"/>
          <w:szCs w:val="20"/>
        </w:rPr>
      </w:pPr>
    </w:p>
    <w:p w14:paraId="7E6BCAC6" w14:textId="77777777" w:rsidR="008C20F9" w:rsidRPr="00816B82" w:rsidRDefault="008C20F9" w:rsidP="00DC7C25">
      <w:pPr>
        <w:tabs>
          <w:tab w:val="left" w:pos="960"/>
        </w:tabs>
        <w:autoSpaceDE w:val="0"/>
        <w:autoSpaceDN w:val="0"/>
        <w:adjustRightInd w:val="0"/>
        <w:spacing w:after="0" w:line="228" w:lineRule="atLeast"/>
        <w:ind w:left="960" w:hanging="960"/>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 xml:space="preserve">DEPENDENCIA </w:t>
      </w:r>
    </w:p>
    <w:p w14:paraId="084F15A1" w14:textId="77777777" w:rsidR="00061652" w:rsidRPr="00816B82" w:rsidRDefault="00061652" w:rsidP="00DC7C25">
      <w:pPr>
        <w:tabs>
          <w:tab w:val="left" w:pos="960"/>
        </w:tabs>
        <w:autoSpaceDE w:val="0"/>
        <w:autoSpaceDN w:val="0"/>
        <w:adjustRightInd w:val="0"/>
        <w:spacing w:after="0" w:line="228" w:lineRule="atLeast"/>
        <w:ind w:left="960" w:hanging="960"/>
        <w:jc w:val="both"/>
        <w:outlineLvl w:val="1"/>
        <w:rPr>
          <w:rFonts w:ascii="Times New Roman" w:hAnsi="Times New Roman"/>
          <w:b/>
          <w:bCs/>
          <w:iCs/>
          <w:color w:val="632423" w:themeColor="accent2" w:themeShade="80"/>
          <w:sz w:val="20"/>
          <w:szCs w:val="20"/>
        </w:rPr>
      </w:pPr>
    </w:p>
    <w:p w14:paraId="5CFD732A" w14:textId="77777777" w:rsidR="008C20F9" w:rsidRPr="00816B82" w:rsidRDefault="008C20F9" w:rsidP="00E624AA">
      <w:pPr>
        <w:numPr>
          <w:ilvl w:val="0"/>
          <w:numId w:val="25"/>
        </w:numPr>
        <w:tabs>
          <w:tab w:val="left" w:pos="454"/>
        </w:tabs>
        <w:autoSpaceDE w:val="0"/>
        <w:autoSpaceDN w:val="0"/>
        <w:adjustRightInd w:val="0"/>
        <w:spacing w:after="0" w:line="228"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De </w:t>
      </w:r>
      <w:smartTag w:uri="urn:schemas-microsoft-com:office:smarttags" w:element="PersonName">
        <w:smartTagPr>
          <w:attr w:name="ProductID" w:val="la Rectora."/>
        </w:smartTagPr>
        <w:r w:rsidRPr="00816B82">
          <w:rPr>
            <w:rFonts w:ascii="Times New Roman" w:hAnsi="Times New Roman"/>
            <w:color w:val="632423" w:themeColor="accent2" w:themeShade="80"/>
            <w:sz w:val="20"/>
            <w:szCs w:val="20"/>
          </w:rPr>
          <w:t>la Rectora.</w:t>
        </w:r>
      </w:smartTag>
      <w:r w:rsidRPr="00816B82">
        <w:rPr>
          <w:rFonts w:ascii="Times New Roman" w:hAnsi="Times New Roman"/>
          <w:color w:val="632423" w:themeColor="accent2" w:themeShade="80"/>
          <w:sz w:val="20"/>
          <w:szCs w:val="20"/>
        </w:rPr>
        <w:t xml:space="preserve"> </w:t>
      </w:r>
    </w:p>
    <w:p w14:paraId="0237FC83" w14:textId="77777777" w:rsidR="008C20F9" w:rsidRPr="00816B82" w:rsidRDefault="008C20F9" w:rsidP="00E624AA">
      <w:pPr>
        <w:numPr>
          <w:ilvl w:val="0"/>
          <w:numId w:val="24"/>
        </w:numPr>
        <w:tabs>
          <w:tab w:val="left" w:pos="454"/>
        </w:tabs>
        <w:autoSpaceDE w:val="0"/>
        <w:autoSpaceDN w:val="0"/>
        <w:adjustRightInd w:val="0"/>
        <w:spacing w:after="0" w:line="228"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Del Consejo Directivo.</w:t>
      </w:r>
    </w:p>
    <w:p w14:paraId="38DED06F" w14:textId="77777777" w:rsidR="00157BEA" w:rsidRPr="00816B82" w:rsidRDefault="00157BEA"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8" w:lineRule="atLeast"/>
        <w:jc w:val="both"/>
        <w:rPr>
          <w:rFonts w:ascii="Times New Roman" w:hAnsi="Times New Roman"/>
          <w:color w:val="632423" w:themeColor="accent2" w:themeShade="80"/>
          <w:sz w:val="20"/>
          <w:szCs w:val="20"/>
        </w:rPr>
      </w:pPr>
    </w:p>
    <w:p w14:paraId="56EEF78F" w14:textId="0FBA47A1" w:rsidR="008C20F9" w:rsidRPr="00816B82" w:rsidRDefault="00DA6594" w:rsidP="00DC7C25">
      <w:pPr>
        <w:tabs>
          <w:tab w:val="left" w:pos="560"/>
        </w:tabs>
        <w:autoSpaceDE w:val="0"/>
        <w:autoSpaceDN w:val="0"/>
        <w:adjustRightInd w:val="0"/>
        <w:spacing w:after="0" w:line="228" w:lineRule="atLeast"/>
        <w:ind w:left="560" w:hanging="560"/>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Artículo 42.   EXALUMNO</w:t>
      </w:r>
      <w:r w:rsidR="00525964" w:rsidRPr="00816B82">
        <w:rPr>
          <w:rFonts w:ascii="Times New Roman" w:hAnsi="Times New Roman"/>
          <w:b/>
          <w:bCs/>
          <w:iCs/>
          <w:color w:val="632423" w:themeColor="accent2" w:themeShade="80"/>
          <w:sz w:val="20"/>
          <w:szCs w:val="20"/>
        </w:rPr>
        <w:t>S</w:t>
      </w:r>
    </w:p>
    <w:p w14:paraId="289C1380" w14:textId="77777777" w:rsidR="00061652" w:rsidRPr="00816B82" w:rsidRDefault="00061652" w:rsidP="00DC7C25">
      <w:pPr>
        <w:tabs>
          <w:tab w:val="left" w:pos="560"/>
        </w:tabs>
        <w:autoSpaceDE w:val="0"/>
        <w:autoSpaceDN w:val="0"/>
        <w:adjustRightInd w:val="0"/>
        <w:spacing w:after="0" w:line="228" w:lineRule="atLeast"/>
        <w:ind w:left="560" w:hanging="560"/>
        <w:jc w:val="both"/>
        <w:outlineLvl w:val="1"/>
        <w:rPr>
          <w:rFonts w:ascii="Times New Roman" w:hAnsi="Times New Roman"/>
          <w:b/>
          <w:bCs/>
          <w:iCs/>
          <w:color w:val="632423" w:themeColor="accent2" w:themeShade="80"/>
          <w:sz w:val="20"/>
          <w:szCs w:val="20"/>
        </w:rPr>
      </w:pPr>
    </w:p>
    <w:p w14:paraId="06A4D438" w14:textId="77777777" w:rsidR="008C20F9" w:rsidRPr="00816B82" w:rsidRDefault="006A0C9E"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8"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La institución</w:t>
      </w:r>
      <w:r w:rsidR="008C20F9" w:rsidRPr="00816B82">
        <w:rPr>
          <w:rFonts w:ascii="Times New Roman" w:hAnsi="Times New Roman"/>
          <w:color w:val="632423" w:themeColor="accent2" w:themeShade="80"/>
          <w:sz w:val="20"/>
          <w:szCs w:val="20"/>
        </w:rPr>
        <w:t xml:space="preserve"> reconoce la importanci</w:t>
      </w:r>
      <w:r w:rsidR="00DA6594" w:rsidRPr="00816B82">
        <w:rPr>
          <w:rFonts w:ascii="Times New Roman" w:hAnsi="Times New Roman"/>
          <w:color w:val="632423" w:themeColor="accent2" w:themeShade="80"/>
          <w:sz w:val="20"/>
          <w:szCs w:val="20"/>
        </w:rPr>
        <w:t>a de la participación de aquellos</w:t>
      </w:r>
      <w:r w:rsidR="008C20F9" w:rsidRPr="00816B82">
        <w:rPr>
          <w:rFonts w:ascii="Times New Roman" w:hAnsi="Times New Roman"/>
          <w:color w:val="632423" w:themeColor="accent2" w:themeShade="80"/>
          <w:sz w:val="20"/>
          <w:szCs w:val="20"/>
        </w:rPr>
        <w:t xml:space="preserve"> estudiantes que terminaron todo el proceso educativo y recibieron su </w:t>
      </w:r>
      <w:r w:rsidR="00091DE0" w:rsidRPr="00816B82">
        <w:rPr>
          <w:rFonts w:ascii="Times New Roman" w:hAnsi="Times New Roman"/>
          <w:color w:val="632423" w:themeColor="accent2" w:themeShade="80"/>
          <w:sz w:val="20"/>
          <w:szCs w:val="20"/>
        </w:rPr>
        <w:t>grado como bachilleres a</w:t>
      </w:r>
      <w:r w:rsidR="00DA6594" w:rsidRPr="00816B82">
        <w:rPr>
          <w:rFonts w:ascii="Times New Roman" w:hAnsi="Times New Roman"/>
          <w:color w:val="632423" w:themeColor="accent2" w:themeShade="80"/>
          <w:sz w:val="20"/>
          <w:szCs w:val="20"/>
        </w:rPr>
        <w:t>ntoniano</w:t>
      </w:r>
      <w:r w:rsidR="008C20F9" w:rsidRPr="00816B82">
        <w:rPr>
          <w:rFonts w:ascii="Times New Roman" w:hAnsi="Times New Roman"/>
          <w:color w:val="632423" w:themeColor="accent2" w:themeShade="80"/>
          <w:sz w:val="20"/>
          <w:szCs w:val="20"/>
        </w:rPr>
        <w:t xml:space="preserve">s, por ello posibilita los espacios para el encuentro de las distintas promociones, buscando crear una estructura organizativa dentro </w:t>
      </w:r>
      <w:r w:rsidR="00DA6594" w:rsidRPr="00816B82">
        <w:rPr>
          <w:rFonts w:ascii="Times New Roman" w:hAnsi="Times New Roman"/>
          <w:color w:val="632423" w:themeColor="accent2" w:themeShade="80"/>
          <w:sz w:val="20"/>
          <w:szCs w:val="20"/>
        </w:rPr>
        <w:t>de la</w:t>
      </w:r>
      <w:r w:rsidR="00B56848" w:rsidRPr="00816B82">
        <w:rPr>
          <w:rFonts w:ascii="Times New Roman" w:hAnsi="Times New Roman"/>
          <w:color w:val="632423" w:themeColor="accent2" w:themeShade="80"/>
          <w:sz w:val="20"/>
          <w:szCs w:val="20"/>
        </w:rPr>
        <w:t xml:space="preserve"> cual se vinculen los e</w:t>
      </w:r>
      <w:r w:rsidR="00DA6594" w:rsidRPr="00816B82">
        <w:rPr>
          <w:rFonts w:ascii="Times New Roman" w:hAnsi="Times New Roman"/>
          <w:color w:val="632423" w:themeColor="accent2" w:themeShade="80"/>
          <w:sz w:val="20"/>
          <w:szCs w:val="20"/>
        </w:rPr>
        <w:t>x alumno</w:t>
      </w:r>
      <w:r w:rsidRPr="00816B82">
        <w:rPr>
          <w:rFonts w:ascii="Times New Roman" w:hAnsi="Times New Roman"/>
          <w:color w:val="632423" w:themeColor="accent2" w:themeShade="80"/>
          <w:sz w:val="20"/>
          <w:szCs w:val="20"/>
        </w:rPr>
        <w:t>s</w:t>
      </w:r>
      <w:r w:rsidR="008C20F9" w:rsidRPr="00816B82">
        <w:rPr>
          <w:rFonts w:ascii="Times New Roman" w:hAnsi="Times New Roman"/>
          <w:color w:val="632423" w:themeColor="accent2" w:themeShade="80"/>
          <w:sz w:val="20"/>
          <w:szCs w:val="20"/>
        </w:rPr>
        <w:t xml:space="preserve">. </w:t>
      </w:r>
    </w:p>
    <w:p w14:paraId="7C6E1D17" w14:textId="77777777" w:rsidR="008C20F9" w:rsidRPr="00816B82" w:rsidRDefault="00DA6594"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8"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Los Ex alumno</w:t>
      </w:r>
      <w:r w:rsidR="008C20F9" w:rsidRPr="00816B82">
        <w:rPr>
          <w:rFonts w:ascii="Times New Roman" w:hAnsi="Times New Roman"/>
          <w:color w:val="632423" w:themeColor="accent2" w:themeShade="80"/>
          <w:sz w:val="20"/>
          <w:szCs w:val="20"/>
        </w:rPr>
        <w:t xml:space="preserve">s son un ente valioso dentro de la comunidad educativa, pues desde su visión retrospectiva nos aportan para generar una propuesta más acorde con las realidades culturales, profesionales y tecnológicas contempladas, haciendo que la propuesta y el proyecto educativo sean más válidos, eficientes y eficaces. </w:t>
      </w:r>
    </w:p>
    <w:p w14:paraId="275EF6C4"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2" w:lineRule="atLeast"/>
        <w:jc w:val="both"/>
        <w:rPr>
          <w:rFonts w:ascii="Times New Roman" w:hAnsi="Times New Roman"/>
          <w:color w:val="632423" w:themeColor="accent2" w:themeShade="80"/>
          <w:sz w:val="20"/>
          <w:szCs w:val="20"/>
        </w:rPr>
      </w:pPr>
    </w:p>
    <w:p w14:paraId="012D76FA" w14:textId="77777777" w:rsidR="008C20F9" w:rsidRPr="00816B82" w:rsidRDefault="00DA6594" w:rsidP="00DC7C25">
      <w:pPr>
        <w:tabs>
          <w:tab w:val="left" w:pos="560"/>
        </w:tabs>
        <w:autoSpaceDE w:val="0"/>
        <w:autoSpaceDN w:val="0"/>
        <w:adjustRightInd w:val="0"/>
        <w:spacing w:after="0" w:line="232" w:lineRule="atLeast"/>
        <w:ind w:left="560" w:hanging="560"/>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Artículo 43</w:t>
      </w:r>
      <w:r w:rsidR="008C20F9" w:rsidRPr="00816B82">
        <w:rPr>
          <w:rFonts w:ascii="Times New Roman" w:hAnsi="Times New Roman"/>
          <w:b/>
          <w:bCs/>
          <w:iCs/>
          <w:color w:val="632423" w:themeColor="accent2" w:themeShade="80"/>
          <w:sz w:val="20"/>
          <w:szCs w:val="20"/>
        </w:rPr>
        <w:t>.   CONSEJO DE PADRES DE FAMILIA</w:t>
      </w:r>
    </w:p>
    <w:p w14:paraId="483A0A05" w14:textId="77777777" w:rsidR="00DA6594" w:rsidRPr="00816B82" w:rsidRDefault="00DA6594" w:rsidP="00DC7C25">
      <w:pPr>
        <w:tabs>
          <w:tab w:val="left" w:pos="560"/>
        </w:tabs>
        <w:autoSpaceDE w:val="0"/>
        <w:autoSpaceDN w:val="0"/>
        <w:adjustRightInd w:val="0"/>
        <w:spacing w:after="0" w:line="232" w:lineRule="atLeast"/>
        <w:ind w:left="560" w:hanging="560"/>
        <w:jc w:val="both"/>
        <w:outlineLvl w:val="1"/>
        <w:rPr>
          <w:rFonts w:ascii="Times New Roman" w:hAnsi="Times New Roman"/>
          <w:b/>
          <w:bCs/>
          <w:iCs/>
          <w:color w:val="632423" w:themeColor="accent2" w:themeShade="80"/>
          <w:sz w:val="20"/>
          <w:szCs w:val="20"/>
        </w:rPr>
      </w:pPr>
    </w:p>
    <w:p w14:paraId="759F3A4E" w14:textId="77777777" w:rsidR="008C20F9" w:rsidRPr="00816B82" w:rsidRDefault="001E4BD3"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2"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El Consejo de Padres de F</w:t>
      </w:r>
      <w:r w:rsidR="008C20F9" w:rsidRPr="00816B82">
        <w:rPr>
          <w:rFonts w:ascii="Times New Roman" w:hAnsi="Times New Roman"/>
          <w:color w:val="632423" w:themeColor="accent2" w:themeShade="80"/>
          <w:sz w:val="20"/>
          <w:szCs w:val="20"/>
        </w:rPr>
        <w:t xml:space="preserve">amilia es un </w:t>
      </w:r>
      <w:r w:rsidR="008C20F9" w:rsidRPr="00816B82">
        <w:rPr>
          <w:rFonts w:ascii="Times New Roman" w:hAnsi="Times New Roman"/>
          <w:bCs/>
          <w:iCs/>
          <w:color w:val="632423" w:themeColor="accent2" w:themeShade="80"/>
          <w:sz w:val="20"/>
          <w:szCs w:val="20"/>
        </w:rPr>
        <w:t>órgano de participación</w:t>
      </w:r>
      <w:r w:rsidR="00DC7C25" w:rsidRPr="00816B82">
        <w:rPr>
          <w:rFonts w:ascii="Times New Roman" w:hAnsi="Times New Roman"/>
          <w:color w:val="632423" w:themeColor="accent2" w:themeShade="80"/>
          <w:sz w:val="20"/>
          <w:szCs w:val="20"/>
        </w:rPr>
        <w:t xml:space="preserve">  de la institución,</w:t>
      </w:r>
      <w:r w:rsidR="008C20F9" w:rsidRPr="00816B82">
        <w:rPr>
          <w:rFonts w:ascii="Times New Roman" w:hAnsi="Times New Roman"/>
          <w:color w:val="632423" w:themeColor="accent2" w:themeShade="80"/>
          <w:sz w:val="20"/>
          <w:szCs w:val="20"/>
        </w:rPr>
        <w:t xml:space="preserve"> destinado a asegurar su continua participación en el proceso educativo y a elevar los resultados de calidad del servicio. Estará integrado por mínimo un (1) y máximo tres (3) padres de familia por</w:t>
      </w:r>
      <w:r w:rsidRPr="00816B82">
        <w:rPr>
          <w:rFonts w:ascii="Times New Roman" w:hAnsi="Times New Roman"/>
          <w:color w:val="632423" w:themeColor="accent2" w:themeShade="80"/>
          <w:sz w:val="20"/>
          <w:szCs w:val="20"/>
        </w:rPr>
        <w:t xml:space="preserve"> cada uno de los grados que ofrezca la institución</w:t>
      </w:r>
      <w:r w:rsidR="008C20F9" w:rsidRPr="00816B82">
        <w:rPr>
          <w:rFonts w:ascii="Times New Roman" w:hAnsi="Times New Roman"/>
          <w:color w:val="632423" w:themeColor="accent2" w:themeShade="80"/>
          <w:sz w:val="20"/>
          <w:szCs w:val="20"/>
        </w:rPr>
        <w:t xml:space="preserve">, de conformidad con lo que establezca el proyecto educativo institucional </w:t>
      </w:r>
      <w:r w:rsidR="00DC7C25" w:rsidRPr="00816B82">
        <w:rPr>
          <w:rFonts w:ascii="Times New Roman" w:hAnsi="Times New Roman"/>
          <w:color w:val="632423" w:themeColor="accent2" w:themeShade="80"/>
          <w:sz w:val="20"/>
          <w:szCs w:val="20"/>
        </w:rPr>
        <w:t>(</w:t>
      </w:r>
      <w:r w:rsidR="008C20F9" w:rsidRPr="00816B82">
        <w:rPr>
          <w:rFonts w:ascii="Times New Roman" w:hAnsi="Times New Roman"/>
          <w:color w:val="632423" w:themeColor="accent2" w:themeShade="80"/>
          <w:sz w:val="20"/>
          <w:szCs w:val="20"/>
        </w:rPr>
        <w:t>PEI</w:t>
      </w:r>
      <w:r w:rsidR="00DC7C25" w:rsidRPr="00816B82">
        <w:rPr>
          <w:rFonts w:ascii="Times New Roman" w:hAnsi="Times New Roman"/>
          <w:color w:val="632423" w:themeColor="accent2" w:themeShade="80"/>
          <w:sz w:val="20"/>
          <w:szCs w:val="20"/>
        </w:rPr>
        <w:t>)</w:t>
      </w:r>
      <w:r w:rsidR="008C20F9" w:rsidRPr="00816B82">
        <w:rPr>
          <w:rFonts w:ascii="Times New Roman" w:hAnsi="Times New Roman"/>
          <w:color w:val="632423" w:themeColor="accent2" w:themeShade="80"/>
          <w:sz w:val="20"/>
          <w:szCs w:val="20"/>
        </w:rPr>
        <w:t>.</w:t>
      </w:r>
    </w:p>
    <w:p w14:paraId="788CBB7E"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2"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Durante el transcurso del primer mes del año escolar contado desde la fecha de iniciación d</w:t>
      </w:r>
      <w:r w:rsidR="001E4BD3" w:rsidRPr="00816B82">
        <w:rPr>
          <w:rFonts w:ascii="Times New Roman" w:hAnsi="Times New Roman"/>
          <w:color w:val="632423" w:themeColor="accent2" w:themeShade="80"/>
          <w:sz w:val="20"/>
          <w:szCs w:val="20"/>
        </w:rPr>
        <w:t>e las actividades académicas, la</w:t>
      </w:r>
      <w:r w:rsidRPr="00816B82">
        <w:rPr>
          <w:rFonts w:ascii="Times New Roman" w:hAnsi="Times New Roman"/>
          <w:color w:val="632423" w:themeColor="accent2" w:themeShade="80"/>
          <w:sz w:val="20"/>
          <w:szCs w:val="20"/>
        </w:rPr>
        <w:t xml:space="preserve"> rector</w:t>
      </w:r>
      <w:r w:rsidR="001E4BD3" w:rsidRPr="00816B82">
        <w:rPr>
          <w:rFonts w:ascii="Times New Roman" w:hAnsi="Times New Roman"/>
          <w:color w:val="632423" w:themeColor="accent2" w:themeShade="80"/>
          <w:sz w:val="20"/>
          <w:szCs w:val="20"/>
        </w:rPr>
        <w:t>a</w:t>
      </w:r>
      <w:r w:rsidRPr="00816B82">
        <w:rPr>
          <w:rFonts w:ascii="Times New Roman" w:hAnsi="Times New Roman"/>
          <w:color w:val="632423" w:themeColor="accent2" w:themeShade="80"/>
          <w:sz w:val="20"/>
          <w:szCs w:val="20"/>
        </w:rPr>
        <w:t xml:space="preserve">  convocará a los padres de familia para que eli</w:t>
      </w:r>
      <w:r w:rsidR="001E4BD3" w:rsidRPr="00816B82">
        <w:rPr>
          <w:rFonts w:ascii="Times New Roman" w:hAnsi="Times New Roman"/>
          <w:color w:val="632423" w:themeColor="accent2" w:themeShade="80"/>
          <w:sz w:val="20"/>
          <w:szCs w:val="20"/>
        </w:rPr>
        <w:t>jan a sus representantes en el Consejo de Padres de F</w:t>
      </w:r>
      <w:r w:rsidRPr="00816B82">
        <w:rPr>
          <w:rFonts w:ascii="Times New Roman" w:hAnsi="Times New Roman"/>
          <w:color w:val="632423" w:themeColor="accent2" w:themeShade="80"/>
          <w:sz w:val="20"/>
          <w:szCs w:val="20"/>
        </w:rPr>
        <w:t>amilia.</w:t>
      </w:r>
      <w:r w:rsidR="000653FA" w:rsidRPr="00816B82">
        <w:rPr>
          <w:rFonts w:ascii="Times New Roman" w:hAnsi="Times New Roman"/>
          <w:color w:val="632423" w:themeColor="accent2" w:themeShade="80"/>
          <w:sz w:val="20"/>
          <w:szCs w:val="20"/>
        </w:rPr>
        <w:t xml:space="preserve"> </w:t>
      </w:r>
      <w:r w:rsidRPr="00816B82">
        <w:rPr>
          <w:rFonts w:ascii="Times New Roman" w:hAnsi="Times New Roman"/>
          <w:color w:val="632423" w:themeColor="accent2" w:themeShade="80"/>
          <w:sz w:val="20"/>
          <w:szCs w:val="20"/>
        </w:rPr>
        <w:t xml:space="preserve">La elección de los representantes de los padres para el correspondiente año lectivo se efectuará en reunión por grados, por mayoría democrática y  con la presencia de, al menos, el cincuenta por ciento (50%) de los padres.  Artículo 3. Decreto 1286 del 27/04/05.  </w:t>
      </w:r>
    </w:p>
    <w:p w14:paraId="4A01C609"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41172B73" w14:textId="77777777" w:rsidR="008C20F9" w:rsidRPr="00816B82" w:rsidRDefault="001E4BD3" w:rsidP="0090141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Cs/>
          <w:color w:val="632423" w:themeColor="accent2" w:themeShade="80"/>
          <w:sz w:val="20"/>
          <w:szCs w:val="20"/>
        </w:rPr>
      </w:pPr>
      <w:r w:rsidRPr="00816B82">
        <w:rPr>
          <w:rFonts w:ascii="Times New Roman" w:hAnsi="Times New Roman"/>
          <w:color w:val="632423" w:themeColor="accent2" w:themeShade="80"/>
          <w:sz w:val="20"/>
          <w:szCs w:val="20"/>
        </w:rPr>
        <w:t>La conformación del Consejo de P</w:t>
      </w:r>
      <w:r w:rsidR="008C20F9" w:rsidRPr="00816B82">
        <w:rPr>
          <w:rFonts w:ascii="Times New Roman" w:hAnsi="Times New Roman"/>
          <w:color w:val="632423" w:themeColor="accent2" w:themeShade="80"/>
          <w:sz w:val="20"/>
          <w:szCs w:val="20"/>
        </w:rPr>
        <w:t>adres es obligatoria y así deberá registrarse en el M</w:t>
      </w:r>
      <w:r w:rsidR="0003075E" w:rsidRPr="00816B82">
        <w:rPr>
          <w:rFonts w:ascii="Times New Roman" w:hAnsi="Times New Roman"/>
          <w:color w:val="632423" w:themeColor="accent2" w:themeShade="80"/>
          <w:sz w:val="20"/>
          <w:szCs w:val="20"/>
        </w:rPr>
        <w:t>anual de Convivencia. (</w:t>
      </w:r>
      <w:r w:rsidR="008C20F9" w:rsidRPr="00816B82">
        <w:rPr>
          <w:rFonts w:ascii="Times New Roman" w:hAnsi="Times New Roman"/>
          <w:bCs/>
          <w:color w:val="632423" w:themeColor="accent2" w:themeShade="80"/>
          <w:sz w:val="20"/>
          <w:szCs w:val="20"/>
        </w:rPr>
        <w:t>Parágrafo. Artículo 6, 7 Decreto 12</w:t>
      </w:r>
      <w:r w:rsidR="0003075E" w:rsidRPr="00816B82">
        <w:rPr>
          <w:rFonts w:ascii="Times New Roman" w:hAnsi="Times New Roman"/>
          <w:bCs/>
          <w:color w:val="632423" w:themeColor="accent2" w:themeShade="80"/>
          <w:sz w:val="20"/>
          <w:szCs w:val="20"/>
        </w:rPr>
        <w:t>86 del 27 de Abril del 2005)</w:t>
      </w:r>
    </w:p>
    <w:p w14:paraId="30EAAEFF" w14:textId="77777777" w:rsidR="00DC7C25" w:rsidRPr="00816B82" w:rsidRDefault="00DC7C25" w:rsidP="0090141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Cs/>
          <w:color w:val="632423" w:themeColor="accent2" w:themeShade="80"/>
          <w:sz w:val="20"/>
          <w:szCs w:val="20"/>
        </w:rPr>
      </w:pPr>
    </w:p>
    <w:p w14:paraId="36484CC5" w14:textId="77777777" w:rsidR="00DC7C25" w:rsidRPr="00816B82" w:rsidRDefault="00573966" w:rsidP="00DC7C25">
      <w:pPr>
        <w:pStyle w:val="NormalWeb"/>
        <w:spacing w:before="0" w:beforeAutospacing="0" w:after="0" w:afterAutospacing="0"/>
        <w:jc w:val="both"/>
        <w:rPr>
          <w:b/>
          <w:color w:val="632423" w:themeColor="accent2" w:themeShade="80"/>
          <w:sz w:val="20"/>
          <w:szCs w:val="20"/>
        </w:rPr>
      </w:pPr>
      <w:r w:rsidRPr="00816B82">
        <w:rPr>
          <w:b/>
          <w:iCs/>
          <w:color w:val="632423" w:themeColor="accent2" w:themeShade="80"/>
          <w:sz w:val="20"/>
          <w:szCs w:val="20"/>
        </w:rPr>
        <w:t>FUNCIONES DEL CONSEJO DE PADRES</w:t>
      </w:r>
      <w:r w:rsidRPr="00816B82">
        <w:rPr>
          <w:b/>
          <w:color w:val="632423" w:themeColor="accent2" w:themeShade="80"/>
          <w:sz w:val="20"/>
          <w:szCs w:val="20"/>
        </w:rPr>
        <w:t xml:space="preserve"> </w:t>
      </w:r>
    </w:p>
    <w:p w14:paraId="0EB5FD22" w14:textId="77777777" w:rsidR="00061652" w:rsidRPr="00816B82" w:rsidRDefault="00061652" w:rsidP="00DC7C25">
      <w:pPr>
        <w:pStyle w:val="NormalWeb"/>
        <w:spacing w:before="0" w:beforeAutospacing="0" w:after="0" w:afterAutospacing="0"/>
        <w:jc w:val="both"/>
        <w:rPr>
          <w:b/>
          <w:color w:val="632423" w:themeColor="accent2" w:themeShade="80"/>
          <w:sz w:val="20"/>
          <w:szCs w:val="20"/>
        </w:rPr>
      </w:pPr>
    </w:p>
    <w:p w14:paraId="76BCB37A" w14:textId="77777777" w:rsidR="00DC7C25" w:rsidRPr="00816B82" w:rsidRDefault="00901419" w:rsidP="00E624AA">
      <w:pPr>
        <w:pStyle w:val="NormalWeb"/>
        <w:numPr>
          <w:ilvl w:val="0"/>
          <w:numId w:val="24"/>
        </w:numPr>
        <w:spacing w:before="0" w:beforeAutospacing="0" w:after="0" w:afterAutospacing="0"/>
        <w:jc w:val="both"/>
        <w:rPr>
          <w:b/>
          <w:color w:val="632423" w:themeColor="accent2" w:themeShade="80"/>
          <w:sz w:val="20"/>
          <w:szCs w:val="20"/>
        </w:rPr>
      </w:pPr>
      <w:r w:rsidRPr="00816B82">
        <w:rPr>
          <w:color w:val="632423" w:themeColor="accent2" w:themeShade="80"/>
          <w:sz w:val="20"/>
          <w:szCs w:val="20"/>
        </w:rPr>
        <w:t xml:space="preserve">Apoyar las actividades artísticas, científicas, técnicas y deportivas que organice la institución, orientadas a mejorar el desarrollo </w:t>
      </w:r>
      <w:r w:rsidR="00DA6594" w:rsidRPr="00816B82">
        <w:rPr>
          <w:color w:val="632423" w:themeColor="accent2" w:themeShade="80"/>
          <w:sz w:val="20"/>
          <w:szCs w:val="20"/>
        </w:rPr>
        <w:t>integral de lo</w:t>
      </w:r>
      <w:r w:rsidRPr="00816B82">
        <w:rPr>
          <w:color w:val="632423" w:themeColor="accent2" w:themeShade="80"/>
          <w:sz w:val="20"/>
          <w:szCs w:val="20"/>
        </w:rPr>
        <w:t xml:space="preserve">s estudiantes en las diferentes áreas. </w:t>
      </w:r>
    </w:p>
    <w:p w14:paraId="403E3D04" w14:textId="77777777" w:rsidR="000653FA" w:rsidRPr="00816B82" w:rsidRDefault="00901419" w:rsidP="00E624AA">
      <w:pPr>
        <w:pStyle w:val="NormalWeb"/>
        <w:numPr>
          <w:ilvl w:val="0"/>
          <w:numId w:val="24"/>
        </w:numPr>
        <w:spacing w:before="0" w:beforeAutospacing="0" w:after="0" w:afterAutospacing="0"/>
        <w:jc w:val="both"/>
        <w:rPr>
          <w:b/>
          <w:color w:val="632423" w:themeColor="accent2" w:themeShade="80"/>
          <w:sz w:val="20"/>
          <w:szCs w:val="20"/>
        </w:rPr>
      </w:pPr>
      <w:r w:rsidRPr="00816B82">
        <w:rPr>
          <w:color w:val="632423" w:themeColor="accent2" w:themeShade="80"/>
          <w:sz w:val="20"/>
          <w:szCs w:val="20"/>
        </w:rPr>
        <w:t>Participar en la elaboración de planes de mejoramiento y en el lo</w:t>
      </w:r>
      <w:r w:rsidR="002315F0" w:rsidRPr="00816B82">
        <w:rPr>
          <w:color w:val="632423" w:themeColor="accent2" w:themeShade="80"/>
          <w:sz w:val="20"/>
          <w:szCs w:val="20"/>
        </w:rPr>
        <w:t>gro de los objetivos planteados.</w:t>
      </w:r>
    </w:p>
    <w:p w14:paraId="2EB7994C" w14:textId="77777777" w:rsidR="000653FA" w:rsidRPr="00816B82" w:rsidRDefault="00901419" w:rsidP="00E624AA">
      <w:pPr>
        <w:pStyle w:val="NormalWeb"/>
        <w:numPr>
          <w:ilvl w:val="0"/>
          <w:numId w:val="24"/>
        </w:numPr>
        <w:spacing w:before="0" w:beforeAutospacing="0" w:after="0" w:afterAutospacing="0"/>
        <w:jc w:val="both"/>
        <w:rPr>
          <w:b/>
          <w:color w:val="632423" w:themeColor="accent2" w:themeShade="80"/>
          <w:sz w:val="20"/>
          <w:szCs w:val="20"/>
        </w:rPr>
      </w:pPr>
      <w:r w:rsidRPr="00816B82">
        <w:rPr>
          <w:color w:val="632423" w:themeColor="accent2" w:themeShade="80"/>
          <w:sz w:val="20"/>
          <w:szCs w:val="20"/>
        </w:rPr>
        <w:t>Promover actividades de formación de los padres de familia encaminadas a desarrollar es</w:t>
      </w:r>
      <w:r w:rsidR="00DA6594" w:rsidRPr="00816B82">
        <w:rPr>
          <w:color w:val="632423" w:themeColor="accent2" w:themeShade="80"/>
          <w:sz w:val="20"/>
          <w:szCs w:val="20"/>
        </w:rPr>
        <w:t>trategias de acompañamiento a lo</w:t>
      </w:r>
      <w:r w:rsidRPr="00816B82">
        <w:rPr>
          <w:color w:val="632423" w:themeColor="accent2" w:themeShade="80"/>
          <w:sz w:val="20"/>
          <w:szCs w:val="20"/>
        </w:rPr>
        <w:t>s estudiantes para facilitar el afianzamiento de los aprendizajes, fomentar la práctica de hábitos de estudio extraescolares y mejorar el ambiente de convivencia.</w:t>
      </w:r>
    </w:p>
    <w:p w14:paraId="5480C017" w14:textId="77777777" w:rsidR="000653FA" w:rsidRPr="00816B82" w:rsidRDefault="00901419" w:rsidP="00E624AA">
      <w:pPr>
        <w:pStyle w:val="NormalWeb"/>
        <w:numPr>
          <w:ilvl w:val="0"/>
          <w:numId w:val="24"/>
        </w:numPr>
        <w:spacing w:before="0" w:beforeAutospacing="0" w:after="0" w:afterAutospacing="0"/>
        <w:jc w:val="both"/>
        <w:rPr>
          <w:b/>
          <w:color w:val="632423" w:themeColor="accent2" w:themeShade="80"/>
          <w:sz w:val="20"/>
          <w:szCs w:val="20"/>
        </w:rPr>
      </w:pPr>
      <w:r w:rsidRPr="00816B82">
        <w:rPr>
          <w:color w:val="632423" w:themeColor="accent2" w:themeShade="80"/>
          <w:sz w:val="20"/>
          <w:szCs w:val="20"/>
        </w:rPr>
        <w:t>Propiciar un clima de confianza, entendimiento, integración, solidaridad y concertación entre todos los estamentos de la comunidad educativa.</w:t>
      </w:r>
    </w:p>
    <w:p w14:paraId="6A561722" w14:textId="77777777" w:rsidR="000653FA" w:rsidRPr="00816B82" w:rsidRDefault="00901419" w:rsidP="00E624AA">
      <w:pPr>
        <w:pStyle w:val="NormalWeb"/>
        <w:numPr>
          <w:ilvl w:val="0"/>
          <w:numId w:val="24"/>
        </w:numPr>
        <w:spacing w:before="0" w:beforeAutospacing="0" w:after="0" w:afterAutospacing="0"/>
        <w:jc w:val="both"/>
        <w:rPr>
          <w:b/>
          <w:color w:val="632423" w:themeColor="accent2" w:themeShade="80"/>
          <w:sz w:val="20"/>
          <w:szCs w:val="20"/>
        </w:rPr>
      </w:pPr>
      <w:r w:rsidRPr="00816B82">
        <w:rPr>
          <w:color w:val="632423" w:themeColor="accent2" w:themeShade="80"/>
          <w:sz w:val="20"/>
          <w:szCs w:val="20"/>
        </w:rPr>
        <w:t>Presentar propuestas de mejoramiento del manual de convivencia en el marco de la Constitución y la ley.</w:t>
      </w:r>
    </w:p>
    <w:p w14:paraId="03C258F5" w14:textId="77777777" w:rsidR="000653FA" w:rsidRPr="00816B82" w:rsidRDefault="00901419" w:rsidP="00E624AA">
      <w:pPr>
        <w:pStyle w:val="NormalWeb"/>
        <w:numPr>
          <w:ilvl w:val="0"/>
          <w:numId w:val="24"/>
        </w:numPr>
        <w:spacing w:before="0" w:beforeAutospacing="0" w:after="0" w:afterAutospacing="0"/>
        <w:jc w:val="both"/>
        <w:rPr>
          <w:b/>
          <w:color w:val="632423" w:themeColor="accent2" w:themeShade="80"/>
          <w:sz w:val="20"/>
          <w:szCs w:val="20"/>
        </w:rPr>
      </w:pPr>
      <w:r w:rsidRPr="00816B82">
        <w:rPr>
          <w:color w:val="632423" w:themeColor="accent2" w:themeShade="80"/>
          <w:sz w:val="20"/>
          <w:szCs w:val="20"/>
        </w:rPr>
        <w:t>Colaborar en las actividades destinadas a la promoción d</w:t>
      </w:r>
      <w:r w:rsidR="00DA6594" w:rsidRPr="00816B82">
        <w:rPr>
          <w:color w:val="632423" w:themeColor="accent2" w:themeShade="80"/>
          <w:sz w:val="20"/>
          <w:szCs w:val="20"/>
        </w:rPr>
        <w:t>e la salud física y mental de lo</w:t>
      </w:r>
      <w:r w:rsidRPr="00816B82">
        <w:rPr>
          <w:color w:val="632423" w:themeColor="accent2" w:themeShade="80"/>
          <w:sz w:val="20"/>
          <w:szCs w:val="20"/>
        </w:rPr>
        <w:t>s educandos, la solución de las dificultades de aprendizaje, la detección de problemas de integración escolar y el mejoramiento del medio ambiente.</w:t>
      </w:r>
    </w:p>
    <w:p w14:paraId="51DB6E2B" w14:textId="77777777" w:rsidR="000653FA" w:rsidRPr="00816B82" w:rsidRDefault="00901419" w:rsidP="00E624AA">
      <w:pPr>
        <w:pStyle w:val="NormalWeb"/>
        <w:numPr>
          <w:ilvl w:val="0"/>
          <w:numId w:val="24"/>
        </w:numPr>
        <w:spacing w:before="0" w:beforeAutospacing="0" w:after="0" w:afterAutospacing="0"/>
        <w:jc w:val="both"/>
        <w:rPr>
          <w:b/>
          <w:color w:val="632423" w:themeColor="accent2" w:themeShade="80"/>
          <w:sz w:val="20"/>
          <w:szCs w:val="20"/>
        </w:rPr>
      </w:pPr>
      <w:r w:rsidRPr="00816B82">
        <w:rPr>
          <w:color w:val="632423" w:themeColor="accent2" w:themeShade="80"/>
          <w:sz w:val="20"/>
          <w:szCs w:val="20"/>
        </w:rPr>
        <w:t>Presentar las propuestas de modificación del proyecto educativo institucional que surjan de los padres de familia de conformidad con lo previsto en los artículos 14, 1</w:t>
      </w:r>
      <w:r w:rsidR="002315F0" w:rsidRPr="00816B82">
        <w:rPr>
          <w:color w:val="632423" w:themeColor="accent2" w:themeShade="80"/>
          <w:sz w:val="20"/>
          <w:szCs w:val="20"/>
        </w:rPr>
        <w:t>5 y 16 del Decreto 1860 de 1994.</w:t>
      </w:r>
    </w:p>
    <w:p w14:paraId="6A1E462E" w14:textId="77777777" w:rsidR="00901419" w:rsidRPr="00816B82" w:rsidRDefault="00901419" w:rsidP="00E624AA">
      <w:pPr>
        <w:pStyle w:val="NormalWeb"/>
        <w:numPr>
          <w:ilvl w:val="0"/>
          <w:numId w:val="24"/>
        </w:numPr>
        <w:spacing w:before="0" w:beforeAutospacing="0" w:after="0" w:afterAutospacing="0"/>
        <w:jc w:val="both"/>
        <w:rPr>
          <w:b/>
          <w:color w:val="632423" w:themeColor="accent2" w:themeShade="80"/>
          <w:sz w:val="20"/>
          <w:szCs w:val="20"/>
        </w:rPr>
      </w:pPr>
      <w:r w:rsidRPr="00816B82">
        <w:rPr>
          <w:color w:val="632423" w:themeColor="accent2" w:themeShade="80"/>
          <w:sz w:val="20"/>
          <w:szCs w:val="20"/>
        </w:rPr>
        <w:t>Elegir los dos representantes de los padres de familia en el consejo directivo del establecimiento educativo con la excepción establecida en el parágrafo 2º del artículo 9º del presente decreto</w:t>
      </w:r>
      <w:r w:rsidR="00575256" w:rsidRPr="00816B82">
        <w:rPr>
          <w:color w:val="632423" w:themeColor="accent2" w:themeShade="80"/>
          <w:sz w:val="20"/>
          <w:szCs w:val="20"/>
        </w:rPr>
        <w:t>.</w:t>
      </w:r>
    </w:p>
    <w:p w14:paraId="26773565" w14:textId="77777777" w:rsidR="000653FA" w:rsidRPr="00816B82" w:rsidRDefault="000653FA" w:rsidP="000653FA">
      <w:pPr>
        <w:pStyle w:val="NormalWeb"/>
        <w:spacing w:before="0" w:beforeAutospacing="0" w:after="0" w:afterAutospacing="0"/>
        <w:ind w:left="360"/>
        <w:jc w:val="both"/>
        <w:rPr>
          <w:b/>
          <w:color w:val="632423" w:themeColor="accent2" w:themeShade="80"/>
          <w:sz w:val="20"/>
          <w:szCs w:val="20"/>
        </w:rPr>
      </w:pPr>
    </w:p>
    <w:p w14:paraId="57F26FAE" w14:textId="3151D7BB" w:rsidR="00FD692F" w:rsidRPr="00816B82" w:rsidRDefault="00575256" w:rsidP="00FD692F">
      <w:pPr>
        <w:spacing w:after="0" w:line="240" w:lineRule="auto"/>
        <w:jc w:val="both"/>
        <w:rPr>
          <w:rFonts w:ascii="Times New Roman" w:hAnsi="Times New Roman"/>
          <w:color w:val="632423" w:themeColor="accent2" w:themeShade="80"/>
          <w:sz w:val="20"/>
          <w:szCs w:val="20"/>
          <w:lang w:val="es-CO"/>
        </w:rPr>
      </w:pPr>
      <w:r w:rsidRPr="00816B82">
        <w:rPr>
          <w:rFonts w:ascii="Times New Roman" w:hAnsi="Times New Roman"/>
          <w:b/>
          <w:color w:val="632423" w:themeColor="accent2" w:themeShade="80"/>
          <w:sz w:val="20"/>
          <w:szCs w:val="20"/>
          <w:lang w:val="es-CO"/>
        </w:rPr>
        <w:t>Parágrafo:</w:t>
      </w:r>
      <w:r w:rsidRPr="00816B82">
        <w:rPr>
          <w:rFonts w:ascii="Times New Roman" w:hAnsi="Times New Roman"/>
          <w:color w:val="632423" w:themeColor="accent2" w:themeShade="80"/>
          <w:sz w:val="20"/>
          <w:szCs w:val="20"/>
          <w:lang w:val="es-CO"/>
        </w:rPr>
        <w:t xml:space="preserve"> </w:t>
      </w:r>
      <w:r w:rsidRPr="00816B82">
        <w:rPr>
          <w:rFonts w:ascii="Times New Roman" w:hAnsi="Times New Roman"/>
          <w:i/>
          <w:color w:val="632423" w:themeColor="accent2" w:themeShade="80"/>
          <w:sz w:val="20"/>
          <w:szCs w:val="20"/>
          <w:lang w:val="es-CO"/>
        </w:rPr>
        <w:t>Los integrantes de las instancias institucionales antes mencionadas permanecerán en sus cargos hasta la elección  de la persona que lo reemplazar</w:t>
      </w:r>
      <w:r w:rsidR="00DC7C25" w:rsidRPr="00816B82">
        <w:rPr>
          <w:rFonts w:ascii="Times New Roman" w:hAnsi="Times New Roman"/>
          <w:i/>
          <w:color w:val="632423" w:themeColor="accent2" w:themeShade="80"/>
          <w:sz w:val="20"/>
          <w:szCs w:val="20"/>
          <w:lang w:val="es-CO"/>
        </w:rPr>
        <w:t>á.</w:t>
      </w:r>
    </w:p>
    <w:p w14:paraId="0AB33A49" w14:textId="77777777" w:rsidR="008C20F9" w:rsidRPr="00816B82" w:rsidRDefault="00817FB1" w:rsidP="00DC7C25">
      <w:pPr>
        <w:tabs>
          <w:tab w:val="left" w:pos="560"/>
        </w:tabs>
        <w:autoSpaceDE w:val="0"/>
        <w:autoSpaceDN w:val="0"/>
        <w:adjustRightInd w:val="0"/>
        <w:spacing w:after="0" w:line="240" w:lineRule="auto"/>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Artícu</w:t>
      </w:r>
      <w:r w:rsidR="00DA6594" w:rsidRPr="00816B82">
        <w:rPr>
          <w:rFonts w:ascii="Times New Roman" w:hAnsi="Times New Roman"/>
          <w:b/>
          <w:bCs/>
          <w:iCs/>
          <w:color w:val="632423" w:themeColor="accent2" w:themeShade="80"/>
          <w:sz w:val="20"/>
          <w:szCs w:val="20"/>
        </w:rPr>
        <w:t>lo 44</w:t>
      </w:r>
      <w:r w:rsidR="008C20F9" w:rsidRPr="00816B82">
        <w:rPr>
          <w:rFonts w:ascii="Times New Roman" w:hAnsi="Times New Roman"/>
          <w:b/>
          <w:bCs/>
          <w:iCs/>
          <w:color w:val="632423" w:themeColor="accent2" w:themeShade="80"/>
          <w:sz w:val="20"/>
          <w:szCs w:val="20"/>
        </w:rPr>
        <w:t xml:space="preserve">.    ASAMBLEA GENERAL DE PADRES DE FAMILIA  </w:t>
      </w:r>
    </w:p>
    <w:p w14:paraId="18CFAE5B" w14:textId="77777777" w:rsidR="00061652" w:rsidRPr="00816B82" w:rsidRDefault="00061652" w:rsidP="00DC7C25">
      <w:pPr>
        <w:tabs>
          <w:tab w:val="left" w:pos="560"/>
        </w:tabs>
        <w:autoSpaceDE w:val="0"/>
        <w:autoSpaceDN w:val="0"/>
        <w:adjustRightInd w:val="0"/>
        <w:spacing w:after="0" w:line="240" w:lineRule="auto"/>
        <w:jc w:val="both"/>
        <w:outlineLvl w:val="1"/>
        <w:rPr>
          <w:rFonts w:ascii="Times New Roman" w:hAnsi="Times New Roman"/>
          <w:b/>
          <w:bCs/>
          <w:iCs/>
          <w:color w:val="632423" w:themeColor="accent2" w:themeShade="80"/>
          <w:sz w:val="20"/>
          <w:szCs w:val="20"/>
        </w:rPr>
      </w:pPr>
    </w:p>
    <w:p w14:paraId="7260967F" w14:textId="77777777" w:rsidR="008C20F9" w:rsidRPr="00816B82" w:rsidRDefault="008C20F9" w:rsidP="00FD692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La asamblea general de padres de familia está conformada por la totalidad de padres de famil</w:t>
      </w:r>
      <w:r w:rsidR="00DC7C25" w:rsidRPr="00816B82">
        <w:rPr>
          <w:rFonts w:ascii="Times New Roman" w:hAnsi="Times New Roman"/>
          <w:color w:val="632423" w:themeColor="accent2" w:themeShade="80"/>
          <w:sz w:val="20"/>
          <w:szCs w:val="20"/>
        </w:rPr>
        <w:t>ia de la institución,</w:t>
      </w:r>
      <w:r w:rsidRPr="00816B82">
        <w:rPr>
          <w:rFonts w:ascii="Times New Roman" w:hAnsi="Times New Roman"/>
          <w:color w:val="632423" w:themeColor="accent2" w:themeShade="80"/>
          <w:sz w:val="20"/>
          <w:szCs w:val="20"/>
        </w:rPr>
        <w:t xml:space="preserve"> quienes son los responsables del ejercicio de sus deberes y derechos en relación con </w:t>
      </w:r>
      <w:r w:rsidR="00DA6594" w:rsidRPr="00816B82">
        <w:rPr>
          <w:rFonts w:ascii="Times New Roman" w:hAnsi="Times New Roman"/>
          <w:color w:val="632423" w:themeColor="accent2" w:themeShade="80"/>
          <w:sz w:val="20"/>
          <w:szCs w:val="20"/>
        </w:rPr>
        <w:t>el proceso educativo de sus hijo</w:t>
      </w:r>
      <w:r w:rsidRPr="00816B82">
        <w:rPr>
          <w:rFonts w:ascii="Times New Roman" w:hAnsi="Times New Roman"/>
          <w:color w:val="632423" w:themeColor="accent2" w:themeShade="80"/>
          <w:sz w:val="20"/>
          <w:szCs w:val="20"/>
        </w:rPr>
        <w:t>s.</w:t>
      </w:r>
    </w:p>
    <w:p w14:paraId="7E7A843D" w14:textId="77777777" w:rsidR="00DA6594" w:rsidRPr="00816B82" w:rsidRDefault="008C20F9" w:rsidP="000A10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Debe reunirse obligatoriamente mínimo dos veces al año por convocatoria d</w:t>
      </w:r>
      <w:r w:rsidR="001E4BD3" w:rsidRPr="00816B82">
        <w:rPr>
          <w:rFonts w:ascii="Times New Roman" w:hAnsi="Times New Roman"/>
          <w:color w:val="632423" w:themeColor="accent2" w:themeShade="80"/>
          <w:sz w:val="20"/>
          <w:szCs w:val="20"/>
        </w:rPr>
        <w:t>e la rectora.</w:t>
      </w:r>
    </w:p>
    <w:p w14:paraId="3D300CF9" w14:textId="77777777" w:rsidR="00DA6594" w:rsidRPr="00816B82" w:rsidRDefault="00DA6594" w:rsidP="00DA6594">
      <w:pPr>
        <w:autoSpaceDE w:val="0"/>
        <w:autoSpaceDN w:val="0"/>
        <w:adjustRightInd w:val="0"/>
        <w:spacing w:after="0" w:line="240" w:lineRule="auto"/>
        <w:jc w:val="center"/>
        <w:outlineLvl w:val="0"/>
        <w:rPr>
          <w:rFonts w:ascii="Times New Roman" w:hAnsi="Times New Roman"/>
          <w:b/>
          <w:bCs/>
          <w:iCs/>
          <w:color w:val="632423" w:themeColor="accent2" w:themeShade="80"/>
          <w:sz w:val="20"/>
          <w:szCs w:val="20"/>
        </w:rPr>
      </w:pPr>
    </w:p>
    <w:p w14:paraId="776E8D30" w14:textId="77777777" w:rsidR="00DA6594" w:rsidRPr="00816B82" w:rsidRDefault="00DA6594" w:rsidP="00DA6594">
      <w:pPr>
        <w:autoSpaceDE w:val="0"/>
        <w:autoSpaceDN w:val="0"/>
        <w:adjustRightInd w:val="0"/>
        <w:spacing w:after="0" w:line="240" w:lineRule="auto"/>
        <w:jc w:val="center"/>
        <w:outlineLvl w:val="0"/>
        <w:rPr>
          <w:rFonts w:ascii="Times New Roman" w:hAnsi="Times New Roman"/>
          <w:b/>
          <w:bCs/>
          <w:iCs/>
          <w:color w:val="632423" w:themeColor="accent2" w:themeShade="80"/>
          <w:sz w:val="20"/>
          <w:szCs w:val="20"/>
        </w:rPr>
      </w:pPr>
    </w:p>
    <w:p w14:paraId="672B5762" w14:textId="77777777" w:rsidR="008C20F9" w:rsidRPr="00816B82" w:rsidRDefault="008C20F9" w:rsidP="008C20F9">
      <w:pPr>
        <w:autoSpaceDE w:val="0"/>
        <w:autoSpaceDN w:val="0"/>
        <w:adjustRightInd w:val="0"/>
        <w:spacing w:after="0" w:line="240" w:lineRule="auto"/>
        <w:jc w:val="center"/>
        <w:outlineLvl w:val="0"/>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TÍTULO VI</w:t>
      </w:r>
    </w:p>
    <w:p w14:paraId="04C428A4" w14:textId="77777777" w:rsidR="00B7071C" w:rsidRPr="00816B82" w:rsidRDefault="00B7071C" w:rsidP="008C20F9">
      <w:pPr>
        <w:autoSpaceDE w:val="0"/>
        <w:autoSpaceDN w:val="0"/>
        <w:adjustRightInd w:val="0"/>
        <w:spacing w:after="0" w:line="240" w:lineRule="auto"/>
        <w:jc w:val="center"/>
        <w:outlineLvl w:val="0"/>
        <w:rPr>
          <w:rFonts w:ascii="Times New Roman" w:hAnsi="Times New Roman"/>
          <w:b/>
          <w:bCs/>
          <w:iCs/>
          <w:color w:val="632423" w:themeColor="accent2" w:themeShade="80"/>
          <w:sz w:val="20"/>
          <w:szCs w:val="20"/>
        </w:rPr>
      </w:pPr>
    </w:p>
    <w:p w14:paraId="7457CD7A" w14:textId="77777777" w:rsidR="008C20F9" w:rsidRPr="00816B82" w:rsidRDefault="008C20F9" w:rsidP="008C20F9">
      <w:pPr>
        <w:autoSpaceDE w:val="0"/>
        <w:autoSpaceDN w:val="0"/>
        <w:adjustRightInd w:val="0"/>
        <w:spacing w:after="0" w:line="240" w:lineRule="auto"/>
        <w:jc w:val="center"/>
        <w:outlineLvl w:val="0"/>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REGIMEN DISCIPLINARIO Y SU PROCEDIMIENTO</w:t>
      </w:r>
    </w:p>
    <w:p w14:paraId="6772C079"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384EC53D" w14:textId="77777777" w:rsidR="008C20F9" w:rsidRPr="00816B82" w:rsidRDefault="00DA6594" w:rsidP="00BF53FB">
      <w:pPr>
        <w:tabs>
          <w:tab w:val="left" w:pos="840"/>
        </w:tabs>
        <w:autoSpaceDE w:val="0"/>
        <w:autoSpaceDN w:val="0"/>
        <w:adjustRightInd w:val="0"/>
        <w:spacing w:after="0" w:line="240" w:lineRule="auto"/>
        <w:ind w:left="840" w:hanging="840"/>
        <w:jc w:val="both"/>
        <w:outlineLvl w:val="1"/>
        <w:rPr>
          <w:rFonts w:ascii="Times New Roman" w:hAnsi="Times New Roman"/>
          <w:b/>
          <w:bCs/>
          <w:color w:val="632423" w:themeColor="accent2" w:themeShade="80"/>
          <w:sz w:val="20"/>
          <w:szCs w:val="20"/>
        </w:rPr>
      </w:pPr>
      <w:r w:rsidRPr="00816B82">
        <w:rPr>
          <w:rFonts w:ascii="Times New Roman" w:hAnsi="Times New Roman"/>
          <w:b/>
          <w:bCs/>
          <w:iCs/>
          <w:color w:val="632423" w:themeColor="accent2" w:themeShade="80"/>
          <w:sz w:val="20"/>
          <w:szCs w:val="20"/>
        </w:rPr>
        <w:t>Artículo 45</w:t>
      </w:r>
      <w:r w:rsidR="008C20F9" w:rsidRPr="00816B82">
        <w:rPr>
          <w:rFonts w:ascii="Times New Roman" w:hAnsi="Times New Roman"/>
          <w:b/>
          <w:bCs/>
          <w:iCs/>
          <w:color w:val="632423" w:themeColor="accent2" w:themeShade="80"/>
          <w:sz w:val="20"/>
          <w:szCs w:val="20"/>
        </w:rPr>
        <w:t>.    ACCIONES QUE AFECTAN LA CONVIVENCIA, FALTAS Y CORRECTIVOS PEDAGÓGICOS</w:t>
      </w:r>
      <w:r w:rsidR="008C20F9" w:rsidRPr="00816B82">
        <w:rPr>
          <w:rFonts w:ascii="Times New Roman" w:hAnsi="Times New Roman"/>
          <w:b/>
          <w:bCs/>
          <w:color w:val="632423" w:themeColor="accent2" w:themeShade="80"/>
          <w:sz w:val="20"/>
          <w:szCs w:val="20"/>
        </w:rPr>
        <w:t xml:space="preserve"> </w:t>
      </w:r>
    </w:p>
    <w:p w14:paraId="40F1827D" w14:textId="77777777" w:rsidR="00061652" w:rsidRPr="00816B82" w:rsidRDefault="00061652" w:rsidP="00BF53FB">
      <w:pPr>
        <w:tabs>
          <w:tab w:val="left" w:pos="840"/>
        </w:tabs>
        <w:autoSpaceDE w:val="0"/>
        <w:autoSpaceDN w:val="0"/>
        <w:adjustRightInd w:val="0"/>
        <w:spacing w:after="0" w:line="240" w:lineRule="auto"/>
        <w:ind w:left="840" w:hanging="840"/>
        <w:jc w:val="both"/>
        <w:outlineLvl w:val="1"/>
        <w:rPr>
          <w:rFonts w:ascii="Times New Roman" w:hAnsi="Times New Roman"/>
          <w:b/>
          <w:bCs/>
          <w:color w:val="632423" w:themeColor="accent2" w:themeShade="80"/>
          <w:sz w:val="20"/>
          <w:szCs w:val="20"/>
        </w:rPr>
      </w:pPr>
    </w:p>
    <w:p w14:paraId="0C27BA46"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6"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Si se quebrantan los deberes o no se hace uso responsable de la libertad afectando la conviv</w:t>
      </w:r>
      <w:r w:rsidR="00863ED4" w:rsidRPr="00816B82">
        <w:rPr>
          <w:rFonts w:ascii="Times New Roman" w:hAnsi="Times New Roman"/>
          <w:color w:val="632423" w:themeColor="accent2" w:themeShade="80"/>
          <w:sz w:val="20"/>
          <w:szCs w:val="20"/>
        </w:rPr>
        <w:t>encia dentro de la institución</w:t>
      </w:r>
      <w:r w:rsidRPr="00816B82">
        <w:rPr>
          <w:rFonts w:ascii="Times New Roman" w:hAnsi="Times New Roman"/>
          <w:color w:val="632423" w:themeColor="accent2" w:themeShade="80"/>
          <w:sz w:val="20"/>
          <w:szCs w:val="20"/>
        </w:rPr>
        <w:t xml:space="preserve"> o afectando su buen  nombre con comportamientos fuera de</w:t>
      </w:r>
      <w:r w:rsidR="00863ED4" w:rsidRPr="00816B82">
        <w:rPr>
          <w:rFonts w:ascii="Times New Roman" w:hAnsi="Times New Roman"/>
          <w:color w:val="632423" w:themeColor="accent2" w:themeShade="80"/>
          <w:sz w:val="20"/>
          <w:szCs w:val="20"/>
        </w:rPr>
        <w:t xml:space="preserve"> </w:t>
      </w:r>
      <w:r w:rsidRPr="00816B82">
        <w:rPr>
          <w:rFonts w:ascii="Times New Roman" w:hAnsi="Times New Roman"/>
          <w:color w:val="632423" w:themeColor="accent2" w:themeShade="80"/>
          <w:sz w:val="20"/>
          <w:szCs w:val="20"/>
        </w:rPr>
        <w:t>l</w:t>
      </w:r>
      <w:r w:rsidR="00863ED4" w:rsidRPr="00816B82">
        <w:rPr>
          <w:rFonts w:ascii="Times New Roman" w:hAnsi="Times New Roman"/>
          <w:color w:val="632423" w:themeColor="accent2" w:themeShade="80"/>
          <w:sz w:val="20"/>
          <w:szCs w:val="20"/>
        </w:rPr>
        <w:t>a misma</w:t>
      </w:r>
      <w:r w:rsidRPr="00816B82">
        <w:rPr>
          <w:rFonts w:ascii="Times New Roman" w:hAnsi="Times New Roman"/>
          <w:color w:val="632423" w:themeColor="accent2" w:themeShade="80"/>
          <w:sz w:val="20"/>
          <w:szCs w:val="20"/>
        </w:rPr>
        <w:t xml:space="preserve">, </w:t>
      </w:r>
      <w:r w:rsidR="00DA6594" w:rsidRPr="00816B82">
        <w:rPr>
          <w:rFonts w:ascii="Times New Roman" w:hAnsi="Times New Roman"/>
          <w:color w:val="632423" w:themeColor="accent2" w:themeShade="80"/>
          <w:sz w:val="20"/>
          <w:szCs w:val="20"/>
        </w:rPr>
        <w:t>el</w:t>
      </w:r>
      <w:r w:rsidRPr="00816B82">
        <w:rPr>
          <w:rFonts w:ascii="Times New Roman" w:hAnsi="Times New Roman"/>
          <w:color w:val="632423" w:themeColor="accent2" w:themeShade="80"/>
          <w:sz w:val="20"/>
          <w:szCs w:val="20"/>
        </w:rPr>
        <w:t xml:space="preserve"> estudiante </w:t>
      </w:r>
      <w:r w:rsidR="00DA6594" w:rsidRPr="00816B82">
        <w:rPr>
          <w:rFonts w:ascii="Times New Roman" w:hAnsi="Times New Roman"/>
          <w:color w:val="632423" w:themeColor="accent2" w:themeShade="80"/>
          <w:sz w:val="20"/>
          <w:szCs w:val="20"/>
        </w:rPr>
        <w:t>será evaluado</w:t>
      </w:r>
      <w:r w:rsidR="00863ED4" w:rsidRPr="00816B82">
        <w:rPr>
          <w:rFonts w:ascii="Times New Roman" w:hAnsi="Times New Roman"/>
          <w:color w:val="632423" w:themeColor="accent2" w:themeShade="80"/>
          <w:sz w:val="20"/>
          <w:szCs w:val="20"/>
        </w:rPr>
        <w:t xml:space="preserve"> de acuerdo con el conducto regular y el debido proceso</w:t>
      </w:r>
      <w:r w:rsidRPr="00816B82">
        <w:rPr>
          <w:rFonts w:ascii="Times New Roman" w:hAnsi="Times New Roman"/>
          <w:color w:val="632423" w:themeColor="accent2" w:themeShade="80"/>
          <w:sz w:val="20"/>
          <w:szCs w:val="20"/>
        </w:rPr>
        <w:t xml:space="preserve"> y las competencias para cada caso, asumiendo las consecuencias y recibiendo </w:t>
      </w:r>
      <w:r w:rsidR="00270B2F" w:rsidRPr="00816B82">
        <w:rPr>
          <w:rFonts w:ascii="Times New Roman" w:hAnsi="Times New Roman"/>
          <w:color w:val="632423" w:themeColor="accent2" w:themeShade="80"/>
          <w:sz w:val="20"/>
          <w:szCs w:val="20"/>
        </w:rPr>
        <w:t xml:space="preserve">los correctivos y </w:t>
      </w:r>
      <w:r w:rsidRPr="00816B82">
        <w:rPr>
          <w:rFonts w:ascii="Times New Roman" w:hAnsi="Times New Roman"/>
          <w:color w:val="632423" w:themeColor="accent2" w:themeShade="80"/>
          <w:sz w:val="20"/>
          <w:szCs w:val="20"/>
        </w:rPr>
        <w:t xml:space="preserve">las sanciones que correspondan, las cuales se aplicarán buscando un cambio de comportamiento y </w:t>
      </w:r>
      <w:r w:rsidR="00270B2F" w:rsidRPr="00816B82">
        <w:rPr>
          <w:rFonts w:ascii="Times New Roman" w:hAnsi="Times New Roman"/>
          <w:color w:val="632423" w:themeColor="accent2" w:themeShade="80"/>
          <w:sz w:val="20"/>
          <w:szCs w:val="20"/>
        </w:rPr>
        <w:t xml:space="preserve">siempre </w:t>
      </w:r>
      <w:r w:rsidRPr="00816B82">
        <w:rPr>
          <w:rFonts w:ascii="Times New Roman" w:hAnsi="Times New Roman"/>
          <w:color w:val="632423" w:themeColor="accent2" w:themeShade="80"/>
          <w:sz w:val="20"/>
          <w:szCs w:val="20"/>
        </w:rPr>
        <w:t>procurando la formaci</w:t>
      </w:r>
      <w:r w:rsidR="001E4BD3" w:rsidRPr="00816B82">
        <w:rPr>
          <w:rFonts w:ascii="Times New Roman" w:hAnsi="Times New Roman"/>
          <w:color w:val="632423" w:themeColor="accent2" w:themeShade="80"/>
          <w:sz w:val="20"/>
          <w:szCs w:val="20"/>
        </w:rPr>
        <w:t>ón integral de la persona</w:t>
      </w:r>
      <w:r w:rsidRPr="00816B82">
        <w:rPr>
          <w:rFonts w:ascii="Times New Roman" w:hAnsi="Times New Roman"/>
          <w:color w:val="632423" w:themeColor="accent2" w:themeShade="80"/>
          <w:sz w:val="20"/>
          <w:szCs w:val="20"/>
        </w:rPr>
        <w:t>.</w:t>
      </w:r>
    </w:p>
    <w:p w14:paraId="6B21C021"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6"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Para todos los efectos se consideran faltas, las violaciones a las normas o el incumplimiento  de los deberes y compromisos, y p</w:t>
      </w:r>
      <w:r w:rsidR="00366CF0" w:rsidRPr="00816B82">
        <w:rPr>
          <w:rFonts w:ascii="Times New Roman" w:hAnsi="Times New Roman"/>
          <w:color w:val="632423" w:themeColor="accent2" w:themeShade="80"/>
          <w:sz w:val="20"/>
          <w:szCs w:val="20"/>
        </w:rPr>
        <w:t>ara la aplicación del presente reglamento o manual de c</w:t>
      </w:r>
      <w:r w:rsidRPr="00816B82">
        <w:rPr>
          <w:rFonts w:ascii="Times New Roman" w:hAnsi="Times New Roman"/>
          <w:color w:val="632423" w:themeColor="accent2" w:themeShade="80"/>
          <w:sz w:val="20"/>
          <w:szCs w:val="20"/>
        </w:rPr>
        <w:t>onvivencia se tendrá en cuenta la clasificación en fal</w:t>
      </w:r>
      <w:r w:rsidR="00590DAC" w:rsidRPr="00816B82">
        <w:rPr>
          <w:rFonts w:ascii="Times New Roman" w:hAnsi="Times New Roman"/>
          <w:color w:val="632423" w:themeColor="accent2" w:themeShade="80"/>
          <w:sz w:val="20"/>
          <w:szCs w:val="20"/>
        </w:rPr>
        <w:t xml:space="preserve">tas leves, graves, muy graves </w:t>
      </w:r>
      <w:r w:rsidRPr="00816B82">
        <w:rPr>
          <w:rFonts w:ascii="Times New Roman" w:hAnsi="Times New Roman"/>
          <w:color w:val="632423" w:themeColor="accent2" w:themeShade="80"/>
          <w:sz w:val="20"/>
          <w:szCs w:val="20"/>
        </w:rPr>
        <w:t>que dan lugar a la exclusión.</w:t>
      </w:r>
    </w:p>
    <w:p w14:paraId="08D4B4BE"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63268F26" w14:textId="77777777" w:rsidR="008C20F9" w:rsidRPr="00816B82" w:rsidRDefault="00817FB1"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A</w:t>
      </w:r>
      <w:r w:rsidR="00DA6594" w:rsidRPr="00816B82">
        <w:rPr>
          <w:rFonts w:ascii="Times New Roman" w:hAnsi="Times New Roman"/>
          <w:b/>
          <w:color w:val="632423" w:themeColor="accent2" w:themeShade="80"/>
          <w:sz w:val="20"/>
          <w:szCs w:val="20"/>
        </w:rPr>
        <w:t>rtículo 46</w:t>
      </w:r>
      <w:r w:rsidR="008C20F9" w:rsidRPr="00816B82">
        <w:rPr>
          <w:rFonts w:ascii="Times New Roman" w:hAnsi="Times New Roman"/>
          <w:b/>
          <w:color w:val="632423" w:themeColor="accent2" w:themeShade="80"/>
          <w:sz w:val="20"/>
          <w:szCs w:val="20"/>
        </w:rPr>
        <w:t xml:space="preserve">.  </w:t>
      </w:r>
      <w:r w:rsidR="00844070" w:rsidRPr="00816B82">
        <w:rPr>
          <w:rFonts w:ascii="Times New Roman" w:hAnsi="Times New Roman"/>
          <w:b/>
          <w:color w:val="632423" w:themeColor="accent2" w:themeShade="80"/>
          <w:sz w:val="20"/>
          <w:szCs w:val="20"/>
        </w:rPr>
        <w:t>EL CONDUCTO REGULAR</w:t>
      </w:r>
    </w:p>
    <w:p w14:paraId="594E9280" w14:textId="77777777" w:rsidR="00061652" w:rsidRPr="00816B82" w:rsidRDefault="00061652"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color w:val="632423" w:themeColor="accent2" w:themeShade="80"/>
          <w:sz w:val="20"/>
          <w:szCs w:val="20"/>
        </w:rPr>
      </w:pPr>
    </w:p>
    <w:p w14:paraId="36570F58" w14:textId="77777777" w:rsidR="008C20F9" w:rsidRPr="00816B82" w:rsidRDefault="008C20F9" w:rsidP="008C20F9">
      <w:p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Cualquier dificultad que se presente entre estudiantes, estudiante-docente, estudian</w:t>
      </w:r>
      <w:r w:rsidR="00A40BBA" w:rsidRPr="00816B82">
        <w:rPr>
          <w:rFonts w:ascii="Times New Roman" w:hAnsi="Times New Roman"/>
          <w:color w:val="632423" w:themeColor="accent2" w:themeShade="80"/>
          <w:sz w:val="20"/>
          <w:szCs w:val="20"/>
        </w:rPr>
        <w:t>tes y otros funcionarios de la i</w:t>
      </w:r>
      <w:r w:rsidRPr="00816B82">
        <w:rPr>
          <w:rFonts w:ascii="Times New Roman" w:hAnsi="Times New Roman"/>
          <w:color w:val="632423" w:themeColor="accent2" w:themeShade="80"/>
          <w:sz w:val="20"/>
          <w:szCs w:val="20"/>
        </w:rPr>
        <w:t xml:space="preserve">nstitución deberá resolverse en forma  directa y privada </w:t>
      </w:r>
      <w:r w:rsidR="00270B2F" w:rsidRPr="00816B82">
        <w:rPr>
          <w:rFonts w:ascii="Times New Roman" w:hAnsi="Times New Roman"/>
          <w:color w:val="632423" w:themeColor="accent2" w:themeShade="80"/>
          <w:sz w:val="20"/>
          <w:szCs w:val="20"/>
        </w:rPr>
        <w:t xml:space="preserve">basada en el respeto y </w:t>
      </w:r>
      <w:r w:rsidRPr="00816B82">
        <w:rPr>
          <w:rFonts w:ascii="Times New Roman" w:hAnsi="Times New Roman"/>
          <w:color w:val="632423" w:themeColor="accent2" w:themeShade="80"/>
          <w:sz w:val="20"/>
          <w:szCs w:val="20"/>
        </w:rPr>
        <w:t>mediante el diálogo entre las personas involucradas. Si no es posible llegar a una solución c</w:t>
      </w:r>
      <w:r w:rsidR="00704F18" w:rsidRPr="00816B82">
        <w:rPr>
          <w:rFonts w:ascii="Times New Roman" w:hAnsi="Times New Roman"/>
          <w:color w:val="632423" w:themeColor="accent2" w:themeShade="80"/>
          <w:sz w:val="20"/>
          <w:szCs w:val="20"/>
        </w:rPr>
        <w:t>onjunta, en el caso de lo</w:t>
      </w:r>
      <w:r w:rsidR="009E4BBB" w:rsidRPr="00816B82">
        <w:rPr>
          <w:rFonts w:ascii="Times New Roman" w:hAnsi="Times New Roman"/>
          <w:color w:val="632423" w:themeColor="accent2" w:themeShade="80"/>
          <w:sz w:val="20"/>
          <w:szCs w:val="20"/>
        </w:rPr>
        <w:t>s</w:t>
      </w:r>
      <w:r w:rsidRPr="00816B82">
        <w:rPr>
          <w:rFonts w:ascii="Times New Roman" w:hAnsi="Times New Roman"/>
          <w:color w:val="632423" w:themeColor="accent2" w:themeShade="80"/>
          <w:sz w:val="20"/>
          <w:szCs w:val="20"/>
        </w:rPr>
        <w:t xml:space="preserve"> estudiantes, se acude a s</w:t>
      </w:r>
      <w:r w:rsidR="009E4BBB" w:rsidRPr="00816B82">
        <w:rPr>
          <w:rFonts w:ascii="Times New Roman" w:hAnsi="Times New Roman"/>
          <w:color w:val="632423" w:themeColor="accent2" w:themeShade="80"/>
          <w:sz w:val="20"/>
          <w:szCs w:val="20"/>
        </w:rPr>
        <w:t>u director de c</w:t>
      </w:r>
      <w:r w:rsidRPr="00816B82">
        <w:rPr>
          <w:rFonts w:ascii="Times New Roman" w:hAnsi="Times New Roman"/>
          <w:color w:val="632423" w:themeColor="accent2" w:themeShade="80"/>
          <w:sz w:val="20"/>
          <w:szCs w:val="20"/>
        </w:rPr>
        <w:t>urso en busca de orientación. Si la</w:t>
      </w:r>
      <w:r w:rsidR="00F347ED" w:rsidRPr="00816B82">
        <w:rPr>
          <w:rFonts w:ascii="Times New Roman" w:hAnsi="Times New Roman"/>
          <w:color w:val="632423" w:themeColor="accent2" w:themeShade="80"/>
          <w:sz w:val="20"/>
          <w:szCs w:val="20"/>
        </w:rPr>
        <w:t xml:space="preserve"> dificultad persiste, lo</w:t>
      </w:r>
      <w:r w:rsidR="00BA2873" w:rsidRPr="00816B82">
        <w:rPr>
          <w:rFonts w:ascii="Times New Roman" w:hAnsi="Times New Roman"/>
          <w:color w:val="632423" w:themeColor="accent2" w:themeShade="80"/>
          <w:sz w:val="20"/>
          <w:szCs w:val="20"/>
        </w:rPr>
        <w:t xml:space="preserve">s </w:t>
      </w:r>
      <w:r w:rsidR="00366CF0" w:rsidRPr="00816B82">
        <w:rPr>
          <w:rFonts w:ascii="Times New Roman" w:hAnsi="Times New Roman"/>
          <w:color w:val="632423" w:themeColor="accent2" w:themeShade="80"/>
          <w:sz w:val="20"/>
          <w:szCs w:val="20"/>
        </w:rPr>
        <w:t xml:space="preserve"> estudiantes se remitirán a coordinación</w:t>
      </w:r>
      <w:r w:rsidRPr="00816B82">
        <w:rPr>
          <w:rFonts w:ascii="Times New Roman" w:hAnsi="Times New Roman"/>
          <w:color w:val="632423" w:themeColor="accent2" w:themeShade="80"/>
          <w:sz w:val="20"/>
          <w:szCs w:val="20"/>
        </w:rPr>
        <w:t>.  Cuando realizadas todas las consultas previas no ha</w:t>
      </w:r>
      <w:r w:rsidR="009E4BBB" w:rsidRPr="00816B82">
        <w:rPr>
          <w:rFonts w:ascii="Times New Roman" w:hAnsi="Times New Roman"/>
          <w:color w:val="632423" w:themeColor="accent2" w:themeShade="80"/>
          <w:sz w:val="20"/>
          <w:szCs w:val="20"/>
        </w:rPr>
        <w:t>ya</w:t>
      </w:r>
      <w:r w:rsidRPr="00816B82">
        <w:rPr>
          <w:rFonts w:ascii="Times New Roman" w:hAnsi="Times New Roman"/>
          <w:color w:val="632423" w:themeColor="accent2" w:themeShade="80"/>
          <w:sz w:val="20"/>
          <w:szCs w:val="20"/>
        </w:rPr>
        <w:t xml:space="preserve"> sido posible llegar a una solución satisfactoria se acude a la rectora  como última instancia. </w:t>
      </w:r>
    </w:p>
    <w:p w14:paraId="44F46A73" w14:textId="77777777" w:rsidR="008C20F9" w:rsidRPr="00816B82" w:rsidRDefault="008C20F9" w:rsidP="008C20F9">
      <w:pPr>
        <w:spacing w:after="0" w:line="240" w:lineRule="auto"/>
        <w:jc w:val="both"/>
        <w:rPr>
          <w:rFonts w:ascii="Times New Roman" w:hAnsi="Times New Roman"/>
          <w:color w:val="632423" w:themeColor="accent2" w:themeShade="80"/>
          <w:sz w:val="20"/>
          <w:szCs w:val="20"/>
        </w:rPr>
      </w:pPr>
    </w:p>
    <w:p w14:paraId="6FA4A28E"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8"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Para buscar soluciones a los diferentes conflictos se debe:</w:t>
      </w:r>
    </w:p>
    <w:p w14:paraId="19FD0731" w14:textId="77777777" w:rsidR="008C20F9" w:rsidRPr="00816B82" w:rsidRDefault="008C20F9" w:rsidP="008C20F9">
      <w:pPr>
        <w:tabs>
          <w:tab w:val="left" w:pos="340"/>
        </w:tabs>
        <w:autoSpaceDE w:val="0"/>
        <w:autoSpaceDN w:val="0"/>
        <w:adjustRightInd w:val="0"/>
        <w:spacing w:after="0" w:line="228" w:lineRule="atLeast"/>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1</w:t>
      </w:r>
      <w:r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ab/>
        <w:t xml:space="preserve">Si son de orden disciplinario: estudiante, profesor, director de  curso, </w:t>
      </w:r>
      <w:r w:rsidR="00270B2F" w:rsidRPr="00816B82">
        <w:rPr>
          <w:rFonts w:ascii="Times New Roman" w:hAnsi="Times New Roman"/>
          <w:color w:val="632423" w:themeColor="accent2" w:themeShade="80"/>
          <w:sz w:val="20"/>
          <w:szCs w:val="20"/>
        </w:rPr>
        <w:t xml:space="preserve">orientación (si el caso lo amerita), </w:t>
      </w:r>
      <w:r w:rsidRPr="00816B82">
        <w:rPr>
          <w:rFonts w:ascii="Times New Roman" w:hAnsi="Times New Roman"/>
          <w:color w:val="632423" w:themeColor="accent2" w:themeShade="80"/>
          <w:sz w:val="20"/>
          <w:szCs w:val="20"/>
        </w:rPr>
        <w:t>coor</w:t>
      </w:r>
      <w:r w:rsidR="00366CF0" w:rsidRPr="00816B82">
        <w:rPr>
          <w:rFonts w:ascii="Times New Roman" w:hAnsi="Times New Roman"/>
          <w:color w:val="632423" w:themeColor="accent2" w:themeShade="80"/>
          <w:sz w:val="20"/>
          <w:szCs w:val="20"/>
        </w:rPr>
        <w:t>dinación, comité e</w:t>
      </w:r>
      <w:r w:rsidR="00B919DA" w:rsidRPr="00816B82">
        <w:rPr>
          <w:rFonts w:ascii="Times New Roman" w:hAnsi="Times New Roman"/>
          <w:color w:val="632423" w:themeColor="accent2" w:themeShade="80"/>
          <w:sz w:val="20"/>
          <w:szCs w:val="20"/>
        </w:rPr>
        <w:t>scolar de Convivencia</w:t>
      </w:r>
      <w:r w:rsidRPr="00816B82">
        <w:rPr>
          <w:rFonts w:ascii="Times New Roman" w:hAnsi="Times New Roman"/>
          <w:color w:val="632423" w:themeColor="accent2" w:themeShade="80"/>
          <w:sz w:val="20"/>
          <w:szCs w:val="20"/>
        </w:rPr>
        <w:t xml:space="preserve">, rectoría. </w:t>
      </w:r>
    </w:p>
    <w:p w14:paraId="1B09A1F8" w14:textId="77777777" w:rsidR="008C20F9" w:rsidRPr="00816B82" w:rsidRDefault="008C20F9" w:rsidP="008C20F9">
      <w:pPr>
        <w:tabs>
          <w:tab w:val="left" w:pos="340"/>
        </w:tabs>
        <w:autoSpaceDE w:val="0"/>
        <w:autoSpaceDN w:val="0"/>
        <w:adjustRightInd w:val="0"/>
        <w:spacing w:after="0" w:line="228" w:lineRule="atLeast"/>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2.</w:t>
      </w:r>
      <w:r w:rsidRPr="00816B82">
        <w:rPr>
          <w:rFonts w:ascii="Times New Roman" w:hAnsi="Times New Roman"/>
          <w:color w:val="632423" w:themeColor="accent2" w:themeShade="80"/>
          <w:sz w:val="20"/>
          <w:szCs w:val="20"/>
        </w:rPr>
        <w:tab/>
        <w:t xml:space="preserve">Si son de orden pedagógico: profesor, director de grupo, coordinación y rectoría. </w:t>
      </w:r>
    </w:p>
    <w:p w14:paraId="5B975F4A" w14:textId="77777777" w:rsidR="008C20F9" w:rsidRPr="00816B82" w:rsidRDefault="008C20F9" w:rsidP="008C20F9">
      <w:pPr>
        <w:tabs>
          <w:tab w:val="left" w:pos="340"/>
        </w:tabs>
        <w:autoSpaceDE w:val="0"/>
        <w:autoSpaceDN w:val="0"/>
        <w:adjustRightInd w:val="0"/>
        <w:spacing w:after="0" w:line="228" w:lineRule="atLeast"/>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3</w:t>
      </w:r>
      <w:r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ab/>
        <w:t>Tender hacia una auténtica autodisciplina, de modo que el propio comportamiento no dependa de los mecanis</w:t>
      </w:r>
      <w:r w:rsidR="00B51921" w:rsidRPr="00816B82">
        <w:rPr>
          <w:rFonts w:ascii="Times New Roman" w:hAnsi="Times New Roman"/>
          <w:color w:val="632423" w:themeColor="accent2" w:themeShade="80"/>
          <w:sz w:val="20"/>
          <w:szCs w:val="20"/>
        </w:rPr>
        <w:t xml:space="preserve">mos de vigilancia </w:t>
      </w:r>
      <w:r w:rsidRPr="00816B82">
        <w:rPr>
          <w:rFonts w:ascii="Times New Roman" w:hAnsi="Times New Roman"/>
          <w:color w:val="632423" w:themeColor="accent2" w:themeShade="80"/>
          <w:sz w:val="20"/>
          <w:szCs w:val="20"/>
        </w:rPr>
        <w:t xml:space="preserve"> que tenga la institución, sino de convicciones personalmente asumidas.</w:t>
      </w:r>
    </w:p>
    <w:p w14:paraId="592F7C90" w14:textId="77777777" w:rsidR="008C20F9" w:rsidRPr="00816B82" w:rsidRDefault="008C20F9" w:rsidP="00270B2F">
      <w:pPr>
        <w:tabs>
          <w:tab w:val="left" w:pos="340"/>
        </w:tabs>
        <w:autoSpaceDE w:val="0"/>
        <w:autoSpaceDN w:val="0"/>
        <w:adjustRightInd w:val="0"/>
        <w:spacing w:after="0" w:line="232" w:lineRule="atLeast"/>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4.</w:t>
      </w:r>
      <w:r w:rsidRPr="00816B82">
        <w:rPr>
          <w:rFonts w:ascii="Times New Roman" w:hAnsi="Times New Roman"/>
          <w:color w:val="632423" w:themeColor="accent2" w:themeShade="80"/>
          <w:sz w:val="20"/>
          <w:szCs w:val="20"/>
        </w:rPr>
        <w:tab/>
        <w:t>Mane</w:t>
      </w:r>
      <w:r w:rsidR="00270B2F" w:rsidRPr="00816B82">
        <w:rPr>
          <w:rFonts w:ascii="Times New Roman" w:hAnsi="Times New Roman"/>
          <w:color w:val="632423" w:themeColor="accent2" w:themeShade="80"/>
          <w:sz w:val="20"/>
          <w:szCs w:val="20"/>
        </w:rPr>
        <w:t>jar acertada y oportunamente el conducto regular:</w:t>
      </w:r>
      <w:r w:rsidRPr="00816B82">
        <w:rPr>
          <w:rFonts w:ascii="Times New Roman" w:hAnsi="Times New Roman"/>
          <w:color w:val="632423" w:themeColor="accent2" w:themeShade="80"/>
          <w:sz w:val="20"/>
          <w:szCs w:val="20"/>
        </w:rPr>
        <w:t xml:space="preserve"> Docente, director de curso, </w:t>
      </w:r>
      <w:r w:rsidR="00270B2F" w:rsidRPr="00816B82">
        <w:rPr>
          <w:rFonts w:ascii="Times New Roman" w:hAnsi="Times New Roman"/>
          <w:color w:val="632423" w:themeColor="accent2" w:themeShade="80"/>
          <w:sz w:val="20"/>
          <w:szCs w:val="20"/>
        </w:rPr>
        <w:t>orientación (si el caso lo amerita), coordinación</w:t>
      </w:r>
      <w:r w:rsidRPr="00816B82">
        <w:rPr>
          <w:rFonts w:ascii="Times New Roman" w:hAnsi="Times New Roman"/>
          <w:color w:val="632423" w:themeColor="accent2" w:themeShade="80"/>
          <w:sz w:val="20"/>
          <w:szCs w:val="20"/>
        </w:rPr>
        <w:t xml:space="preserve"> y rectoría.</w:t>
      </w:r>
      <w:r w:rsidR="00270B2F" w:rsidRPr="00816B82">
        <w:rPr>
          <w:rFonts w:ascii="Times New Roman" w:hAnsi="Times New Roman"/>
          <w:color w:val="632423" w:themeColor="accent2" w:themeShade="80"/>
          <w:sz w:val="20"/>
          <w:szCs w:val="20"/>
        </w:rPr>
        <w:t xml:space="preserve"> </w:t>
      </w:r>
    </w:p>
    <w:p w14:paraId="0DCA829F" w14:textId="77777777" w:rsidR="00270B2F" w:rsidRPr="00816B82" w:rsidRDefault="00B739A7" w:rsidP="00270B2F">
      <w:pPr>
        <w:tabs>
          <w:tab w:val="left" w:pos="340"/>
        </w:tabs>
        <w:autoSpaceDE w:val="0"/>
        <w:autoSpaceDN w:val="0"/>
        <w:adjustRightInd w:val="0"/>
        <w:spacing w:after="0" w:line="232" w:lineRule="atLeast"/>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5.</w:t>
      </w:r>
      <w:r w:rsidRPr="00816B82">
        <w:rPr>
          <w:rFonts w:ascii="Times New Roman" w:hAnsi="Times New Roman"/>
          <w:color w:val="632423" w:themeColor="accent2" w:themeShade="80"/>
          <w:sz w:val="20"/>
          <w:szCs w:val="20"/>
        </w:rPr>
        <w:t xml:space="preserve"> </w:t>
      </w:r>
      <w:r w:rsidRPr="00816B82">
        <w:rPr>
          <w:rFonts w:ascii="Times New Roman" w:hAnsi="Times New Roman"/>
          <w:color w:val="632423" w:themeColor="accent2" w:themeShade="80"/>
          <w:sz w:val="20"/>
          <w:szCs w:val="20"/>
        </w:rPr>
        <w:tab/>
        <w:t xml:space="preserve">Si son quejas, sugerencias, reclamos o felicitaciones, es indispensable el uso del buzón de sugerencias, por medio del formato establecido. La institución dará respuesta en un término de 20 días calendario. </w:t>
      </w:r>
    </w:p>
    <w:p w14:paraId="2D01CD3A" w14:textId="77777777" w:rsidR="00B739A7" w:rsidRPr="00816B82" w:rsidRDefault="00B739A7" w:rsidP="00270B2F">
      <w:pPr>
        <w:tabs>
          <w:tab w:val="left" w:pos="340"/>
        </w:tabs>
        <w:autoSpaceDE w:val="0"/>
        <w:autoSpaceDN w:val="0"/>
        <w:adjustRightInd w:val="0"/>
        <w:spacing w:after="0" w:line="232" w:lineRule="atLeast"/>
        <w:ind w:left="340" w:hanging="340"/>
        <w:jc w:val="both"/>
        <w:rPr>
          <w:rFonts w:ascii="Times New Roman" w:hAnsi="Times New Roman"/>
          <w:color w:val="632423" w:themeColor="accent2" w:themeShade="80"/>
          <w:sz w:val="20"/>
          <w:szCs w:val="20"/>
        </w:rPr>
      </w:pPr>
    </w:p>
    <w:p w14:paraId="392AFE24" w14:textId="77777777" w:rsidR="00061652" w:rsidRPr="00816B82" w:rsidRDefault="00704F18" w:rsidP="00A477C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Artículo 47</w:t>
      </w:r>
      <w:r w:rsidR="008C20F9" w:rsidRPr="00816B82">
        <w:rPr>
          <w:rFonts w:ascii="Times New Roman" w:hAnsi="Times New Roman"/>
          <w:b/>
          <w:color w:val="632423" w:themeColor="accent2" w:themeShade="80"/>
          <w:sz w:val="20"/>
          <w:szCs w:val="20"/>
        </w:rPr>
        <w:t xml:space="preserve">.    </w:t>
      </w:r>
      <w:r w:rsidR="00844070" w:rsidRPr="00816B82">
        <w:rPr>
          <w:rFonts w:ascii="Times New Roman" w:hAnsi="Times New Roman"/>
          <w:b/>
          <w:color w:val="632423" w:themeColor="accent2" w:themeShade="80"/>
          <w:sz w:val="20"/>
          <w:szCs w:val="20"/>
        </w:rPr>
        <w:t xml:space="preserve">EL DEBIDO PROCESO </w:t>
      </w:r>
    </w:p>
    <w:p w14:paraId="41647D46" w14:textId="77777777" w:rsidR="00061652" w:rsidRPr="00816B82" w:rsidRDefault="00061652" w:rsidP="00A477C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color w:val="632423" w:themeColor="accent2" w:themeShade="80"/>
          <w:sz w:val="20"/>
          <w:szCs w:val="20"/>
        </w:rPr>
      </w:pPr>
    </w:p>
    <w:p w14:paraId="4726CA3C" w14:textId="77777777" w:rsidR="00A477CE" w:rsidRPr="00816B82" w:rsidRDefault="00A477CE" w:rsidP="00A477C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El debido proceso es un derecho fundamental, consagrado en el artículo 29 de la Constitución Política de Colombia, que se aplica a todas las actuaciones judiciales y administrativas, y debe de entenderse como el conjunto de postulados y principios que garantizan el ejercicio de la justicia, la equidad, la igualdad y la transparencia; y en consecuencia, debe de respetarse en todas las actuaciones pedagógicas y comportamentales, que se presentan cotidianamente en la convivencia escolar institucional.</w:t>
      </w:r>
    </w:p>
    <w:p w14:paraId="3629378A" w14:textId="77777777" w:rsidR="00B51921" w:rsidRPr="00816B82" w:rsidRDefault="00B51921" w:rsidP="00A477C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66447781" w14:textId="77777777" w:rsidR="00FD692F" w:rsidRPr="00816B82" w:rsidRDefault="00A477CE" w:rsidP="00A477C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 xml:space="preserve">Principios. </w:t>
      </w:r>
    </w:p>
    <w:p w14:paraId="6BA98FEA" w14:textId="77777777" w:rsidR="00704F18" w:rsidRPr="00816B82" w:rsidRDefault="00704F18" w:rsidP="00A477C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color w:val="632423" w:themeColor="accent2" w:themeShade="80"/>
          <w:sz w:val="20"/>
          <w:szCs w:val="20"/>
        </w:rPr>
      </w:pPr>
    </w:p>
    <w:p w14:paraId="6302EE1B" w14:textId="77777777" w:rsidR="00A477CE" w:rsidRPr="00816B82" w:rsidRDefault="00A477CE" w:rsidP="00A477C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El Debido Proceso contiene en su núcleo fundamental unos principios que deben estar presentes y respetarse en la aplicación del Manual de Convivencia.  Estos principios son:</w:t>
      </w:r>
    </w:p>
    <w:p w14:paraId="02756372" w14:textId="77777777" w:rsidR="00A477CE" w:rsidRPr="00816B82" w:rsidRDefault="00A477CE" w:rsidP="00E624AA">
      <w:pPr>
        <w:numPr>
          <w:ilvl w:val="0"/>
          <w:numId w:val="59"/>
        </w:num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Principio de Legalidad</w:t>
      </w:r>
      <w:r w:rsidRPr="00816B82">
        <w:rPr>
          <w:rFonts w:ascii="Times New Roman" w:hAnsi="Times New Roman"/>
          <w:color w:val="632423" w:themeColor="accent2" w:themeShade="80"/>
          <w:sz w:val="20"/>
          <w:szCs w:val="20"/>
        </w:rPr>
        <w:t>: Los estudiantes sólo serán investigados y sancionados disciplinariamente por comportamientos que estén descritos en forma clara y expresa co</w:t>
      </w:r>
      <w:r w:rsidR="00C4752E" w:rsidRPr="00816B82">
        <w:rPr>
          <w:rFonts w:ascii="Times New Roman" w:hAnsi="Times New Roman"/>
          <w:color w:val="632423" w:themeColor="accent2" w:themeShade="80"/>
          <w:sz w:val="20"/>
          <w:szCs w:val="20"/>
        </w:rPr>
        <w:t>mo faltas disciplinarias en el manual de convivencia e</w:t>
      </w:r>
      <w:r w:rsidRPr="00816B82">
        <w:rPr>
          <w:rFonts w:ascii="Times New Roman" w:hAnsi="Times New Roman"/>
          <w:color w:val="632423" w:themeColor="accent2" w:themeShade="80"/>
          <w:sz w:val="20"/>
          <w:szCs w:val="20"/>
        </w:rPr>
        <w:t>scolar y las normas legales, vigentes al momento de la actuación.</w:t>
      </w:r>
    </w:p>
    <w:p w14:paraId="6C74B386" w14:textId="77777777" w:rsidR="00A477CE" w:rsidRPr="00816B82" w:rsidRDefault="00A477CE" w:rsidP="00E624AA">
      <w:pPr>
        <w:numPr>
          <w:ilvl w:val="0"/>
          <w:numId w:val="59"/>
        </w:num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 xml:space="preserve">Principio de Favorabilidad: </w:t>
      </w:r>
      <w:r w:rsidRPr="00816B82">
        <w:rPr>
          <w:rFonts w:ascii="Times New Roman" w:hAnsi="Times New Roman"/>
          <w:color w:val="632423" w:themeColor="accent2" w:themeShade="80"/>
          <w:sz w:val="20"/>
          <w:szCs w:val="20"/>
        </w:rPr>
        <w:t>En los procesos disciplinarios se aplicará siempre la norma más favorable para el disciplinado.</w:t>
      </w:r>
    </w:p>
    <w:p w14:paraId="541814D7" w14:textId="77777777" w:rsidR="00A477CE" w:rsidRPr="00816B82" w:rsidRDefault="00A477CE" w:rsidP="00E624AA">
      <w:pPr>
        <w:numPr>
          <w:ilvl w:val="0"/>
          <w:numId w:val="59"/>
        </w:num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 xml:space="preserve">Principio de Publicidad Procesal: </w:t>
      </w:r>
      <w:r w:rsidRPr="00816B82">
        <w:rPr>
          <w:rFonts w:ascii="Times New Roman" w:hAnsi="Times New Roman"/>
          <w:color w:val="632423" w:themeColor="accent2" w:themeShade="80"/>
          <w:sz w:val="20"/>
          <w:szCs w:val="20"/>
        </w:rPr>
        <w:t>Las actuaciones en el proceso disciplinario pedagógico no podrán ser ocultas. El disciplinado debe conocer en el momento adecuado las acusaciones, las pruebas, los cargos en su contra por los cuales es investigado, con el fin de acceder al derecho a la defensa.  El disciplinado como sus padres y su apoderado, si lo tiene, están facultados para conocer e intervenir en la actuación procesal.</w:t>
      </w:r>
    </w:p>
    <w:p w14:paraId="3AE461EF" w14:textId="77777777" w:rsidR="00A477CE" w:rsidRPr="00816B82" w:rsidRDefault="00A477CE" w:rsidP="00E624AA">
      <w:pPr>
        <w:numPr>
          <w:ilvl w:val="0"/>
          <w:numId w:val="59"/>
        </w:num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Principio de Presunción de Inocencia</w:t>
      </w:r>
      <w:r w:rsidRPr="00816B82">
        <w:rPr>
          <w:rFonts w:ascii="Times New Roman" w:hAnsi="Times New Roman"/>
          <w:color w:val="632423" w:themeColor="accent2" w:themeShade="80"/>
          <w:sz w:val="20"/>
          <w:szCs w:val="20"/>
        </w:rPr>
        <w:t>: El estudiante a quien se le atribuya una falta comportamental, se presume inocente, mientras no se declare su responsabilidad en el fallo debidamente ejecutoriado (art.29, C.P.)</w:t>
      </w:r>
    </w:p>
    <w:p w14:paraId="668DE1E4" w14:textId="77777777" w:rsidR="00A477CE" w:rsidRPr="00816B82" w:rsidRDefault="00A477CE" w:rsidP="00E624AA">
      <w:pPr>
        <w:numPr>
          <w:ilvl w:val="0"/>
          <w:numId w:val="59"/>
        </w:num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lastRenderedPageBreak/>
        <w:t xml:space="preserve">Principio de Defensa:  </w:t>
      </w:r>
      <w:r w:rsidRPr="00816B82">
        <w:rPr>
          <w:rFonts w:ascii="Times New Roman" w:hAnsi="Times New Roman"/>
          <w:color w:val="632423" w:themeColor="accent2" w:themeShade="80"/>
          <w:sz w:val="20"/>
          <w:szCs w:val="20"/>
        </w:rPr>
        <w:t>Es el que garantiza al estudiante investigado expresar los argumentos a favor, controvertir los cargos que en su contra se presentan en el proceso, aportar pruebas que le favorecen y controvertir las que le acusan,  hacerse representar por un defensor, estar presente durante tod</w:t>
      </w:r>
      <w:r w:rsidR="00F347ED" w:rsidRPr="00816B82">
        <w:rPr>
          <w:rFonts w:ascii="Times New Roman" w:hAnsi="Times New Roman"/>
          <w:color w:val="632423" w:themeColor="accent2" w:themeShade="80"/>
          <w:sz w:val="20"/>
          <w:szCs w:val="20"/>
        </w:rPr>
        <w:t>o el proceso, conocer</w:t>
      </w:r>
      <w:r w:rsidRPr="00816B82">
        <w:rPr>
          <w:rFonts w:ascii="Times New Roman" w:hAnsi="Times New Roman"/>
          <w:color w:val="632423" w:themeColor="accent2" w:themeShade="80"/>
          <w:sz w:val="20"/>
          <w:szCs w:val="20"/>
        </w:rPr>
        <w:t>las pruebas existentes en él.</w:t>
      </w:r>
    </w:p>
    <w:p w14:paraId="6C1FE063" w14:textId="77777777" w:rsidR="00A477CE" w:rsidRPr="00816B82" w:rsidRDefault="00A477CE" w:rsidP="00E624AA">
      <w:pPr>
        <w:numPr>
          <w:ilvl w:val="0"/>
          <w:numId w:val="59"/>
        </w:num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 xml:space="preserve">Principio a no ser juzgado dos veces por la misma causa: </w:t>
      </w:r>
      <w:r w:rsidRPr="00816B82">
        <w:rPr>
          <w:rFonts w:ascii="Times New Roman" w:hAnsi="Times New Roman"/>
          <w:color w:val="632423" w:themeColor="accent2" w:themeShade="80"/>
          <w:sz w:val="20"/>
          <w:szCs w:val="20"/>
        </w:rPr>
        <w:t xml:space="preserve">Es la prohibición legal de juzgar y sancionar al estudiante disciplinado dos o más veces por un mismo hecho.  </w:t>
      </w:r>
    </w:p>
    <w:p w14:paraId="1DF019C6" w14:textId="77777777" w:rsidR="00A477CE" w:rsidRPr="00816B82" w:rsidRDefault="00A477CE" w:rsidP="00E624AA">
      <w:pPr>
        <w:numPr>
          <w:ilvl w:val="0"/>
          <w:numId w:val="59"/>
        </w:num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 xml:space="preserve">Principio de Impugnación: </w:t>
      </w:r>
      <w:r w:rsidRPr="00816B82">
        <w:rPr>
          <w:rFonts w:ascii="Times New Roman" w:hAnsi="Times New Roman"/>
          <w:color w:val="632423" w:themeColor="accent2" w:themeShade="80"/>
          <w:sz w:val="20"/>
          <w:szCs w:val="20"/>
        </w:rPr>
        <w:t>Es la posibilidad que tiene el estudiante de impugnar las decisiones tomadas en su contra, mediante los recursos de reposición (ante el mismo fu</w:t>
      </w:r>
      <w:r w:rsidR="00C4752E" w:rsidRPr="00816B82">
        <w:rPr>
          <w:rFonts w:ascii="Times New Roman" w:hAnsi="Times New Roman"/>
          <w:color w:val="632423" w:themeColor="accent2" w:themeShade="80"/>
          <w:sz w:val="20"/>
          <w:szCs w:val="20"/>
        </w:rPr>
        <w:t>ncionario que toma la decisión c</w:t>
      </w:r>
      <w:r w:rsidRPr="00816B82">
        <w:rPr>
          <w:rFonts w:ascii="Times New Roman" w:hAnsi="Times New Roman"/>
          <w:color w:val="632423" w:themeColor="accent2" w:themeShade="80"/>
          <w:sz w:val="20"/>
          <w:szCs w:val="20"/>
        </w:rPr>
        <w:t>oordinador y/o la Rectora y/o el recurso de apelación ante el Consejo Directivo (artículo 144 numeral b ley 115 de 1994)</w:t>
      </w:r>
    </w:p>
    <w:p w14:paraId="1F19724F" w14:textId="77777777" w:rsidR="00A477CE" w:rsidRPr="00816B82" w:rsidRDefault="00A477CE" w:rsidP="00E624AA">
      <w:pPr>
        <w:numPr>
          <w:ilvl w:val="0"/>
          <w:numId w:val="59"/>
        </w:num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 xml:space="preserve">Principio de Beneficio de la Duda: </w:t>
      </w:r>
      <w:r w:rsidRPr="00816B82">
        <w:rPr>
          <w:rFonts w:ascii="Times New Roman" w:hAnsi="Times New Roman"/>
          <w:color w:val="632423" w:themeColor="accent2" w:themeShade="80"/>
          <w:sz w:val="20"/>
          <w:szCs w:val="20"/>
        </w:rPr>
        <w:t>Toda duda que no pueda ser resuelta será tomada a favor del estudiante investigado</w:t>
      </w:r>
      <w:r w:rsidRPr="00816B82">
        <w:rPr>
          <w:rFonts w:ascii="Times New Roman" w:hAnsi="Times New Roman"/>
          <w:b/>
          <w:color w:val="632423" w:themeColor="accent2" w:themeShade="80"/>
          <w:sz w:val="20"/>
          <w:szCs w:val="20"/>
        </w:rPr>
        <w:t>.</w:t>
      </w:r>
    </w:p>
    <w:p w14:paraId="2E430F13" w14:textId="77777777" w:rsidR="00A477CE" w:rsidRPr="00816B82" w:rsidRDefault="00A477CE" w:rsidP="00A477C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color w:val="632423" w:themeColor="accent2" w:themeShade="80"/>
          <w:sz w:val="20"/>
          <w:szCs w:val="20"/>
        </w:rPr>
      </w:pPr>
    </w:p>
    <w:p w14:paraId="5DA62597" w14:textId="77777777" w:rsidR="00A170E8" w:rsidRPr="00816B82" w:rsidRDefault="00490EC0" w:rsidP="006821F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 xml:space="preserve"> </w:t>
      </w:r>
      <w:r w:rsidR="00704F18" w:rsidRPr="00816B82">
        <w:rPr>
          <w:rFonts w:ascii="Times New Roman" w:hAnsi="Times New Roman"/>
          <w:b/>
          <w:color w:val="632423" w:themeColor="accent2" w:themeShade="80"/>
          <w:sz w:val="20"/>
          <w:szCs w:val="20"/>
        </w:rPr>
        <w:t>Artículo 48</w:t>
      </w:r>
      <w:r w:rsidR="00B51921" w:rsidRPr="00816B82">
        <w:rPr>
          <w:rFonts w:ascii="Times New Roman" w:hAnsi="Times New Roman"/>
          <w:b/>
          <w:color w:val="632423" w:themeColor="accent2" w:themeShade="80"/>
          <w:sz w:val="20"/>
          <w:szCs w:val="20"/>
        </w:rPr>
        <w:t xml:space="preserve">.   </w:t>
      </w:r>
      <w:r w:rsidR="00704F18" w:rsidRPr="00816B82">
        <w:rPr>
          <w:rFonts w:ascii="Times New Roman" w:hAnsi="Times New Roman"/>
          <w:color w:val="632423" w:themeColor="accent2" w:themeShade="80"/>
          <w:sz w:val="20"/>
          <w:szCs w:val="20"/>
        </w:rPr>
        <w:t>Ley 1620, artículo 5, principios del sistema nacional de convivencia escolar y formación para los derechos humanos, la educación para la sexualidad y la prevención y mitigación de la violencia escolar</w:t>
      </w:r>
      <w:r w:rsidR="006821F6" w:rsidRPr="00816B82">
        <w:rPr>
          <w:rFonts w:ascii="Times New Roman" w:hAnsi="Times New Roman"/>
          <w:color w:val="632423" w:themeColor="accent2" w:themeShade="80"/>
          <w:sz w:val="20"/>
          <w:szCs w:val="20"/>
        </w:rPr>
        <w:t xml:space="preserve">: </w:t>
      </w:r>
    </w:p>
    <w:p w14:paraId="49FCFBF4" w14:textId="77777777" w:rsidR="006821F6" w:rsidRPr="00816B82" w:rsidRDefault="001D1D62" w:rsidP="006821F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 </w:t>
      </w:r>
    </w:p>
    <w:p w14:paraId="095AA147" w14:textId="77777777" w:rsidR="006821F6" w:rsidRPr="00816B82" w:rsidRDefault="006821F6" w:rsidP="00E624AA">
      <w:pPr>
        <w:numPr>
          <w:ilvl w:val="0"/>
          <w:numId w:val="59"/>
        </w:num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Participación</w:t>
      </w:r>
      <w:r w:rsidRPr="00816B82">
        <w:rPr>
          <w:rFonts w:ascii="Times New Roman" w:hAnsi="Times New Roman"/>
          <w:color w:val="632423" w:themeColor="accent2" w:themeShade="80"/>
          <w:sz w:val="20"/>
          <w:szCs w:val="20"/>
        </w:rPr>
        <w:t>. En virtud de este principio la</w:t>
      </w:r>
      <w:r w:rsidR="00CF3952" w:rsidRPr="00816B82">
        <w:rPr>
          <w:rFonts w:ascii="Times New Roman" w:hAnsi="Times New Roman"/>
          <w:color w:val="632423" w:themeColor="accent2" w:themeShade="80"/>
          <w:sz w:val="20"/>
          <w:szCs w:val="20"/>
        </w:rPr>
        <w:t xml:space="preserve"> institución debe</w:t>
      </w:r>
      <w:r w:rsidRPr="00816B82">
        <w:rPr>
          <w:rFonts w:ascii="Times New Roman" w:hAnsi="Times New Roman"/>
          <w:color w:val="632423" w:themeColor="accent2" w:themeShade="80"/>
          <w:sz w:val="20"/>
          <w:szCs w:val="20"/>
        </w:rPr>
        <w:t xml:space="preserve"> garantizar su participación activa para la coordinación y armonización de acciones, en el ejercicio de sus respectivas funciones, que permitan el</w:t>
      </w:r>
      <w:r w:rsidR="00B7071C" w:rsidRPr="00816B82">
        <w:rPr>
          <w:rFonts w:ascii="Times New Roman" w:hAnsi="Times New Roman"/>
          <w:color w:val="632423" w:themeColor="accent2" w:themeShade="80"/>
          <w:sz w:val="20"/>
          <w:szCs w:val="20"/>
        </w:rPr>
        <w:t xml:space="preserve"> cumplimiento de los fines del s</w:t>
      </w:r>
      <w:r w:rsidRPr="00816B82">
        <w:rPr>
          <w:rFonts w:ascii="Times New Roman" w:hAnsi="Times New Roman"/>
          <w:color w:val="632423" w:themeColor="accent2" w:themeShade="80"/>
          <w:sz w:val="20"/>
          <w:szCs w:val="20"/>
        </w:rPr>
        <w:t xml:space="preserve">istema. Al tenor de la Ley 115 de 1994 y de los artículos 31, 32, 43 Y 44 de la Ley 1098 de 2006, los establecimientos educativos deben garantizar el derecho a la participación de niños, niñas y adolescentes en el desarrollo de las estrategias y acciones que se adelanten dentro de los mismos en el marco del Sistema. En armonía con los artículos 113 y 288 de la Constitución Política, los diferentes estamentos estatales deben actuar en el marco de la coordinación, concurrencia, complementariedad y subsidiariedad; respondiendo a sus funciones misionales. </w:t>
      </w:r>
    </w:p>
    <w:p w14:paraId="74E9C7E7" w14:textId="77777777" w:rsidR="006821F6" w:rsidRPr="00816B82" w:rsidRDefault="006821F6" w:rsidP="00E624AA">
      <w:pPr>
        <w:numPr>
          <w:ilvl w:val="0"/>
          <w:numId w:val="59"/>
        </w:num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Corresponsabilidad</w:t>
      </w:r>
      <w:r w:rsidRPr="00816B82">
        <w:rPr>
          <w:rFonts w:ascii="Times New Roman" w:hAnsi="Times New Roman"/>
          <w:color w:val="632423" w:themeColor="accent2" w:themeShade="80"/>
          <w:sz w:val="20"/>
          <w:szCs w:val="20"/>
        </w:rPr>
        <w:t>. La familia,</w:t>
      </w:r>
      <w:r w:rsidR="009B4CA4" w:rsidRPr="00816B82">
        <w:rPr>
          <w:rFonts w:ascii="Times New Roman" w:hAnsi="Times New Roman"/>
          <w:color w:val="632423" w:themeColor="accent2" w:themeShade="80"/>
          <w:sz w:val="20"/>
          <w:szCs w:val="20"/>
        </w:rPr>
        <w:t xml:space="preserve"> la institución</w:t>
      </w:r>
      <w:r w:rsidRPr="00816B82">
        <w:rPr>
          <w:rFonts w:ascii="Times New Roman" w:hAnsi="Times New Roman"/>
          <w:color w:val="632423" w:themeColor="accent2" w:themeShade="80"/>
          <w:sz w:val="20"/>
          <w:szCs w:val="20"/>
        </w:rPr>
        <w:t>, la sociedad y el Estado son corresponsables de la formación ciudadana, la promoción de la convivencia escolar, la educación para el ejercicio de los derechos humanos, sexuales y reproductivos de los niños, niñas y adolescentes desde sus respectivos ámbitos de acción, en torno a los objetivos del Sistema y de conformidad con lo consagrado en el artículo 44 de la Constitución Política y el Código de Infancia y la Adolescencia.</w:t>
      </w:r>
    </w:p>
    <w:p w14:paraId="47A6E214" w14:textId="77777777" w:rsidR="006821F6" w:rsidRPr="00816B82" w:rsidRDefault="006821F6" w:rsidP="00E624AA">
      <w:pPr>
        <w:numPr>
          <w:ilvl w:val="0"/>
          <w:numId w:val="59"/>
        </w:num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Autonomía</w:t>
      </w:r>
      <w:r w:rsidRPr="00816B82">
        <w:rPr>
          <w:rFonts w:ascii="Times New Roman" w:hAnsi="Times New Roman"/>
          <w:color w:val="632423" w:themeColor="accent2" w:themeShade="80"/>
          <w:sz w:val="20"/>
          <w:szCs w:val="20"/>
        </w:rPr>
        <w:t>: Los individuos, entidades territoriales e instituciones educativas son autónomos en concordancia con la Constitución Política y dentro de los límites fijados por las leyes, normas y disposiciones.</w:t>
      </w:r>
    </w:p>
    <w:p w14:paraId="683BE82A" w14:textId="77777777" w:rsidR="006821F6" w:rsidRPr="00816B82" w:rsidRDefault="006821F6" w:rsidP="00E624AA">
      <w:pPr>
        <w:numPr>
          <w:ilvl w:val="0"/>
          <w:numId w:val="59"/>
        </w:num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Diversidad</w:t>
      </w:r>
      <w:r w:rsidRPr="00816B82">
        <w:rPr>
          <w:rFonts w:ascii="Times New Roman" w:hAnsi="Times New Roman"/>
          <w:color w:val="632423" w:themeColor="accent2" w:themeShade="80"/>
          <w:sz w:val="20"/>
          <w:szCs w:val="20"/>
        </w:rPr>
        <w:t>: El Sistema se fundamenta en el reconocimiento, respeto y valoración de la dignidad propia y ajena, sin discriminación por razones de género, orientación o identidad sexual, etnia o condición física, social o cultural. Los niños, niñas y adolescentes tienen derecho a recibir una educación y formación que se fundamente en una concepción integral de la persona y la dignidad humana, en ambientes pacíficos, democráticos e incluyentes.</w:t>
      </w:r>
    </w:p>
    <w:p w14:paraId="5D46775C" w14:textId="77777777" w:rsidR="006821F6" w:rsidRPr="00816B82" w:rsidRDefault="006821F6" w:rsidP="00E624AA">
      <w:pPr>
        <w:numPr>
          <w:ilvl w:val="0"/>
          <w:numId w:val="59"/>
        </w:num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Integralidad</w:t>
      </w:r>
      <w:r w:rsidRPr="00816B82">
        <w:rPr>
          <w:rFonts w:ascii="Times New Roman" w:hAnsi="Times New Roman"/>
          <w:color w:val="632423" w:themeColor="accent2" w:themeShade="80"/>
          <w:sz w:val="20"/>
          <w:szCs w:val="20"/>
        </w:rPr>
        <w:t xml:space="preserve">: La filosofía del sistema será integral, y estará orientada hacia la promoción de la educación para la autorregulación del individuo, de la educación para la sanción social y de la educación en el respeto a la Constitución y las leyes. </w:t>
      </w:r>
    </w:p>
    <w:p w14:paraId="3071707A" w14:textId="77777777" w:rsidR="006821F6" w:rsidRPr="00816B82" w:rsidRDefault="006821F6" w:rsidP="00A477C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color w:val="632423" w:themeColor="accent2" w:themeShade="80"/>
          <w:sz w:val="20"/>
          <w:szCs w:val="20"/>
        </w:rPr>
      </w:pPr>
    </w:p>
    <w:p w14:paraId="0AF4D2FD" w14:textId="77777777" w:rsidR="00A477CE" w:rsidRPr="00816B82" w:rsidRDefault="00B51921" w:rsidP="00A477C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 xml:space="preserve">Artículo </w:t>
      </w:r>
      <w:r w:rsidR="00A477CE" w:rsidRPr="00816B82">
        <w:rPr>
          <w:rFonts w:ascii="Times New Roman" w:hAnsi="Times New Roman"/>
          <w:b/>
          <w:color w:val="632423" w:themeColor="accent2" w:themeShade="80"/>
          <w:sz w:val="20"/>
          <w:szCs w:val="20"/>
        </w:rPr>
        <w:t>4</w:t>
      </w:r>
      <w:r w:rsidR="00704F18" w:rsidRPr="00816B82">
        <w:rPr>
          <w:rFonts w:ascii="Times New Roman" w:hAnsi="Times New Roman"/>
          <w:b/>
          <w:color w:val="632423" w:themeColor="accent2" w:themeShade="80"/>
          <w:sz w:val="20"/>
          <w:szCs w:val="20"/>
        </w:rPr>
        <w:t>9</w:t>
      </w:r>
      <w:r w:rsidR="00A477CE" w:rsidRPr="00816B82">
        <w:rPr>
          <w:rFonts w:ascii="Times New Roman" w:hAnsi="Times New Roman"/>
          <w:b/>
          <w:color w:val="632423" w:themeColor="accent2" w:themeShade="80"/>
          <w:sz w:val="20"/>
          <w:szCs w:val="20"/>
        </w:rPr>
        <w:t xml:space="preserve">.  Remisión. </w:t>
      </w:r>
    </w:p>
    <w:p w14:paraId="6D4EDF24" w14:textId="77777777" w:rsidR="00061652" w:rsidRPr="00816B82" w:rsidRDefault="00061652" w:rsidP="00A477C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color w:val="632423" w:themeColor="accent2" w:themeShade="80"/>
          <w:sz w:val="20"/>
          <w:szCs w:val="20"/>
        </w:rPr>
      </w:pPr>
    </w:p>
    <w:p w14:paraId="05D360DE" w14:textId="77777777" w:rsidR="00B56848" w:rsidRPr="00816B82" w:rsidRDefault="00A477CE" w:rsidP="00A3357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En caso de que una determinada situación no pueda ser res</w:t>
      </w:r>
      <w:r w:rsidR="00C4752E" w:rsidRPr="00816B82">
        <w:rPr>
          <w:rFonts w:ascii="Times New Roman" w:hAnsi="Times New Roman"/>
          <w:color w:val="632423" w:themeColor="accent2" w:themeShade="80"/>
          <w:sz w:val="20"/>
          <w:szCs w:val="20"/>
        </w:rPr>
        <w:t>uelta con lo establecido en el manual de convivencia e</w:t>
      </w:r>
      <w:r w:rsidRPr="00816B82">
        <w:rPr>
          <w:rFonts w:ascii="Times New Roman" w:hAnsi="Times New Roman"/>
          <w:color w:val="632423" w:themeColor="accent2" w:themeShade="80"/>
          <w:sz w:val="20"/>
          <w:szCs w:val="20"/>
        </w:rPr>
        <w:t>scolar, se tendrá en cuenta la legislación vigente complementaria como la Constitución Polític</w:t>
      </w:r>
      <w:r w:rsidR="00C4752E" w:rsidRPr="00816B82">
        <w:rPr>
          <w:rFonts w:ascii="Times New Roman" w:hAnsi="Times New Roman"/>
          <w:color w:val="632423" w:themeColor="accent2" w:themeShade="80"/>
          <w:sz w:val="20"/>
          <w:szCs w:val="20"/>
        </w:rPr>
        <w:t>a de Colombia, el manual de convivencia</w:t>
      </w:r>
      <w:r w:rsidRPr="00816B82">
        <w:rPr>
          <w:rFonts w:ascii="Times New Roman" w:hAnsi="Times New Roman"/>
          <w:color w:val="632423" w:themeColor="accent2" w:themeShade="80"/>
          <w:sz w:val="20"/>
          <w:szCs w:val="20"/>
        </w:rPr>
        <w:t>, Código de la Infancia y la Adolescencia, Legislación Penal,</w:t>
      </w:r>
      <w:r w:rsidR="00B51921" w:rsidRPr="00816B82">
        <w:rPr>
          <w:rFonts w:ascii="Times New Roman" w:hAnsi="Times New Roman"/>
          <w:color w:val="632423" w:themeColor="accent2" w:themeShade="80"/>
          <w:sz w:val="20"/>
          <w:szCs w:val="20"/>
        </w:rPr>
        <w:t xml:space="preserve"> Sistema Nacional de Convivencia Escolar y formación para el ejercicio de los derechos humanos, la educación y la prevención y mitigación de la violencia escolar,</w:t>
      </w:r>
      <w:r w:rsidRPr="00816B82">
        <w:rPr>
          <w:rFonts w:ascii="Times New Roman" w:hAnsi="Times New Roman"/>
          <w:color w:val="632423" w:themeColor="accent2" w:themeShade="80"/>
          <w:sz w:val="20"/>
          <w:szCs w:val="20"/>
        </w:rPr>
        <w:t xml:space="preserve"> entre otros.  Este principio va de la mano con el material pr</w:t>
      </w:r>
      <w:r w:rsidR="00AE1FDB" w:rsidRPr="00816B82">
        <w:rPr>
          <w:rFonts w:ascii="Times New Roman" w:hAnsi="Times New Roman"/>
          <w:color w:val="632423" w:themeColor="accent2" w:themeShade="80"/>
          <w:sz w:val="20"/>
          <w:szCs w:val="20"/>
        </w:rPr>
        <w:t>obatorio allegado al proceso.</w:t>
      </w:r>
      <w:r w:rsidR="00B56848" w:rsidRPr="00816B82">
        <w:rPr>
          <w:rFonts w:ascii="Times New Roman" w:hAnsi="Times New Roman"/>
          <w:color w:val="632423" w:themeColor="accent2" w:themeShade="80"/>
          <w:sz w:val="20"/>
          <w:szCs w:val="20"/>
        </w:rPr>
        <w:t xml:space="preserve"> </w:t>
      </w:r>
    </w:p>
    <w:p w14:paraId="1937D0A2" w14:textId="77777777" w:rsidR="00E4549D" w:rsidRPr="00816B82" w:rsidRDefault="00704F18" w:rsidP="00704F18">
      <w:pPr>
        <w:tabs>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ab/>
      </w:r>
    </w:p>
    <w:p w14:paraId="49A5037A" w14:textId="77777777" w:rsidR="00021FE7" w:rsidRPr="00816B82" w:rsidRDefault="00021FE7" w:rsidP="00D01584">
      <w:pPr>
        <w:jc w:val="center"/>
        <w:rPr>
          <w:rFonts w:ascii="Times New Roman" w:hAnsi="Times New Roman"/>
          <w:b/>
          <w:color w:val="632423" w:themeColor="accent2" w:themeShade="80"/>
          <w:sz w:val="20"/>
          <w:szCs w:val="20"/>
        </w:rPr>
      </w:pPr>
    </w:p>
    <w:p w14:paraId="15710E41" w14:textId="77777777" w:rsidR="00B124DB" w:rsidRDefault="00B124DB" w:rsidP="00B124DB">
      <w:pPr>
        <w:rPr>
          <w:rFonts w:ascii="Times New Roman" w:hAnsi="Times New Roman"/>
          <w:b/>
          <w:color w:val="632423" w:themeColor="accent2" w:themeShade="80"/>
          <w:sz w:val="20"/>
          <w:szCs w:val="20"/>
        </w:rPr>
      </w:pPr>
    </w:p>
    <w:p w14:paraId="08A9916A" w14:textId="77777777" w:rsidR="00B124DB" w:rsidRDefault="00B124DB" w:rsidP="00B124DB">
      <w:pPr>
        <w:rPr>
          <w:rFonts w:ascii="Times New Roman" w:hAnsi="Times New Roman"/>
          <w:b/>
          <w:color w:val="632423" w:themeColor="accent2" w:themeShade="80"/>
          <w:sz w:val="20"/>
          <w:szCs w:val="20"/>
        </w:rPr>
      </w:pPr>
    </w:p>
    <w:p w14:paraId="611E957B" w14:textId="77777777" w:rsidR="00B124DB" w:rsidRDefault="00B124DB" w:rsidP="00B124DB">
      <w:pPr>
        <w:rPr>
          <w:rFonts w:ascii="Times New Roman" w:hAnsi="Times New Roman"/>
          <w:b/>
          <w:color w:val="632423" w:themeColor="accent2" w:themeShade="80"/>
          <w:sz w:val="20"/>
          <w:szCs w:val="20"/>
        </w:rPr>
      </w:pPr>
    </w:p>
    <w:p w14:paraId="1DB8A2BF" w14:textId="37D72311" w:rsidR="00B124DB" w:rsidRDefault="00B124DB" w:rsidP="00B124DB">
      <w:pPr>
        <w:rPr>
          <w:rFonts w:ascii="Times New Roman" w:hAnsi="Times New Roman"/>
          <w:b/>
          <w:color w:val="632423" w:themeColor="accent2" w:themeShade="80"/>
          <w:sz w:val="20"/>
          <w:szCs w:val="20"/>
        </w:rPr>
      </w:pPr>
    </w:p>
    <w:p w14:paraId="53690363" w14:textId="7EB3E05A" w:rsidR="00BC14F1" w:rsidRDefault="00BC14F1" w:rsidP="00B124DB">
      <w:pPr>
        <w:rPr>
          <w:rFonts w:ascii="Times New Roman" w:hAnsi="Times New Roman"/>
          <w:b/>
          <w:color w:val="632423" w:themeColor="accent2" w:themeShade="80"/>
          <w:sz w:val="20"/>
          <w:szCs w:val="20"/>
        </w:rPr>
      </w:pPr>
    </w:p>
    <w:p w14:paraId="55B2D268" w14:textId="483EC768" w:rsidR="00BC14F1" w:rsidRDefault="00BC14F1" w:rsidP="00B124DB">
      <w:pPr>
        <w:rPr>
          <w:rFonts w:ascii="Times New Roman" w:hAnsi="Times New Roman"/>
          <w:b/>
          <w:color w:val="632423" w:themeColor="accent2" w:themeShade="80"/>
          <w:sz w:val="20"/>
          <w:szCs w:val="20"/>
        </w:rPr>
      </w:pPr>
    </w:p>
    <w:p w14:paraId="2B74C2A4" w14:textId="77777777" w:rsidR="00BC14F1" w:rsidRDefault="00BC14F1" w:rsidP="00B124DB">
      <w:pPr>
        <w:rPr>
          <w:rFonts w:ascii="Times New Roman" w:hAnsi="Times New Roman"/>
          <w:b/>
          <w:color w:val="632423" w:themeColor="accent2" w:themeShade="80"/>
          <w:sz w:val="20"/>
          <w:szCs w:val="20"/>
        </w:rPr>
      </w:pPr>
    </w:p>
    <w:p w14:paraId="0D4BA23C" w14:textId="265977CB" w:rsidR="00E4549D" w:rsidRDefault="008C20F9" w:rsidP="00B124DB">
      <w:pPr>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lastRenderedPageBreak/>
        <w:t>PROCEDIMIENTO DEL DEBIDO PROCESO</w:t>
      </w:r>
    </w:p>
    <w:p w14:paraId="482E9264" w14:textId="401BA1C4" w:rsidR="00021FE7" w:rsidRPr="006D6928" w:rsidRDefault="00B124DB" w:rsidP="006D6928">
      <w:pPr>
        <w:rPr>
          <w:rFonts w:ascii="Times New Roman" w:hAnsi="Times New Roman"/>
          <w:b/>
          <w:color w:val="632423" w:themeColor="accent2" w:themeShade="80"/>
          <w:sz w:val="20"/>
          <w:szCs w:val="20"/>
        </w:rPr>
      </w:pPr>
      <w:r>
        <w:rPr>
          <w:rFonts w:ascii="Times New Roman" w:hAnsi="Times New Roman"/>
          <w:b/>
          <w:noProof/>
          <w:color w:val="632423" w:themeColor="accent2" w:themeShade="80"/>
          <w:sz w:val="20"/>
          <w:szCs w:val="20"/>
        </w:rPr>
        <w:drawing>
          <wp:inline distT="0" distB="0" distL="0" distR="0" wp14:anchorId="76A01DF8" wp14:editId="5D02664E">
            <wp:extent cx="6159261" cy="4781313"/>
            <wp:effectExtent l="0" t="0" r="0" b="635"/>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8335" cy="4819408"/>
                    </a:xfrm>
                    <a:prstGeom prst="rect">
                      <a:avLst/>
                    </a:prstGeom>
                    <a:noFill/>
                    <a:ln>
                      <a:noFill/>
                    </a:ln>
                  </pic:spPr>
                </pic:pic>
              </a:graphicData>
            </a:graphic>
          </wp:inline>
        </w:drawing>
      </w:r>
    </w:p>
    <w:p w14:paraId="18A03337" w14:textId="77777777" w:rsidR="006D6928" w:rsidRDefault="008C20F9" w:rsidP="00FD692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bCs/>
          <w:color w:val="632423" w:themeColor="accent2" w:themeShade="80"/>
          <w:sz w:val="20"/>
          <w:szCs w:val="20"/>
        </w:rPr>
      </w:pPr>
      <w:r w:rsidRPr="00816B82">
        <w:rPr>
          <w:rFonts w:ascii="Times New Roman" w:hAnsi="Times New Roman"/>
          <w:b/>
          <w:bCs/>
          <w:color w:val="632423" w:themeColor="accent2" w:themeShade="80"/>
          <w:sz w:val="20"/>
          <w:szCs w:val="20"/>
        </w:rPr>
        <w:t xml:space="preserve"> </w:t>
      </w:r>
    </w:p>
    <w:p w14:paraId="125BC19C" w14:textId="7F19B776" w:rsidR="008C20F9" w:rsidRPr="00816B82" w:rsidRDefault="008F1956" w:rsidP="00FD692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Artículo 50</w:t>
      </w:r>
      <w:r w:rsidR="008C20F9" w:rsidRPr="00816B82">
        <w:rPr>
          <w:rFonts w:ascii="Times New Roman" w:hAnsi="Times New Roman"/>
          <w:b/>
          <w:bCs/>
          <w:iCs/>
          <w:color w:val="632423" w:themeColor="accent2" w:themeShade="80"/>
          <w:sz w:val="20"/>
          <w:szCs w:val="20"/>
        </w:rPr>
        <w:t xml:space="preserve">.   </w:t>
      </w:r>
      <w:r w:rsidR="00A8386E" w:rsidRPr="00816B82">
        <w:rPr>
          <w:rFonts w:ascii="Times New Roman" w:hAnsi="Times New Roman"/>
          <w:b/>
          <w:bCs/>
          <w:iCs/>
          <w:color w:val="632423" w:themeColor="accent2" w:themeShade="80"/>
          <w:sz w:val="20"/>
          <w:szCs w:val="20"/>
        </w:rPr>
        <w:t xml:space="preserve">SITUACIONES </w:t>
      </w:r>
    </w:p>
    <w:p w14:paraId="651F33D8" w14:textId="77777777" w:rsidR="00061652" w:rsidRPr="00816B82" w:rsidRDefault="00061652" w:rsidP="00FD692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bCs/>
          <w:iCs/>
          <w:color w:val="632423" w:themeColor="accent2" w:themeShade="80"/>
          <w:sz w:val="20"/>
          <w:szCs w:val="20"/>
        </w:rPr>
      </w:pPr>
    </w:p>
    <w:p w14:paraId="7914CBD1" w14:textId="77777777" w:rsidR="008C20F9" w:rsidRPr="00816B82" w:rsidRDefault="00A8386E" w:rsidP="00FD692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Las situaciones son todas aquello</w:t>
      </w:r>
      <w:r w:rsidR="008C20F9" w:rsidRPr="00816B82">
        <w:rPr>
          <w:rFonts w:ascii="Times New Roman" w:hAnsi="Times New Roman"/>
          <w:color w:val="632423" w:themeColor="accent2" w:themeShade="80"/>
          <w:sz w:val="20"/>
          <w:szCs w:val="20"/>
        </w:rPr>
        <w:t>s actos, actitudes, o comportamientos que obstaculizan de algún modo el cabal logro de los fines educativos antonianos, que lesionan de algu</w:t>
      </w:r>
      <w:r w:rsidR="009E4BBB" w:rsidRPr="00816B82">
        <w:rPr>
          <w:rFonts w:ascii="Times New Roman" w:hAnsi="Times New Roman"/>
          <w:color w:val="632423" w:themeColor="accent2" w:themeShade="80"/>
          <w:sz w:val="20"/>
          <w:szCs w:val="20"/>
        </w:rPr>
        <w:t>na forma a las personas o a la i</w:t>
      </w:r>
      <w:r w:rsidR="008C20F9" w:rsidRPr="00816B82">
        <w:rPr>
          <w:rFonts w:ascii="Times New Roman" w:hAnsi="Times New Roman"/>
          <w:color w:val="632423" w:themeColor="accent2" w:themeShade="80"/>
          <w:sz w:val="20"/>
          <w:szCs w:val="20"/>
        </w:rPr>
        <w:t xml:space="preserve">nstitución, y que contradicen en algún sentido las actitudes formativas necesarias para alcanzar el aprender a conocer, el aprender a convivir, el aprender a hacer y el aprender a ser. </w:t>
      </w:r>
    </w:p>
    <w:p w14:paraId="2DDC15C6" w14:textId="77777777" w:rsidR="007562DC" w:rsidRPr="00816B82" w:rsidRDefault="007562DC" w:rsidP="00FD692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color w:val="632423" w:themeColor="accent2" w:themeShade="80"/>
          <w:sz w:val="20"/>
          <w:szCs w:val="20"/>
          <w:lang w:val="es-CO"/>
        </w:rPr>
      </w:pPr>
    </w:p>
    <w:p w14:paraId="6F3C28B7" w14:textId="77777777" w:rsidR="008C20F9" w:rsidRPr="00816B82" w:rsidRDefault="007562DC" w:rsidP="00FD692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i/>
          <w:color w:val="632423" w:themeColor="accent2" w:themeShade="80"/>
          <w:sz w:val="20"/>
          <w:szCs w:val="20"/>
          <w:lang w:val="es-CO"/>
        </w:rPr>
      </w:pPr>
      <w:r w:rsidRPr="00816B82">
        <w:rPr>
          <w:rFonts w:ascii="Times New Roman" w:hAnsi="Times New Roman"/>
          <w:b/>
          <w:color w:val="632423" w:themeColor="accent2" w:themeShade="80"/>
          <w:sz w:val="20"/>
          <w:szCs w:val="20"/>
          <w:lang w:val="es-CO"/>
        </w:rPr>
        <w:t>Parágrafo</w:t>
      </w:r>
      <w:r w:rsidRPr="00816B82">
        <w:rPr>
          <w:rFonts w:ascii="Times New Roman" w:hAnsi="Times New Roman"/>
          <w:color w:val="632423" w:themeColor="accent2" w:themeShade="80"/>
          <w:sz w:val="20"/>
          <w:szCs w:val="20"/>
          <w:lang w:val="es-CO"/>
        </w:rPr>
        <w:t xml:space="preserve">: </w:t>
      </w:r>
      <w:r w:rsidRPr="00816B82">
        <w:rPr>
          <w:rFonts w:ascii="Times New Roman" w:hAnsi="Times New Roman"/>
          <w:i/>
          <w:color w:val="632423" w:themeColor="accent2" w:themeShade="80"/>
          <w:sz w:val="20"/>
          <w:szCs w:val="20"/>
          <w:lang w:val="es-CO"/>
        </w:rPr>
        <w:t xml:space="preserve">Las </w:t>
      </w:r>
      <w:r w:rsidR="00A8386E" w:rsidRPr="00816B82">
        <w:rPr>
          <w:rFonts w:ascii="Times New Roman" w:hAnsi="Times New Roman"/>
          <w:i/>
          <w:color w:val="632423" w:themeColor="accent2" w:themeShade="80"/>
          <w:sz w:val="20"/>
          <w:szCs w:val="20"/>
          <w:lang w:val="es-CO"/>
        </w:rPr>
        <w:t>situaciones</w:t>
      </w:r>
      <w:r w:rsidRPr="00816B82">
        <w:rPr>
          <w:rFonts w:ascii="Times New Roman" w:hAnsi="Times New Roman"/>
          <w:i/>
          <w:color w:val="632423" w:themeColor="accent2" w:themeShade="80"/>
          <w:sz w:val="20"/>
          <w:szCs w:val="20"/>
          <w:lang w:val="es-CO"/>
        </w:rPr>
        <w:t xml:space="preserve"> comportamentales se presentan por acción u omisión y es autor de la falta quien </w:t>
      </w:r>
      <w:r w:rsidR="00830B07" w:rsidRPr="00816B82">
        <w:rPr>
          <w:rFonts w:ascii="Times New Roman" w:hAnsi="Times New Roman"/>
          <w:i/>
          <w:color w:val="632423" w:themeColor="accent2" w:themeShade="80"/>
          <w:sz w:val="20"/>
          <w:szCs w:val="20"/>
          <w:lang w:val="es-CO"/>
        </w:rPr>
        <w:t xml:space="preserve">la cometa </w:t>
      </w:r>
      <w:r w:rsidRPr="00816B82">
        <w:rPr>
          <w:rFonts w:ascii="Times New Roman" w:hAnsi="Times New Roman"/>
          <w:i/>
          <w:color w:val="632423" w:themeColor="accent2" w:themeShade="80"/>
          <w:sz w:val="20"/>
          <w:szCs w:val="20"/>
          <w:lang w:val="es-CO"/>
        </w:rPr>
        <w:t xml:space="preserve"> o induzca a otro a cometerla. La calificación de la misma se hará de acuerdo con la incidencia que la misma tenga frente a la comunidad educativa.  Las faltas se clasifican</w:t>
      </w:r>
      <w:r w:rsidR="0055788E" w:rsidRPr="00816B82">
        <w:rPr>
          <w:rFonts w:ascii="Times New Roman" w:hAnsi="Times New Roman"/>
          <w:i/>
          <w:color w:val="632423" w:themeColor="accent2" w:themeShade="80"/>
          <w:sz w:val="20"/>
          <w:szCs w:val="20"/>
          <w:lang w:val="es-CO"/>
        </w:rPr>
        <w:t xml:space="preserve"> en tres grupos: faltas leves, graves</w:t>
      </w:r>
      <w:r w:rsidRPr="00816B82">
        <w:rPr>
          <w:rFonts w:ascii="Times New Roman" w:hAnsi="Times New Roman"/>
          <w:i/>
          <w:color w:val="632423" w:themeColor="accent2" w:themeShade="80"/>
          <w:sz w:val="20"/>
          <w:szCs w:val="20"/>
          <w:lang w:val="es-CO"/>
        </w:rPr>
        <w:t xml:space="preserve"> y muy graves y que dan lugar exclusión o pérdida de cupo.</w:t>
      </w:r>
    </w:p>
    <w:p w14:paraId="71F2E1E0" w14:textId="77777777" w:rsidR="007562DC" w:rsidRPr="00816B82" w:rsidRDefault="007562DC" w:rsidP="00FD692F">
      <w:pPr>
        <w:tabs>
          <w:tab w:val="left" w:pos="840"/>
        </w:tabs>
        <w:autoSpaceDE w:val="0"/>
        <w:autoSpaceDN w:val="0"/>
        <w:adjustRightInd w:val="0"/>
        <w:spacing w:after="0" w:line="240" w:lineRule="auto"/>
        <w:ind w:left="840" w:hanging="840"/>
        <w:jc w:val="both"/>
        <w:outlineLvl w:val="1"/>
        <w:rPr>
          <w:rFonts w:ascii="Times New Roman" w:hAnsi="Times New Roman"/>
          <w:b/>
          <w:bCs/>
          <w:i/>
          <w:iCs/>
          <w:color w:val="632423" w:themeColor="accent2" w:themeShade="80"/>
          <w:sz w:val="20"/>
          <w:szCs w:val="20"/>
          <w:lang w:val="es-CO"/>
        </w:rPr>
      </w:pPr>
    </w:p>
    <w:p w14:paraId="0DD02FB6" w14:textId="77777777" w:rsidR="00A8386E" w:rsidRPr="00816B82" w:rsidRDefault="00A8386E" w:rsidP="00A8386E">
      <w:pPr>
        <w:tabs>
          <w:tab w:val="left" w:pos="700"/>
          <w:tab w:val="left" w:pos="1400"/>
          <w:tab w:val="left" w:pos="2120"/>
          <w:tab w:val="left" w:pos="2820"/>
          <w:tab w:val="left" w:pos="3540"/>
        </w:tabs>
        <w:autoSpaceDE w:val="0"/>
        <w:autoSpaceDN w:val="0"/>
        <w:adjustRightInd w:val="0"/>
        <w:spacing w:after="0" w:line="240" w:lineRule="auto"/>
        <w:jc w:val="both"/>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ARTÍCULO 51.  CLASIFICACIÓN DE SITUACIONES</w:t>
      </w:r>
    </w:p>
    <w:p w14:paraId="06C30ACC" w14:textId="77777777" w:rsidR="00A8386E" w:rsidRPr="00816B82" w:rsidRDefault="00A8386E" w:rsidP="00A8386E">
      <w:pPr>
        <w:tabs>
          <w:tab w:val="left" w:pos="700"/>
          <w:tab w:val="left" w:pos="1400"/>
          <w:tab w:val="left" w:pos="2120"/>
          <w:tab w:val="left" w:pos="2820"/>
          <w:tab w:val="left" w:pos="3540"/>
        </w:tabs>
        <w:autoSpaceDE w:val="0"/>
        <w:autoSpaceDN w:val="0"/>
        <w:adjustRightInd w:val="0"/>
        <w:spacing w:after="0" w:line="240" w:lineRule="auto"/>
        <w:jc w:val="both"/>
        <w:rPr>
          <w:rFonts w:ascii="Times New Roman" w:hAnsi="Times New Roman"/>
          <w:b/>
          <w:color w:val="632423" w:themeColor="accent2" w:themeShade="80"/>
          <w:sz w:val="20"/>
          <w:szCs w:val="20"/>
        </w:rPr>
      </w:pPr>
    </w:p>
    <w:p w14:paraId="0381F800" w14:textId="77777777" w:rsidR="00A8386E" w:rsidRPr="00816B82" w:rsidRDefault="00A8386E" w:rsidP="00A8386E">
      <w:pPr>
        <w:tabs>
          <w:tab w:val="left" w:pos="700"/>
          <w:tab w:val="left" w:pos="1400"/>
          <w:tab w:val="left" w:pos="2120"/>
          <w:tab w:val="left" w:pos="2820"/>
          <w:tab w:val="left" w:pos="35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Según el artículo 40 del decreto 1965, las situaciones que afectan la convivencia escolar y ejercicio de los derechos humanos, sexuales y reproductivos, se clasifican en tres tipos:</w:t>
      </w:r>
    </w:p>
    <w:p w14:paraId="2C13BAD8" w14:textId="77777777" w:rsidR="00A8386E" w:rsidRPr="00816B82" w:rsidRDefault="00A8386E" w:rsidP="00A8386E">
      <w:pPr>
        <w:tabs>
          <w:tab w:val="left" w:pos="700"/>
          <w:tab w:val="left" w:pos="1400"/>
          <w:tab w:val="left" w:pos="2120"/>
          <w:tab w:val="left" w:pos="2820"/>
          <w:tab w:val="left" w:pos="35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Tipo I:</w:t>
      </w:r>
      <w:r w:rsidRPr="00816B82">
        <w:rPr>
          <w:rFonts w:ascii="Times New Roman" w:hAnsi="Times New Roman"/>
          <w:color w:val="632423" w:themeColor="accent2" w:themeShade="80"/>
          <w:sz w:val="20"/>
          <w:szCs w:val="20"/>
        </w:rPr>
        <w:t xml:space="preserve"> conflictos manejados inadecuadamente y situaciones esporádicas que inciden negativamente en el clima escolar. No generan daños al cuerpo o la salud.</w:t>
      </w:r>
    </w:p>
    <w:p w14:paraId="0BF3B5B5" w14:textId="77777777" w:rsidR="00A8386E" w:rsidRPr="00816B82" w:rsidRDefault="00A8386E" w:rsidP="00A8386E">
      <w:pPr>
        <w:tabs>
          <w:tab w:val="left" w:pos="700"/>
          <w:tab w:val="left" w:pos="1400"/>
          <w:tab w:val="left" w:pos="2120"/>
          <w:tab w:val="left" w:pos="2820"/>
          <w:tab w:val="left" w:pos="35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Tipo II</w:t>
      </w:r>
      <w:r w:rsidRPr="00816B82">
        <w:rPr>
          <w:rFonts w:ascii="Times New Roman" w:hAnsi="Times New Roman"/>
          <w:color w:val="632423" w:themeColor="accent2" w:themeShade="80"/>
          <w:sz w:val="20"/>
          <w:szCs w:val="20"/>
        </w:rPr>
        <w:t>: situaciones de agresión escolar, acoso escolar (Bullying) y Ciberacoso (Ciberbullying), que no revistan las características de la comisión de un delito y que cumplan con cualquiera de las siguientes características:</w:t>
      </w:r>
    </w:p>
    <w:p w14:paraId="1F8E8DF0" w14:textId="77777777" w:rsidR="00A8386E" w:rsidRPr="00816B82" w:rsidRDefault="00A8386E" w:rsidP="00A8386E">
      <w:pPr>
        <w:numPr>
          <w:ilvl w:val="1"/>
          <w:numId w:val="31"/>
        </w:numPr>
        <w:tabs>
          <w:tab w:val="left" w:pos="284"/>
          <w:tab w:val="left" w:pos="426"/>
          <w:tab w:val="left" w:pos="2120"/>
          <w:tab w:val="left" w:pos="2820"/>
          <w:tab w:val="left" w:pos="3540"/>
        </w:tabs>
        <w:autoSpaceDE w:val="0"/>
        <w:autoSpaceDN w:val="0"/>
        <w:adjustRightInd w:val="0"/>
        <w:spacing w:after="0" w:line="240" w:lineRule="auto"/>
        <w:ind w:left="709" w:hanging="529"/>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Que se presenten de manera repetida o sistemática</w:t>
      </w:r>
    </w:p>
    <w:p w14:paraId="3AE7F7F8" w14:textId="77777777" w:rsidR="00A8386E" w:rsidRPr="00816B82" w:rsidRDefault="00A8386E" w:rsidP="00A8386E">
      <w:pPr>
        <w:numPr>
          <w:ilvl w:val="1"/>
          <w:numId w:val="31"/>
        </w:numPr>
        <w:tabs>
          <w:tab w:val="left" w:pos="284"/>
          <w:tab w:val="left" w:pos="426"/>
          <w:tab w:val="left" w:pos="2120"/>
          <w:tab w:val="left" w:pos="2820"/>
          <w:tab w:val="left" w:pos="3540"/>
        </w:tabs>
        <w:autoSpaceDE w:val="0"/>
        <w:autoSpaceDN w:val="0"/>
        <w:adjustRightInd w:val="0"/>
        <w:spacing w:after="0" w:line="240" w:lineRule="auto"/>
        <w:ind w:left="709" w:hanging="529"/>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lastRenderedPageBreak/>
        <w:t>Que causen daños al cuerpo o a la salud física o mental sin generar incapacidad alguna para cualquiera de los     involucrados.</w:t>
      </w:r>
    </w:p>
    <w:p w14:paraId="7020BF61" w14:textId="77777777" w:rsidR="00A8386E" w:rsidRPr="00816B82" w:rsidRDefault="00A8386E" w:rsidP="00A8386E">
      <w:pPr>
        <w:tabs>
          <w:tab w:val="left" w:pos="700"/>
          <w:tab w:val="left" w:pos="1400"/>
          <w:tab w:val="left" w:pos="2120"/>
          <w:tab w:val="left" w:pos="2820"/>
          <w:tab w:val="left" w:pos="35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Tipo III</w:t>
      </w:r>
      <w:r w:rsidRPr="00816B82">
        <w:rPr>
          <w:rFonts w:ascii="Times New Roman" w:hAnsi="Times New Roman"/>
          <w:color w:val="632423" w:themeColor="accent2" w:themeShade="80"/>
          <w:sz w:val="20"/>
          <w:szCs w:val="20"/>
        </w:rPr>
        <w:t>: corresponde a este tipo situaciones de agresión escolar  que sean constitutivas de presuntos delitos contra la libertad, integridad y formación sexual, referidos en el Título IV del libro II, de la ley 599 de 2000, o cuando constituye cualquier otro delito establecido en la ley penal colombiana vigente.</w:t>
      </w:r>
    </w:p>
    <w:p w14:paraId="335AE7B9" w14:textId="77777777" w:rsidR="00A8386E" w:rsidRPr="00816B82" w:rsidRDefault="00A8386E" w:rsidP="00A8386E">
      <w:pPr>
        <w:tabs>
          <w:tab w:val="left" w:pos="840"/>
        </w:tabs>
        <w:autoSpaceDE w:val="0"/>
        <w:autoSpaceDN w:val="0"/>
        <w:adjustRightInd w:val="0"/>
        <w:spacing w:after="0" w:line="240" w:lineRule="auto"/>
        <w:jc w:val="both"/>
        <w:outlineLvl w:val="1"/>
        <w:rPr>
          <w:rFonts w:ascii="Times New Roman" w:hAnsi="Times New Roman"/>
          <w:b/>
          <w:bCs/>
          <w:iCs/>
          <w:color w:val="632423" w:themeColor="accent2" w:themeShade="80"/>
          <w:sz w:val="20"/>
          <w:szCs w:val="20"/>
        </w:rPr>
      </w:pPr>
    </w:p>
    <w:p w14:paraId="417864DF" w14:textId="77777777" w:rsidR="008C20F9" w:rsidRPr="00816B82" w:rsidRDefault="00A8386E" w:rsidP="00DD77C5">
      <w:pPr>
        <w:tabs>
          <w:tab w:val="left" w:pos="840"/>
        </w:tabs>
        <w:autoSpaceDE w:val="0"/>
        <w:autoSpaceDN w:val="0"/>
        <w:adjustRightInd w:val="0"/>
        <w:spacing w:after="0" w:line="240" w:lineRule="auto"/>
        <w:ind w:left="840" w:hanging="840"/>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Artículo 52</w:t>
      </w:r>
      <w:r w:rsidR="00830B07" w:rsidRPr="00816B82">
        <w:rPr>
          <w:rFonts w:ascii="Times New Roman" w:hAnsi="Times New Roman"/>
          <w:b/>
          <w:bCs/>
          <w:iCs/>
          <w:color w:val="632423" w:themeColor="accent2" w:themeShade="80"/>
          <w:sz w:val="20"/>
          <w:szCs w:val="20"/>
        </w:rPr>
        <w:t>.</w:t>
      </w:r>
      <w:r w:rsidR="00DD77C5" w:rsidRPr="00816B82">
        <w:rPr>
          <w:rFonts w:ascii="Times New Roman" w:hAnsi="Times New Roman"/>
          <w:b/>
          <w:bCs/>
          <w:iCs/>
          <w:color w:val="632423" w:themeColor="accent2" w:themeShade="80"/>
          <w:sz w:val="20"/>
          <w:szCs w:val="20"/>
        </w:rPr>
        <w:t xml:space="preserve">   </w:t>
      </w:r>
      <w:r w:rsidRPr="00816B82">
        <w:rPr>
          <w:rFonts w:ascii="Times New Roman" w:hAnsi="Times New Roman"/>
          <w:b/>
          <w:bCs/>
          <w:iCs/>
          <w:color w:val="632423" w:themeColor="accent2" w:themeShade="80"/>
          <w:sz w:val="20"/>
          <w:szCs w:val="20"/>
        </w:rPr>
        <w:t xml:space="preserve">SITUACIONES TIPO I </w:t>
      </w:r>
    </w:p>
    <w:p w14:paraId="42C28F7C" w14:textId="77777777" w:rsidR="00061652" w:rsidRPr="00816B82" w:rsidRDefault="00061652" w:rsidP="00DD77C5">
      <w:pPr>
        <w:tabs>
          <w:tab w:val="left" w:pos="840"/>
        </w:tabs>
        <w:autoSpaceDE w:val="0"/>
        <w:autoSpaceDN w:val="0"/>
        <w:adjustRightInd w:val="0"/>
        <w:spacing w:after="0" w:line="240" w:lineRule="auto"/>
        <w:ind w:left="840" w:hanging="840"/>
        <w:jc w:val="both"/>
        <w:outlineLvl w:val="1"/>
        <w:rPr>
          <w:rFonts w:ascii="Times New Roman" w:hAnsi="Times New Roman"/>
          <w:b/>
          <w:bCs/>
          <w:iCs/>
          <w:color w:val="632423" w:themeColor="accent2" w:themeShade="80"/>
          <w:sz w:val="20"/>
          <w:szCs w:val="20"/>
        </w:rPr>
      </w:pPr>
    </w:p>
    <w:p w14:paraId="3D076509" w14:textId="77777777" w:rsidR="008C20F9" w:rsidRPr="00816B82" w:rsidRDefault="00D6246E" w:rsidP="00D6246E">
      <w:pPr>
        <w:pStyle w:val="Logro"/>
        <w:tabs>
          <w:tab w:val="clear" w:pos="360"/>
          <w:tab w:val="left" w:pos="708"/>
        </w:tabs>
        <w:ind w:left="0" w:firstLine="0"/>
        <w:jc w:val="both"/>
        <w:rPr>
          <w:color w:val="632423" w:themeColor="accent2" w:themeShade="80"/>
        </w:rPr>
      </w:pPr>
      <w:r w:rsidRPr="00816B82">
        <w:rPr>
          <w:color w:val="632423" w:themeColor="accent2" w:themeShade="80"/>
        </w:rPr>
        <w:t>Son las que interfieren, en menor grado, el normal desarrollo de las actividades institucionales,</w:t>
      </w:r>
      <w:r w:rsidR="008C20F9" w:rsidRPr="00816B82">
        <w:rPr>
          <w:color w:val="632423" w:themeColor="accent2" w:themeShade="80"/>
        </w:rPr>
        <w:t xml:space="preserve"> </w:t>
      </w:r>
      <w:r w:rsidR="0055788E" w:rsidRPr="00816B82">
        <w:rPr>
          <w:color w:val="632423" w:themeColor="accent2" w:themeShade="80"/>
        </w:rPr>
        <w:t xml:space="preserve">mientras sean por primera vez, </w:t>
      </w:r>
      <w:r w:rsidR="008C20F9" w:rsidRPr="00816B82">
        <w:rPr>
          <w:color w:val="632423" w:themeColor="accent2" w:themeShade="80"/>
        </w:rPr>
        <w:t>pero sin atentar contra las personas o con</w:t>
      </w:r>
      <w:r w:rsidR="0055788E" w:rsidRPr="00816B82">
        <w:rPr>
          <w:color w:val="632423" w:themeColor="accent2" w:themeShade="80"/>
        </w:rPr>
        <w:t>tra la i</w:t>
      </w:r>
      <w:r w:rsidR="008C20F9" w:rsidRPr="00816B82">
        <w:rPr>
          <w:color w:val="632423" w:themeColor="accent2" w:themeShade="80"/>
        </w:rPr>
        <w:t xml:space="preserve">nstitución en su dignidad o integridad física, moral o material. Tales </w:t>
      </w:r>
      <w:r w:rsidR="00A8386E" w:rsidRPr="00816B82">
        <w:rPr>
          <w:color w:val="632423" w:themeColor="accent2" w:themeShade="80"/>
        </w:rPr>
        <w:t xml:space="preserve">situaciones </w:t>
      </w:r>
      <w:r w:rsidR="008C20F9" w:rsidRPr="00816B82">
        <w:rPr>
          <w:color w:val="632423" w:themeColor="accent2" w:themeShade="80"/>
        </w:rPr>
        <w:t xml:space="preserve">pueden ser corregidas de manera </w:t>
      </w:r>
      <w:r w:rsidR="008C20F9" w:rsidRPr="00816B82">
        <w:rPr>
          <w:bCs/>
          <w:color w:val="632423" w:themeColor="accent2" w:themeShade="80"/>
        </w:rPr>
        <w:t>inmediata</w:t>
      </w:r>
      <w:r w:rsidR="008C20F9" w:rsidRPr="00816B82">
        <w:rPr>
          <w:b/>
          <w:bCs/>
          <w:color w:val="632423" w:themeColor="accent2" w:themeShade="80"/>
        </w:rPr>
        <w:t xml:space="preserve"> </w:t>
      </w:r>
      <w:r w:rsidR="008C20F9" w:rsidRPr="00816B82">
        <w:rPr>
          <w:bCs/>
          <w:color w:val="632423" w:themeColor="accent2" w:themeShade="80"/>
        </w:rPr>
        <w:t>con amonestaciones verbales o escritas en el observador, o dada la falta, afecta la valoración de urbanidad y/o comportamiento</w:t>
      </w:r>
      <w:r w:rsidR="008C20F9" w:rsidRPr="00816B82">
        <w:rPr>
          <w:color w:val="632423" w:themeColor="accent2" w:themeShade="80"/>
        </w:rPr>
        <w:t xml:space="preserve">. Estas </w:t>
      </w:r>
      <w:r w:rsidR="00D04DC4" w:rsidRPr="00816B82">
        <w:rPr>
          <w:color w:val="632423" w:themeColor="accent2" w:themeShade="80"/>
        </w:rPr>
        <w:t xml:space="preserve">situaciones </w:t>
      </w:r>
      <w:r w:rsidR="008C20F9" w:rsidRPr="00816B82">
        <w:rPr>
          <w:color w:val="632423" w:themeColor="accent2" w:themeShade="80"/>
        </w:rPr>
        <w:t>pueden ser:</w:t>
      </w:r>
    </w:p>
    <w:p w14:paraId="5FBBCDB4"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42CF5E83" w14:textId="77777777" w:rsidR="008C20F9" w:rsidRPr="00816B82" w:rsidRDefault="00A8386E" w:rsidP="00DD77C5">
      <w:pPr>
        <w:tabs>
          <w:tab w:val="left" w:pos="780"/>
        </w:tabs>
        <w:autoSpaceDE w:val="0"/>
        <w:autoSpaceDN w:val="0"/>
        <w:adjustRightInd w:val="0"/>
        <w:spacing w:after="0" w:line="240" w:lineRule="auto"/>
        <w:ind w:left="780" w:hanging="780"/>
        <w:jc w:val="both"/>
        <w:outlineLvl w:val="1"/>
        <w:rPr>
          <w:rFonts w:ascii="Times New Roman" w:hAnsi="Times New Roman"/>
          <w:color w:val="632423" w:themeColor="accent2" w:themeShade="80"/>
          <w:sz w:val="20"/>
          <w:szCs w:val="20"/>
        </w:rPr>
      </w:pPr>
      <w:r w:rsidRPr="00816B82">
        <w:rPr>
          <w:rFonts w:ascii="Times New Roman" w:hAnsi="Times New Roman"/>
          <w:b/>
          <w:bCs/>
          <w:iCs/>
          <w:color w:val="632423" w:themeColor="accent2" w:themeShade="80"/>
          <w:sz w:val="20"/>
          <w:szCs w:val="20"/>
        </w:rPr>
        <w:t>Artículo 53</w:t>
      </w:r>
      <w:r w:rsidR="008C20F9" w:rsidRPr="00816B82">
        <w:rPr>
          <w:rFonts w:ascii="Times New Roman" w:hAnsi="Times New Roman"/>
          <w:b/>
          <w:bCs/>
          <w:iCs/>
          <w:color w:val="632423" w:themeColor="accent2" w:themeShade="80"/>
          <w:sz w:val="20"/>
          <w:szCs w:val="20"/>
        </w:rPr>
        <w:t xml:space="preserve">.  </w:t>
      </w:r>
      <w:r w:rsidRPr="00816B82">
        <w:rPr>
          <w:rFonts w:ascii="Times New Roman" w:hAnsi="Times New Roman"/>
          <w:b/>
          <w:bCs/>
          <w:iCs/>
          <w:color w:val="632423" w:themeColor="accent2" w:themeShade="80"/>
          <w:sz w:val="20"/>
          <w:szCs w:val="20"/>
        </w:rPr>
        <w:t xml:space="preserve">SITUACIONES </w:t>
      </w:r>
      <w:r w:rsidR="008C20F9" w:rsidRPr="00816B82">
        <w:rPr>
          <w:rFonts w:ascii="Times New Roman" w:hAnsi="Times New Roman"/>
          <w:b/>
          <w:bCs/>
          <w:iCs/>
          <w:color w:val="632423" w:themeColor="accent2" w:themeShade="80"/>
          <w:sz w:val="20"/>
          <w:szCs w:val="20"/>
        </w:rPr>
        <w:t xml:space="preserve"> ACADÉMICAS </w:t>
      </w:r>
      <w:r w:rsidR="00DD77C5" w:rsidRPr="00816B82">
        <w:rPr>
          <w:rFonts w:ascii="Times New Roman" w:hAnsi="Times New Roman"/>
          <w:color w:val="632423" w:themeColor="accent2" w:themeShade="80"/>
          <w:sz w:val="20"/>
          <w:szCs w:val="20"/>
        </w:rPr>
        <w:tab/>
      </w:r>
    </w:p>
    <w:p w14:paraId="2869A58D" w14:textId="77777777" w:rsidR="00061652" w:rsidRPr="00816B82" w:rsidRDefault="00061652" w:rsidP="00DD77C5">
      <w:pPr>
        <w:tabs>
          <w:tab w:val="left" w:pos="780"/>
        </w:tabs>
        <w:autoSpaceDE w:val="0"/>
        <w:autoSpaceDN w:val="0"/>
        <w:adjustRightInd w:val="0"/>
        <w:spacing w:after="0" w:line="240" w:lineRule="auto"/>
        <w:ind w:left="780" w:hanging="780"/>
        <w:jc w:val="both"/>
        <w:outlineLvl w:val="1"/>
        <w:rPr>
          <w:rFonts w:ascii="Times New Roman" w:hAnsi="Times New Roman"/>
          <w:color w:val="632423" w:themeColor="accent2" w:themeShade="80"/>
          <w:sz w:val="20"/>
          <w:szCs w:val="20"/>
        </w:rPr>
      </w:pPr>
    </w:p>
    <w:p w14:paraId="7800E384" w14:textId="77777777" w:rsidR="008C20F9" w:rsidRPr="00816B82" w:rsidRDefault="008C20F9" w:rsidP="008C20F9">
      <w:pPr>
        <w:tabs>
          <w:tab w:val="left" w:pos="397"/>
        </w:tabs>
        <w:autoSpaceDE w:val="0"/>
        <w:autoSpaceDN w:val="0"/>
        <w:adjustRightInd w:val="0"/>
        <w:spacing w:after="0" w:line="240" w:lineRule="auto"/>
        <w:ind w:left="440" w:hanging="4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1.</w:t>
      </w:r>
      <w:r w:rsidRPr="00816B82">
        <w:rPr>
          <w:rFonts w:ascii="Times New Roman" w:hAnsi="Times New Roman"/>
          <w:color w:val="632423" w:themeColor="accent2" w:themeShade="80"/>
          <w:sz w:val="20"/>
          <w:szCs w:val="20"/>
        </w:rPr>
        <w:tab/>
        <w:t>El incumplimiento de tareas, trabajos o el presentarse sin los implementos de estudio.</w:t>
      </w:r>
      <w:r w:rsidRPr="00816B82">
        <w:rPr>
          <w:rFonts w:ascii="Times New Roman" w:hAnsi="Times New Roman"/>
          <w:color w:val="632423" w:themeColor="accent2" w:themeShade="80"/>
          <w:sz w:val="20"/>
          <w:szCs w:val="20"/>
        </w:rPr>
        <w:tab/>
      </w:r>
    </w:p>
    <w:p w14:paraId="5525423A" w14:textId="77777777" w:rsidR="008C20F9" w:rsidRPr="00816B82" w:rsidRDefault="008C20F9" w:rsidP="008C20F9">
      <w:pPr>
        <w:tabs>
          <w:tab w:val="left" w:pos="397"/>
        </w:tabs>
        <w:autoSpaceDE w:val="0"/>
        <w:autoSpaceDN w:val="0"/>
        <w:adjustRightInd w:val="0"/>
        <w:spacing w:after="0" w:line="240" w:lineRule="auto"/>
        <w:ind w:left="440" w:hanging="4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2.</w:t>
      </w:r>
      <w:r w:rsidRPr="00816B82">
        <w:rPr>
          <w:rFonts w:ascii="Times New Roman" w:hAnsi="Times New Roman"/>
          <w:color w:val="632423" w:themeColor="accent2" w:themeShade="80"/>
          <w:sz w:val="20"/>
          <w:szCs w:val="20"/>
        </w:rPr>
        <w:tab/>
        <w:t>Estar fuera del aula de clase sin causa justificada.</w:t>
      </w:r>
    </w:p>
    <w:p w14:paraId="116A8DE7" w14:textId="77777777" w:rsidR="008C20F9" w:rsidRPr="00816B82" w:rsidRDefault="008C20F9" w:rsidP="00B7071C">
      <w:pPr>
        <w:tabs>
          <w:tab w:val="left" w:pos="397"/>
        </w:tabs>
        <w:autoSpaceDE w:val="0"/>
        <w:autoSpaceDN w:val="0"/>
        <w:adjustRightInd w:val="0"/>
        <w:spacing w:after="0" w:line="240" w:lineRule="auto"/>
        <w:ind w:left="426" w:hanging="426"/>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3.</w:t>
      </w:r>
      <w:r w:rsidRPr="00816B82">
        <w:rPr>
          <w:rFonts w:ascii="Times New Roman" w:hAnsi="Times New Roman"/>
          <w:color w:val="632423" w:themeColor="accent2" w:themeShade="80"/>
          <w:sz w:val="20"/>
          <w:szCs w:val="20"/>
        </w:rPr>
        <w:tab/>
        <w:t>Interrupción de las actividades académicas y/o curriculares, mediante actuaciones que impidan el normal desarrollo de la clase como: charlar constantemente, no respetar el turno para intervenir, gritar, otras actitudes que indiquen desorden, etc.</w:t>
      </w:r>
    </w:p>
    <w:p w14:paraId="3FD2A0CC" w14:textId="77777777" w:rsidR="008C20F9" w:rsidRPr="00816B82" w:rsidRDefault="008C20F9" w:rsidP="008C20F9">
      <w:pPr>
        <w:tabs>
          <w:tab w:val="left" w:pos="397"/>
        </w:tabs>
        <w:autoSpaceDE w:val="0"/>
        <w:autoSpaceDN w:val="0"/>
        <w:adjustRightInd w:val="0"/>
        <w:spacing w:after="0" w:line="240" w:lineRule="auto"/>
        <w:ind w:left="440" w:hanging="4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4.</w:t>
      </w:r>
      <w:r w:rsidRPr="00816B82">
        <w:rPr>
          <w:rFonts w:ascii="Times New Roman" w:hAnsi="Times New Roman"/>
          <w:color w:val="632423" w:themeColor="accent2" w:themeShade="80"/>
          <w:sz w:val="20"/>
          <w:szCs w:val="20"/>
        </w:rPr>
        <w:tab/>
        <w:t>Realiz</w:t>
      </w:r>
      <w:r w:rsidR="00423599" w:rsidRPr="00816B82">
        <w:rPr>
          <w:rFonts w:ascii="Times New Roman" w:hAnsi="Times New Roman"/>
          <w:color w:val="632423" w:themeColor="accent2" w:themeShade="80"/>
          <w:sz w:val="20"/>
          <w:szCs w:val="20"/>
        </w:rPr>
        <w:t>ar actividades diferentes a las que correspondan a la clase.</w:t>
      </w:r>
    </w:p>
    <w:p w14:paraId="0E6F8FB3" w14:textId="6466169B" w:rsidR="008C20F9" w:rsidRPr="00816B82" w:rsidRDefault="008C20F9" w:rsidP="008C20F9">
      <w:pPr>
        <w:tabs>
          <w:tab w:val="left" w:pos="397"/>
        </w:tabs>
        <w:autoSpaceDE w:val="0"/>
        <w:autoSpaceDN w:val="0"/>
        <w:adjustRightInd w:val="0"/>
        <w:spacing w:after="0" w:line="240" w:lineRule="auto"/>
        <w:ind w:left="440" w:hanging="4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5</w:t>
      </w:r>
      <w:r w:rsidR="00423599" w:rsidRPr="00816B82">
        <w:rPr>
          <w:rFonts w:ascii="Times New Roman" w:hAnsi="Times New Roman"/>
          <w:color w:val="632423" w:themeColor="accent2" w:themeShade="80"/>
          <w:sz w:val="20"/>
          <w:szCs w:val="20"/>
        </w:rPr>
        <w:t xml:space="preserve">.     </w:t>
      </w:r>
      <w:r w:rsidRPr="00816B82">
        <w:rPr>
          <w:rFonts w:ascii="Times New Roman" w:hAnsi="Times New Roman"/>
          <w:color w:val="632423" w:themeColor="accent2" w:themeShade="80"/>
          <w:sz w:val="20"/>
          <w:szCs w:val="20"/>
        </w:rPr>
        <w:t xml:space="preserve">Propiciar desorden en los cambios de clase. </w:t>
      </w:r>
    </w:p>
    <w:p w14:paraId="68E8747B" w14:textId="2807D851" w:rsidR="008C20F9" w:rsidRPr="00816B82" w:rsidRDefault="008C20F9" w:rsidP="008C20F9">
      <w:pPr>
        <w:tabs>
          <w:tab w:val="left" w:pos="397"/>
        </w:tabs>
        <w:autoSpaceDE w:val="0"/>
        <w:autoSpaceDN w:val="0"/>
        <w:adjustRightInd w:val="0"/>
        <w:spacing w:after="0" w:line="240" w:lineRule="auto"/>
        <w:ind w:left="440" w:hanging="4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6</w:t>
      </w:r>
      <w:r w:rsidR="00423599" w:rsidRPr="00816B82">
        <w:rPr>
          <w:rFonts w:ascii="Times New Roman" w:hAnsi="Times New Roman"/>
          <w:color w:val="632423" w:themeColor="accent2" w:themeShade="80"/>
          <w:sz w:val="20"/>
          <w:szCs w:val="20"/>
        </w:rPr>
        <w:t xml:space="preserve">.    </w:t>
      </w:r>
      <w:r w:rsidR="00225886" w:rsidRPr="00816B82">
        <w:rPr>
          <w:rFonts w:ascii="Times New Roman" w:hAnsi="Times New Roman"/>
          <w:color w:val="632423" w:themeColor="accent2" w:themeShade="80"/>
          <w:sz w:val="20"/>
          <w:szCs w:val="20"/>
        </w:rPr>
        <w:t xml:space="preserve"> </w:t>
      </w:r>
      <w:r w:rsidRPr="00816B82">
        <w:rPr>
          <w:rFonts w:ascii="Times New Roman" w:hAnsi="Times New Roman"/>
          <w:color w:val="632423" w:themeColor="accent2" w:themeShade="80"/>
          <w:sz w:val="20"/>
          <w:szCs w:val="20"/>
        </w:rPr>
        <w:t>Traer objetos que distorsionen la atención en el aula.</w:t>
      </w:r>
    </w:p>
    <w:p w14:paraId="50025EC9" w14:textId="79A58BA0" w:rsidR="00225886" w:rsidRPr="00E13BE8" w:rsidRDefault="00225886" w:rsidP="008C20F9">
      <w:pPr>
        <w:tabs>
          <w:tab w:val="left" w:pos="397"/>
        </w:tabs>
        <w:autoSpaceDE w:val="0"/>
        <w:autoSpaceDN w:val="0"/>
        <w:adjustRightInd w:val="0"/>
        <w:spacing w:after="0" w:line="240" w:lineRule="auto"/>
        <w:ind w:left="440" w:hanging="4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7</w:t>
      </w:r>
      <w:r w:rsidRPr="00816B82">
        <w:rPr>
          <w:rFonts w:ascii="Times New Roman" w:hAnsi="Times New Roman"/>
          <w:color w:val="632423" w:themeColor="accent2" w:themeShade="80"/>
          <w:sz w:val="20"/>
          <w:szCs w:val="20"/>
        </w:rPr>
        <w:t xml:space="preserve">.     </w:t>
      </w:r>
      <w:r w:rsidRPr="00E13BE8">
        <w:rPr>
          <w:rFonts w:ascii="Times New Roman" w:hAnsi="Times New Roman"/>
          <w:color w:val="632423" w:themeColor="accent2" w:themeShade="80"/>
          <w:sz w:val="20"/>
          <w:szCs w:val="20"/>
        </w:rPr>
        <w:t>Interrupción de los encuentros remotos y/o clases virtuales, generando desorden o actitudes que conllevan al irrespeto.</w:t>
      </w:r>
    </w:p>
    <w:p w14:paraId="38C98433" w14:textId="77777777" w:rsidR="008C20F9" w:rsidRPr="00E13BE8" w:rsidRDefault="008C20F9" w:rsidP="008C20F9">
      <w:pPr>
        <w:autoSpaceDE w:val="0"/>
        <w:autoSpaceDN w:val="0"/>
        <w:adjustRightInd w:val="0"/>
        <w:spacing w:after="0" w:line="240" w:lineRule="auto"/>
        <w:jc w:val="both"/>
        <w:rPr>
          <w:rFonts w:ascii="Times New Roman" w:hAnsi="Times New Roman"/>
          <w:color w:val="632423" w:themeColor="accent2" w:themeShade="80"/>
          <w:sz w:val="20"/>
          <w:szCs w:val="20"/>
        </w:rPr>
      </w:pPr>
    </w:p>
    <w:p w14:paraId="25E1797D" w14:textId="77777777" w:rsidR="008C20F9" w:rsidRPr="00E13BE8" w:rsidRDefault="00A8386E" w:rsidP="00DD77C5">
      <w:pPr>
        <w:tabs>
          <w:tab w:val="left" w:pos="780"/>
        </w:tabs>
        <w:autoSpaceDE w:val="0"/>
        <w:autoSpaceDN w:val="0"/>
        <w:adjustRightInd w:val="0"/>
        <w:spacing w:after="0" w:line="240" w:lineRule="auto"/>
        <w:ind w:left="780" w:hanging="780"/>
        <w:jc w:val="both"/>
        <w:outlineLvl w:val="1"/>
        <w:rPr>
          <w:rFonts w:ascii="Times New Roman" w:hAnsi="Times New Roman"/>
          <w:b/>
          <w:bCs/>
          <w:iCs/>
          <w:color w:val="632423" w:themeColor="accent2" w:themeShade="80"/>
          <w:sz w:val="20"/>
          <w:szCs w:val="20"/>
        </w:rPr>
      </w:pPr>
      <w:r w:rsidRPr="00E13BE8">
        <w:rPr>
          <w:rFonts w:ascii="Times New Roman" w:hAnsi="Times New Roman"/>
          <w:b/>
          <w:bCs/>
          <w:iCs/>
          <w:color w:val="632423" w:themeColor="accent2" w:themeShade="80"/>
          <w:sz w:val="20"/>
          <w:szCs w:val="20"/>
        </w:rPr>
        <w:t>Artículo 54</w:t>
      </w:r>
      <w:r w:rsidR="00844070" w:rsidRPr="00E13BE8">
        <w:rPr>
          <w:rFonts w:ascii="Times New Roman" w:hAnsi="Times New Roman"/>
          <w:b/>
          <w:bCs/>
          <w:iCs/>
          <w:color w:val="632423" w:themeColor="accent2" w:themeShade="80"/>
          <w:sz w:val="20"/>
          <w:szCs w:val="20"/>
        </w:rPr>
        <w:t>.</w:t>
      </w:r>
      <w:r w:rsidR="008C20F9" w:rsidRPr="00E13BE8">
        <w:rPr>
          <w:rFonts w:ascii="Times New Roman" w:hAnsi="Times New Roman"/>
          <w:b/>
          <w:bCs/>
          <w:iCs/>
          <w:color w:val="632423" w:themeColor="accent2" w:themeShade="80"/>
          <w:sz w:val="20"/>
          <w:szCs w:val="20"/>
        </w:rPr>
        <w:t xml:space="preserve">  </w:t>
      </w:r>
      <w:r w:rsidRPr="00E13BE8">
        <w:rPr>
          <w:rFonts w:ascii="Times New Roman" w:hAnsi="Times New Roman"/>
          <w:b/>
          <w:bCs/>
          <w:iCs/>
          <w:color w:val="632423" w:themeColor="accent2" w:themeShade="80"/>
          <w:sz w:val="20"/>
          <w:szCs w:val="20"/>
        </w:rPr>
        <w:t>SITUACIONES</w:t>
      </w:r>
      <w:r w:rsidR="008C20F9" w:rsidRPr="00E13BE8">
        <w:rPr>
          <w:rFonts w:ascii="Times New Roman" w:hAnsi="Times New Roman"/>
          <w:b/>
          <w:bCs/>
          <w:iCs/>
          <w:color w:val="632423" w:themeColor="accent2" w:themeShade="80"/>
          <w:sz w:val="20"/>
          <w:szCs w:val="20"/>
        </w:rPr>
        <w:t xml:space="preserve"> COMPORTAMENTALES</w:t>
      </w:r>
      <w:r w:rsidR="00DD77C5" w:rsidRPr="00E13BE8">
        <w:rPr>
          <w:rFonts w:ascii="Times New Roman" w:hAnsi="Times New Roman"/>
          <w:b/>
          <w:bCs/>
          <w:iCs/>
          <w:color w:val="632423" w:themeColor="accent2" w:themeShade="80"/>
          <w:sz w:val="20"/>
          <w:szCs w:val="20"/>
        </w:rPr>
        <w:t xml:space="preserve"> </w:t>
      </w:r>
    </w:p>
    <w:p w14:paraId="55FE6589" w14:textId="77777777" w:rsidR="00061652" w:rsidRPr="00E13BE8" w:rsidRDefault="00061652" w:rsidP="00DD77C5">
      <w:pPr>
        <w:tabs>
          <w:tab w:val="left" w:pos="780"/>
        </w:tabs>
        <w:autoSpaceDE w:val="0"/>
        <w:autoSpaceDN w:val="0"/>
        <w:adjustRightInd w:val="0"/>
        <w:spacing w:after="0" w:line="240" w:lineRule="auto"/>
        <w:ind w:left="780" w:hanging="780"/>
        <w:jc w:val="both"/>
        <w:outlineLvl w:val="1"/>
        <w:rPr>
          <w:rFonts w:ascii="Times New Roman" w:hAnsi="Times New Roman"/>
          <w:b/>
          <w:bCs/>
          <w:iCs/>
          <w:color w:val="632423" w:themeColor="accent2" w:themeShade="80"/>
          <w:sz w:val="20"/>
          <w:szCs w:val="20"/>
        </w:rPr>
      </w:pPr>
    </w:p>
    <w:p w14:paraId="1B8A0A4B" w14:textId="77777777" w:rsidR="008C20F9" w:rsidRPr="00E13BE8" w:rsidRDefault="008C20F9" w:rsidP="00E624AA">
      <w:pPr>
        <w:pStyle w:val="Prrafodelista"/>
        <w:numPr>
          <w:ilvl w:val="0"/>
          <w:numId w:val="99"/>
        </w:numPr>
        <w:tabs>
          <w:tab w:val="left" w:pos="397"/>
        </w:tabs>
        <w:autoSpaceDE w:val="0"/>
        <w:autoSpaceDN w:val="0"/>
        <w:adjustRightInd w:val="0"/>
        <w:spacing w:after="0" w:line="240" w:lineRule="auto"/>
        <w:ind w:left="360"/>
        <w:jc w:val="both"/>
        <w:rPr>
          <w:rFonts w:ascii="Times New Roman" w:hAnsi="Times New Roman"/>
          <w:color w:val="632423" w:themeColor="accent2" w:themeShade="80"/>
          <w:sz w:val="20"/>
          <w:szCs w:val="20"/>
        </w:rPr>
      </w:pPr>
      <w:r w:rsidRPr="00E13BE8">
        <w:rPr>
          <w:rFonts w:ascii="Times New Roman" w:hAnsi="Times New Roman"/>
          <w:color w:val="632423" w:themeColor="accent2" w:themeShade="80"/>
          <w:sz w:val="20"/>
          <w:szCs w:val="20"/>
        </w:rPr>
        <w:t>Arrojar papeles y basura  fuera de los recipientes destinados para ello.</w:t>
      </w:r>
      <w:r w:rsidRPr="00E13BE8">
        <w:rPr>
          <w:rFonts w:ascii="Times New Roman" w:hAnsi="Times New Roman"/>
          <w:color w:val="632423" w:themeColor="accent2" w:themeShade="80"/>
          <w:sz w:val="20"/>
          <w:szCs w:val="20"/>
        </w:rPr>
        <w:tab/>
      </w:r>
    </w:p>
    <w:p w14:paraId="19B9AAB4" w14:textId="77777777" w:rsidR="008C20F9" w:rsidRPr="00E13BE8" w:rsidRDefault="008C20F9" w:rsidP="00E624AA">
      <w:pPr>
        <w:pStyle w:val="Prrafodelista"/>
        <w:numPr>
          <w:ilvl w:val="0"/>
          <w:numId w:val="99"/>
        </w:numPr>
        <w:tabs>
          <w:tab w:val="left" w:pos="397"/>
        </w:tabs>
        <w:autoSpaceDE w:val="0"/>
        <w:autoSpaceDN w:val="0"/>
        <w:adjustRightInd w:val="0"/>
        <w:spacing w:after="0" w:line="240" w:lineRule="auto"/>
        <w:ind w:left="360"/>
        <w:jc w:val="both"/>
        <w:rPr>
          <w:rFonts w:ascii="Times New Roman" w:hAnsi="Times New Roman"/>
          <w:color w:val="632423" w:themeColor="accent2" w:themeShade="80"/>
          <w:sz w:val="20"/>
          <w:szCs w:val="20"/>
        </w:rPr>
      </w:pPr>
      <w:r w:rsidRPr="00E13BE8">
        <w:rPr>
          <w:rFonts w:ascii="Times New Roman" w:hAnsi="Times New Roman"/>
          <w:color w:val="632423" w:themeColor="accent2" w:themeShade="80"/>
          <w:sz w:val="20"/>
          <w:szCs w:val="20"/>
        </w:rPr>
        <w:t>Comer</w:t>
      </w:r>
      <w:r w:rsidR="00423599" w:rsidRPr="00E13BE8">
        <w:rPr>
          <w:rFonts w:ascii="Times New Roman" w:hAnsi="Times New Roman"/>
          <w:color w:val="632423" w:themeColor="accent2" w:themeShade="80"/>
          <w:sz w:val="20"/>
          <w:szCs w:val="20"/>
        </w:rPr>
        <w:t xml:space="preserve"> en clase y/o masticar chicle </w:t>
      </w:r>
      <w:r w:rsidRPr="00E13BE8">
        <w:rPr>
          <w:rFonts w:ascii="Times New Roman" w:hAnsi="Times New Roman"/>
          <w:color w:val="632423" w:themeColor="accent2" w:themeShade="80"/>
          <w:sz w:val="20"/>
          <w:szCs w:val="20"/>
        </w:rPr>
        <w:t>en actos religiosos, cívicos, culturales y otros.</w:t>
      </w:r>
    </w:p>
    <w:p w14:paraId="02D66B80" w14:textId="5EEA8491" w:rsidR="008C20F9" w:rsidRPr="00E13BE8" w:rsidRDefault="008C20F9" w:rsidP="00E624AA">
      <w:pPr>
        <w:pStyle w:val="Prrafodelista"/>
        <w:numPr>
          <w:ilvl w:val="0"/>
          <w:numId w:val="99"/>
        </w:numPr>
        <w:tabs>
          <w:tab w:val="left" w:pos="397"/>
        </w:tabs>
        <w:autoSpaceDE w:val="0"/>
        <w:autoSpaceDN w:val="0"/>
        <w:adjustRightInd w:val="0"/>
        <w:spacing w:after="0" w:line="240" w:lineRule="auto"/>
        <w:ind w:left="360"/>
        <w:jc w:val="both"/>
        <w:rPr>
          <w:rFonts w:ascii="Times New Roman" w:hAnsi="Times New Roman"/>
          <w:color w:val="632423" w:themeColor="accent2" w:themeShade="80"/>
          <w:sz w:val="20"/>
          <w:szCs w:val="20"/>
        </w:rPr>
      </w:pPr>
      <w:r w:rsidRPr="00E13BE8">
        <w:rPr>
          <w:rFonts w:ascii="Times New Roman" w:hAnsi="Times New Roman"/>
          <w:color w:val="632423" w:themeColor="accent2" w:themeShade="80"/>
          <w:sz w:val="20"/>
          <w:szCs w:val="20"/>
        </w:rPr>
        <w:t>Desacato a las instruccione</w:t>
      </w:r>
      <w:r w:rsidR="00423599" w:rsidRPr="00E13BE8">
        <w:rPr>
          <w:rFonts w:ascii="Times New Roman" w:hAnsi="Times New Roman"/>
          <w:color w:val="632423" w:themeColor="accent2" w:themeShade="80"/>
          <w:sz w:val="20"/>
          <w:szCs w:val="20"/>
        </w:rPr>
        <w:t>s e indicaciones de los docent</w:t>
      </w:r>
      <w:r w:rsidRPr="00E13BE8">
        <w:rPr>
          <w:rFonts w:ascii="Times New Roman" w:hAnsi="Times New Roman"/>
          <w:color w:val="632423" w:themeColor="accent2" w:themeShade="80"/>
          <w:sz w:val="20"/>
          <w:szCs w:val="20"/>
        </w:rPr>
        <w:t>es.</w:t>
      </w:r>
      <w:r w:rsidRPr="00E13BE8">
        <w:rPr>
          <w:rFonts w:ascii="Times New Roman" w:hAnsi="Times New Roman"/>
          <w:color w:val="632423" w:themeColor="accent2" w:themeShade="80"/>
          <w:sz w:val="20"/>
          <w:szCs w:val="20"/>
        </w:rPr>
        <w:tab/>
      </w:r>
    </w:p>
    <w:p w14:paraId="65EC89DD" w14:textId="26260541" w:rsidR="00225886" w:rsidRPr="00E13BE8" w:rsidRDefault="00225886" w:rsidP="00E624AA">
      <w:pPr>
        <w:pStyle w:val="Prrafodelista"/>
        <w:numPr>
          <w:ilvl w:val="0"/>
          <w:numId w:val="99"/>
        </w:numPr>
        <w:tabs>
          <w:tab w:val="left" w:pos="397"/>
        </w:tabs>
        <w:autoSpaceDE w:val="0"/>
        <w:autoSpaceDN w:val="0"/>
        <w:adjustRightInd w:val="0"/>
        <w:spacing w:after="0" w:line="240" w:lineRule="auto"/>
        <w:ind w:left="360"/>
        <w:jc w:val="both"/>
        <w:rPr>
          <w:rFonts w:ascii="Times New Roman" w:hAnsi="Times New Roman"/>
          <w:color w:val="632423" w:themeColor="accent2" w:themeShade="80"/>
          <w:sz w:val="20"/>
          <w:szCs w:val="20"/>
        </w:rPr>
      </w:pPr>
      <w:r w:rsidRPr="00E13BE8">
        <w:rPr>
          <w:rFonts w:ascii="Times New Roman" w:hAnsi="Times New Roman"/>
          <w:color w:val="632423" w:themeColor="accent2" w:themeShade="80"/>
          <w:sz w:val="20"/>
          <w:szCs w:val="20"/>
        </w:rPr>
        <w:t>Desacato a los requerimientos establecidos en el Protocolo de Bioseguridad del ISAP 2020.</w:t>
      </w:r>
    </w:p>
    <w:p w14:paraId="76E6B223" w14:textId="77777777" w:rsidR="008C20F9" w:rsidRPr="00E13BE8" w:rsidRDefault="008C20F9" w:rsidP="00E624AA">
      <w:pPr>
        <w:pStyle w:val="Prrafodelista"/>
        <w:numPr>
          <w:ilvl w:val="0"/>
          <w:numId w:val="99"/>
        </w:numPr>
        <w:tabs>
          <w:tab w:val="left" w:pos="397"/>
        </w:tabs>
        <w:autoSpaceDE w:val="0"/>
        <w:autoSpaceDN w:val="0"/>
        <w:adjustRightInd w:val="0"/>
        <w:spacing w:after="0" w:line="240" w:lineRule="auto"/>
        <w:ind w:left="360"/>
        <w:jc w:val="both"/>
        <w:rPr>
          <w:rFonts w:ascii="Times New Roman" w:hAnsi="Times New Roman"/>
          <w:color w:val="632423" w:themeColor="accent2" w:themeShade="80"/>
          <w:sz w:val="20"/>
          <w:szCs w:val="20"/>
        </w:rPr>
      </w:pPr>
      <w:r w:rsidRPr="00E13BE8">
        <w:rPr>
          <w:rFonts w:ascii="Times New Roman" w:hAnsi="Times New Roman"/>
          <w:color w:val="632423" w:themeColor="accent2" w:themeShade="80"/>
          <w:sz w:val="20"/>
          <w:szCs w:val="20"/>
        </w:rPr>
        <w:t>Mal comportamiento dentro y fuera del colegio.</w:t>
      </w:r>
    </w:p>
    <w:p w14:paraId="0B4CE21B" w14:textId="77777777" w:rsidR="008C20F9" w:rsidRPr="00816B82" w:rsidRDefault="00B21713" w:rsidP="00E624AA">
      <w:pPr>
        <w:pStyle w:val="Prrafodelista"/>
        <w:numPr>
          <w:ilvl w:val="0"/>
          <w:numId w:val="99"/>
        </w:numPr>
        <w:tabs>
          <w:tab w:val="left" w:pos="397"/>
        </w:tabs>
        <w:autoSpaceDE w:val="0"/>
        <w:autoSpaceDN w:val="0"/>
        <w:adjustRightInd w:val="0"/>
        <w:spacing w:after="0" w:line="240" w:lineRule="auto"/>
        <w:ind w:left="36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Irrespeto a los compañero</w:t>
      </w:r>
      <w:r w:rsidR="008C20F9" w:rsidRPr="00816B82">
        <w:rPr>
          <w:rFonts w:ascii="Times New Roman" w:hAnsi="Times New Roman"/>
          <w:color w:val="632423" w:themeColor="accent2" w:themeShade="80"/>
          <w:sz w:val="20"/>
          <w:szCs w:val="20"/>
        </w:rPr>
        <w:t>s me</w:t>
      </w:r>
      <w:r w:rsidR="00567423" w:rsidRPr="00816B82">
        <w:rPr>
          <w:rFonts w:ascii="Times New Roman" w:hAnsi="Times New Roman"/>
          <w:color w:val="632423" w:themeColor="accent2" w:themeShade="80"/>
          <w:sz w:val="20"/>
          <w:szCs w:val="20"/>
        </w:rPr>
        <w:t>diante abucheo, burla o apodos.</w:t>
      </w:r>
    </w:p>
    <w:p w14:paraId="1F8AD3E4" w14:textId="77777777" w:rsidR="008C20F9" w:rsidRPr="00816B82" w:rsidRDefault="008C20F9" w:rsidP="00E624AA">
      <w:pPr>
        <w:pStyle w:val="Prrafodelista"/>
        <w:numPr>
          <w:ilvl w:val="0"/>
          <w:numId w:val="99"/>
        </w:numPr>
        <w:tabs>
          <w:tab w:val="left" w:pos="397"/>
        </w:tabs>
        <w:autoSpaceDE w:val="0"/>
        <w:autoSpaceDN w:val="0"/>
        <w:adjustRightInd w:val="0"/>
        <w:spacing w:after="0" w:line="240" w:lineRule="auto"/>
        <w:ind w:left="36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Incumplir las jornadas de aseo del patio y corredores después del descanso. </w:t>
      </w:r>
    </w:p>
    <w:p w14:paraId="2BEFA081" w14:textId="77777777" w:rsidR="00B7071C" w:rsidRPr="00816B82" w:rsidRDefault="008C20F9" w:rsidP="00E624AA">
      <w:pPr>
        <w:pStyle w:val="Prrafodelista"/>
        <w:numPr>
          <w:ilvl w:val="0"/>
          <w:numId w:val="99"/>
        </w:numPr>
        <w:tabs>
          <w:tab w:val="left" w:pos="397"/>
        </w:tabs>
        <w:autoSpaceDE w:val="0"/>
        <w:autoSpaceDN w:val="0"/>
        <w:adjustRightInd w:val="0"/>
        <w:spacing w:after="0" w:line="240" w:lineRule="auto"/>
        <w:ind w:left="36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Irse a los </w:t>
      </w:r>
      <w:r w:rsidR="00B21713" w:rsidRPr="00816B82">
        <w:rPr>
          <w:rFonts w:ascii="Times New Roman" w:hAnsi="Times New Roman"/>
          <w:color w:val="632423" w:themeColor="accent2" w:themeShade="80"/>
          <w:sz w:val="20"/>
          <w:szCs w:val="20"/>
        </w:rPr>
        <w:t xml:space="preserve">baños individual o grupalmente </w:t>
      </w:r>
      <w:r w:rsidRPr="00816B82">
        <w:rPr>
          <w:rFonts w:ascii="Times New Roman" w:hAnsi="Times New Roman"/>
          <w:color w:val="632423" w:themeColor="accent2" w:themeShade="80"/>
          <w:sz w:val="20"/>
          <w:szCs w:val="20"/>
        </w:rPr>
        <w:t xml:space="preserve">durante el tiempo de clase sin la autorización respectiva. </w:t>
      </w:r>
    </w:p>
    <w:p w14:paraId="22ED4411" w14:textId="77777777" w:rsidR="008C20F9" w:rsidRPr="00816B82" w:rsidRDefault="008C20F9" w:rsidP="00E624AA">
      <w:pPr>
        <w:pStyle w:val="Prrafodelista"/>
        <w:numPr>
          <w:ilvl w:val="0"/>
          <w:numId w:val="99"/>
        </w:numPr>
        <w:tabs>
          <w:tab w:val="left" w:pos="397"/>
        </w:tabs>
        <w:autoSpaceDE w:val="0"/>
        <w:autoSpaceDN w:val="0"/>
        <w:adjustRightInd w:val="0"/>
        <w:spacing w:after="0" w:line="240" w:lineRule="auto"/>
        <w:ind w:left="36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Llegada tarde al colegio o a clases, siempre y cuando no sean reiterativas.</w:t>
      </w:r>
    </w:p>
    <w:p w14:paraId="0358F36E" w14:textId="77777777" w:rsidR="008C20F9" w:rsidRPr="00816B82" w:rsidRDefault="008C20F9" w:rsidP="00E624AA">
      <w:pPr>
        <w:pStyle w:val="Prrafodelista"/>
        <w:numPr>
          <w:ilvl w:val="0"/>
          <w:numId w:val="99"/>
        </w:numPr>
        <w:tabs>
          <w:tab w:val="left" w:pos="397"/>
        </w:tabs>
        <w:autoSpaceDE w:val="0"/>
        <w:autoSpaceDN w:val="0"/>
        <w:adjustRightInd w:val="0"/>
        <w:spacing w:after="0" w:line="240" w:lineRule="auto"/>
        <w:ind w:left="36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No asistir a las actividades programadas por la institución.</w:t>
      </w:r>
    </w:p>
    <w:p w14:paraId="067F7FBB" w14:textId="77777777" w:rsidR="008C20F9" w:rsidRPr="00816B82" w:rsidRDefault="008C20F9" w:rsidP="00E624AA">
      <w:pPr>
        <w:pStyle w:val="Prrafodelista"/>
        <w:numPr>
          <w:ilvl w:val="0"/>
          <w:numId w:val="99"/>
        </w:numPr>
        <w:tabs>
          <w:tab w:val="left" w:pos="397"/>
        </w:tabs>
        <w:autoSpaceDE w:val="0"/>
        <w:autoSpaceDN w:val="0"/>
        <w:adjustRightInd w:val="0"/>
        <w:spacing w:after="0" w:line="240" w:lineRule="auto"/>
        <w:ind w:left="36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No entregar  oportunamente u ocultar  las citaciones y/o  circulares enviadas por la institución a los padres de familia.</w:t>
      </w:r>
    </w:p>
    <w:p w14:paraId="6453E852" w14:textId="77777777" w:rsidR="008C20F9" w:rsidRPr="00816B82" w:rsidRDefault="008C20F9" w:rsidP="00E624AA">
      <w:pPr>
        <w:pStyle w:val="Prrafodelista"/>
        <w:numPr>
          <w:ilvl w:val="0"/>
          <w:numId w:val="99"/>
        </w:numPr>
        <w:tabs>
          <w:tab w:val="left" w:pos="397"/>
        </w:tabs>
        <w:autoSpaceDE w:val="0"/>
        <w:autoSpaceDN w:val="0"/>
        <w:adjustRightInd w:val="0"/>
        <w:spacing w:after="0" w:line="240" w:lineRule="auto"/>
        <w:ind w:left="36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No presentar las excusas dentro del tiempo oportuno (tres días hábiles).</w:t>
      </w:r>
    </w:p>
    <w:p w14:paraId="02048542" w14:textId="77777777" w:rsidR="008C20F9" w:rsidRPr="00816B82" w:rsidRDefault="008C20F9" w:rsidP="00E624AA">
      <w:pPr>
        <w:pStyle w:val="Prrafodelista"/>
        <w:numPr>
          <w:ilvl w:val="0"/>
          <w:numId w:val="99"/>
        </w:numPr>
        <w:tabs>
          <w:tab w:val="left" w:pos="397"/>
        </w:tabs>
        <w:autoSpaceDE w:val="0"/>
        <w:autoSpaceDN w:val="0"/>
        <w:adjustRightInd w:val="0"/>
        <w:spacing w:after="0" w:line="240" w:lineRule="auto"/>
        <w:ind w:left="36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No respetar el conducto regular.</w:t>
      </w:r>
    </w:p>
    <w:p w14:paraId="0278E4EF" w14:textId="77777777" w:rsidR="008C20F9" w:rsidRPr="00816B82" w:rsidRDefault="008C20F9" w:rsidP="00E624AA">
      <w:pPr>
        <w:pStyle w:val="Prrafodelista"/>
        <w:numPr>
          <w:ilvl w:val="0"/>
          <w:numId w:val="99"/>
        </w:numPr>
        <w:tabs>
          <w:tab w:val="left" w:pos="397"/>
        </w:tabs>
        <w:autoSpaceDE w:val="0"/>
        <w:autoSpaceDN w:val="0"/>
        <w:adjustRightInd w:val="0"/>
        <w:spacing w:after="0" w:line="240" w:lineRule="auto"/>
        <w:ind w:left="36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Permanecer dentro de los salones de clase durante los descansos.</w:t>
      </w:r>
    </w:p>
    <w:p w14:paraId="72F361E4" w14:textId="77777777" w:rsidR="008C20F9" w:rsidRPr="00816B82" w:rsidRDefault="00423599" w:rsidP="00E624AA">
      <w:pPr>
        <w:pStyle w:val="Prrafodelista"/>
        <w:numPr>
          <w:ilvl w:val="0"/>
          <w:numId w:val="99"/>
        </w:numPr>
        <w:tabs>
          <w:tab w:val="left" w:pos="397"/>
        </w:tabs>
        <w:autoSpaceDE w:val="0"/>
        <w:autoSpaceDN w:val="0"/>
        <w:adjustRightInd w:val="0"/>
        <w:spacing w:after="0" w:line="240" w:lineRule="auto"/>
        <w:ind w:left="36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Utilizar v</w:t>
      </w:r>
      <w:r w:rsidR="008C20F9" w:rsidRPr="00816B82">
        <w:rPr>
          <w:rFonts w:ascii="Times New Roman" w:hAnsi="Times New Roman"/>
          <w:color w:val="632423" w:themeColor="accent2" w:themeShade="80"/>
          <w:sz w:val="20"/>
          <w:szCs w:val="20"/>
        </w:rPr>
        <w:t>ocabulario y modales inadecuados.</w:t>
      </w:r>
    </w:p>
    <w:p w14:paraId="7DFF5A16" w14:textId="77777777" w:rsidR="008C20F9" w:rsidRPr="00816B82" w:rsidRDefault="008C20F9" w:rsidP="00E624AA">
      <w:pPr>
        <w:pStyle w:val="Prrafodelista"/>
        <w:numPr>
          <w:ilvl w:val="0"/>
          <w:numId w:val="99"/>
        </w:numPr>
        <w:tabs>
          <w:tab w:val="left" w:pos="397"/>
        </w:tabs>
        <w:autoSpaceDE w:val="0"/>
        <w:autoSpaceDN w:val="0"/>
        <w:adjustRightInd w:val="0"/>
        <w:spacing w:after="0" w:line="240" w:lineRule="auto"/>
        <w:ind w:left="36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No respetar la formación y adoptar posturas no apropiadas. </w:t>
      </w:r>
    </w:p>
    <w:p w14:paraId="482FF6B4" w14:textId="77777777" w:rsidR="008C20F9" w:rsidRPr="00816B82" w:rsidRDefault="008C20F9" w:rsidP="00E624AA">
      <w:pPr>
        <w:pStyle w:val="Prrafodelista"/>
        <w:numPr>
          <w:ilvl w:val="0"/>
          <w:numId w:val="99"/>
        </w:numPr>
        <w:tabs>
          <w:tab w:val="left" w:pos="397"/>
        </w:tabs>
        <w:autoSpaceDE w:val="0"/>
        <w:autoSpaceDN w:val="0"/>
        <w:adjustRightInd w:val="0"/>
        <w:spacing w:after="0" w:line="240" w:lineRule="auto"/>
        <w:ind w:left="36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Desatender la invitación cotidiana a la práctica de las oraciones.</w:t>
      </w:r>
    </w:p>
    <w:p w14:paraId="731822D7" w14:textId="77777777" w:rsidR="008C20F9" w:rsidRPr="00816B82" w:rsidRDefault="008C20F9" w:rsidP="00E624AA">
      <w:pPr>
        <w:pStyle w:val="Prrafodelista"/>
        <w:numPr>
          <w:ilvl w:val="0"/>
          <w:numId w:val="99"/>
        </w:numPr>
        <w:tabs>
          <w:tab w:val="left" w:pos="397"/>
        </w:tabs>
        <w:autoSpaceDE w:val="0"/>
        <w:autoSpaceDN w:val="0"/>
        <w:adjustRightInd w:val="0"/>
        <w:spacing w:after="0" w:line="240" w:lineRule="auto"/>
        <w:ind w:left="36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No respetar la in</w:t>
      </w:r>
      <w:r w:rsidR="00423599" w:rsidRPr="00816B82">
        <w:rPr>
          <w:rFonts w:ascii="Times New Roman" w:hAnsi="Times New Roman"/>
          <w:color w:val="632423" w:themeColor="accent2" w:themeShade="80"/>
          <w:sz w:val="20"/>
          <w:szCs w:val="20"/>
        </w:rPr>
        <w:t>vitación a entonar  los himnos p</w:t>
      </w:r>
      <w:r w:rsidRPr="00816B82">
        <w:rPr>
          <w:rFonts w:ascii="Times New Roman" w:hAnsi="Times New Roman"/>
          <w:color w:val="632423" w:themeColor="accent2" w:themeShade="80"/>
          <w:sz w:val="20"/>
          <w:szCs w:val="20"/>
        </w:rPr>
        <w:t xml:space="preserve">atrios y/o de la Institución.  </w:t>
      </w:r>
    </w:p>
    <w:p w14:paraId="7FFD8EEF" w14:textId="77777777" w:rsidR="008C20F9" w:rsidRPr="00816B82" w:rsidRDefault="00567423" w:rsidP="00E624AA">
      <w:pPr>
        <w:pStyle w:val="Prrafodelista"/>
        <w:numPr>
          <w:ilvl w:val="0"/>
          <w:numId w:val="99"/>
        </w:numPr>
        <w:tabs>
          <w:tab w:val="left" w:pos="397"/>
        </w:tabs>
        <w:autoSpaceDE w:val="0"/>
        <w:autoSpaceDN w:val="0"/>
        <w:adjustRightInd w:val="0"/>
        <w:spacing w:after="0" w:line="240" w:lineRule="auto"/>
        <w:ind w:left="36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Entrar a</w:t>
      </w:r>
      <w:r w:rsidR="00423599" w:rsidRPr="00816B82">
        <w:rPr>
          <w:rFonts w:ascii="Times New Roman" w:hAnsi="Times New Roman"/>
          <w:color w:val="632423" w:themeColor="accent2" w:themeShade="80"/>
          <w:sz w:val="20"/>
          <w:szCs w:val="20"/>
        </w:rPr>
        <w:t xml:space="preserve"> la sala de p</w:t>
      </w:r>
      <w:r w:rsidR="008C20F9" w:rsidRPr="00816B82">
        <w:rPr>
          <w:rFonts w:ascii="Times New Roman" w:hAnsi="Times New Roman"/>
          <w:color w:val="632423" w:themeColor="accent2" w:themeShade="80"/>
          <w:sz w:val="20"/>
          <w:szCs w:val="20"/>
        </w:rPr>
        <w:t xml:space="preserve">rofesores u otros sitios </w:t>
      </w:r>
      <w:r w:rsidR="008C20F9" w:rsidRPr="00816B82">
        <w:rPr>
          <w:rFonts w:ascii="Times New Roman" w:hAnsi="Times New Roman"/>
          <w:b/>
          <w:color w:val="632423" w:themeColor="accent2" w:themeShade="80"/>
          <w:sz w:val="20"/>
          <w:szCs w:val="20"/>
        </w:rPr>
        <w:t>NO</w:t>
      </w:r>
      <w:r w:rsidR="008C20F9" w:rsidRPr="00816B82">
        <w:rPr>
          <w:rFonts w:ascii="Times New Roman" w:hAnsi="Times New Roman"/>
          <w:color w:val="632423" w:themeColor="accent2" w:themeShade="80"/>
          <w:sz w:val="20"/>
          <w:szCs w:val="20"/>
        </w:rPr>
        <w:t xml:space="preserve"> permitidos sin autorización.</w:t>
      </w:r>
    </w:p>
    <w:p w14:paraId="3D615857" w14:textId="77777777" w:rsidR="008C20F9" w:rsidRPr="00816B82" w:rsidRDefault="008C20F9" w:rsidP="00E624AA">
      <w:pPr>
        <w:pStyle w:val="Prrafodelista"/>
        <w:numPr>
          <w:ilvl w:val="0"/>
          <w:numId w:val="99"/>
        </w:numPr>
        <w:tabs>
          <w:tab w:val="left" w:pos="397"/>
        </w:tabs>
        <w:autoSpaceDE w:val="0"/>
        <w:autoSpaceDN w:val="0"/>
        <w:adjustRightInd w:val="0"/>
        <w:spacing w:after="0" w:line="240" w:lineRule="auto"/>
        <w:ind w:left="36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Estar por fuera de</w:t>
      </w:r>
      <w:r w:rsidR="00423599" w:rsidRPr="00816B82">
        <w:rPr>
          <w:rFonts w:ascii="Times New Roman" w:hAnsi="Times New Roman"/>
          <w:color w:val="632423" w:themeColor="accent2" w:themeShade="80"/>
          <w:sz w:val="20"/>
          <w:szCs w:val="20"/>
        </w:rPr>
        <w:t>l salón en horas de clase, sin el respectivo permiso.</w:t>
      </w:r>
    </w:p>
    <w:p w14:paraId="5A86E2A3" w14:textId="77777777" w:rsidR="008C20F9" w:rsidRPr="00816B82" w:rsidRDefault="008C20F9" w:rsidP="008C20F9">
      <w:pPr>
        <w:tabs>
          <w:tab w:val="left" w:pos="340"/>
          <w:tab w:val="left" w:pos="1400"/>
          <w:tab w:val="left" w:pos="2120"/>
          <w:tab w:val="left" w:pos="2820"/>
          <w:tab w:val="left" w:pos="3540"/>
        </w:tabs>
        <w:autoSpaceDE w:val="0"/>
        <w:autoSpaceDN w:val="0"/>
        <w:adjustRightInd w:val="0"/>
        <w:spacing w:after="0" w:line="240" w:lineRule="auto"/>
        <w:ind w:left="360" w:hanging="360"/>
        <w:jc w:val="both"/>
        <w:rPr>
          <w:rFonts w:ascii="Times New Roman" w:hAnsi="Times New Roman"/>
          <w:b/>
          <w:bCs/>
          <w:color w:val="632423" w:themeColor="accent2" w:themeShade="80"/>
          <w:sz w:val="20"/>
          <w:szCs w:val="20"/>
        </w:rPr>
      </w:pPr>
    </w:p>
    <w:p w14:paraId="482FB8E3" w14:textId="77777777" w:rsidR="00A33578" w:rsidRPr="00816B82" w:rsidRDefault="00A33578" w:rsidP="00225886">
      <w:pPr>
        <w:tabs>
          <w:tab w:val="left" w:pos="340"/>
          <w:tab w:val="left" w:pos="1400"/>
          <w:tab w:val="left" w:pos="2120"/>
          <w:tab w:val="left" w:pos="2820"/>
          <w:tab w:val="left" w:pos="3540"/>
        </w:tabs>
        <w:autoSpaceDE w:val="0"/>
        <w:autoSpaceDN w:val="0"/>
        <w:adjustRightInd w:val="0"/>
        <w:spacing w:after="0" w:line="240" w:lineRule="auto"/>
        <w:jc w:val="both"/>
        <w:rPr>
          <w:rFonts w:ascii="Times New Roman" w:hAnsi="Times New Roman"/>
          <w:b/>
          <w:bCs/>
          <w:color w:val="632423" w:themeColor="accent2" w:themeShade="80"/>
          <w:sz w:val="20"/>
          <w:szCs w:val="20"/>
        </w:rPr>
      </w:pPr>
    </w:p>
    <w:p w14:paraId="69D4A84A" w14:textId="77777777" w:rsidR="00061652" w:rsidRPr="00816B82" w:rsidRDefault="00830B07" w:rsidP="00DD77C5">
      <w:pPr>
        <w:tabs>
          <w:tab w:val="left" w:pos="340"/>
          <w:tab w:val="left" w:pos="720"/>
          <w:tab w:val="left" w:pos="1400"/>
          <w:tab w:val="left" w:pos="2120"/>
          <w:tab w:val="left" w:pos="2820"/>
          <w:tab w:val="left" w:pos="3540"/>
        </w:tabs>
        <w:autoSpaceDE w:val="0"/>
        <w:autoSpaceDN w:val="0"/>
        <w:adjustRightInd w:val="0"/>
        <w:spacing w:after="0" w:line="240" w:lineRule="auto"/>
        <w:ind w:left="720" w:hanging="720"/>
        <w:jc w:val="both"/>
        <w:rPr>
          <w:rFonts w:ascii="Times New Roman" w:hAnsi="Times New Roman"/>
          <w:b/>
          <w:bCs/>
          <w:color w:val="632423" w:themeColor="accent2" w:themeShade="80"/>
          <w:sz w:val="20"/>
          <w:szCs w:val="20"/>
        </w:rPr>
      </w:pPr>
      <w:r w:rsidRPr="00816B82">
        <w:rPr>
          <w:rFonts w:ascii="Times New Roman" w:hAnsi="Times New Roman"/>
          <w:b/>
          <w:bCs/>
          <w:color w:val="632423" w:themeColor="accent2" w:themeShade="80"/>
          <w:sz w:val="20"/>
          <w:szCs w:val="20"/>
        </w:rPr>
        <w:t xml:space="preserve">Artículo </w:t>
      </w:r>
      <w:r w:rsidR="00D04DC4" w:rsidRPr="00816B82">
        <w:rPr>
          <w:rFonts w:ascii="Times New Roman" w:hAnsi="Times New Roman"/>
          <w:b/>
          <w:bCs/>
          <w:color w:val="632423" w:themeColor="accent2" w:themeShade="80"/>
          <w:sz w:val="20"/>
          <w:szCs w:val="20"/>
        </w:rPr>
        <w:t>55</w:t>
      </w:r>
      <w:r w:rsidR="00844070" w:rsidRPr="00816B82">
        <w:rPr>
          <w:rFonts w:ascii="Times New Roman" w:hAnsi="Times New Roman"/>
          <w:b/>
          <w:bCs/>
          <w:color w:val="632423" w:themeColor="accent2" w:themeShade="80"/>
          <w:sz w:val="20"/>
          <w:szCs w:val="20"/>
        </w:rPr>
        <w:t>.</w:t>
      </w:r>
      <w:r w:rsidR="00D04DC4" w:rsidRPr="00816B82">
        <w:rPr>
          <w:rFonts w:ascii="Times New Roman" w:hAnsi="Times New Roman"/>
          <w:b/>
          <w:bCs/>
          <w:color w:val="632423" w:themeColor="accent2" w:themeShade="80"/>
          <w:sz w:val="20"/>
          <w:szCs w:val="20"/>
        </w:rPr>
        <w:t xml:space="preserve">  </w:t>
      </w:r>
      <w:r w:rsidR="008C20F9" w:rsidRPr="00816B82">
        <w:rPr>
          <w:rFonts w:ascii="Times New Roman" w:hAnsi="Times New Roman"/>
          <w:b/>
          <w:bCs/>
          <w:color w:val="632423" w:themeColor="accent2" w:themeShade="80"/>
          <w:sz w:val="20"/>
          <w:szCs w:val="20"/>
        </w:rPr>
        <w:t>PRESENTACIÓN DEL UNIFORME</w:t>
      </w:r>
      <w:r w:rsidR="00DD77C5" w:rsidRPr="00816B82">
        <w:rPr>
          <w:rFonts w:ascii="Times New Roman" w:hAnsi="Times New Roman"/>
          <w:b/>
          <w:bCs/>
          <w:color w:val="632423" w:themeColor="accent2" w:themeShade="80"/>
          <w:sz w:val="20"/>
          <w:szCs w:val="20"/>
        </w:rPr>
        <w:t xml:space="preserve"> </w:t>
      </w:r>
    </w:p>
    <w:p w14:paraId="1E491832" w14:textId="77777777" w:rsidR="008C20F9" w:rsidRPr="00816B82" w:rsidRDefault="00DD77C5" w:rsidP="00DD77C5">
      <w:pPr>
        <w:tabs>
          <w:tab w:val="left" w:pos="340"/>
          <w:tab w:val="left" w:pos="720"/>
          <w:tab w:val="left" w:pos="1400"/>
          <w:tab w:val="left" w:pos="2120"/>
          <w:tab w:val="left" w:pos="2820"/>
          <w:tab w:val="left" w:pos="3540"/>
        </w:tabs>
        <w:autoSpaceDE w:val="0"/>
        <w:autoSpaceDN w:val="0"/>
        <w:adjustRightInd w:val="0"/>
        <w:spacing w:after="0" w:line="240" w:lineRule="auto"/>
        <w:ind w:left="720" w:hanging="720"/>
        <w:jc w:val="both"/>
        <w:rPr>
          <w:rFonts w:ascii="Times New Roman" w:hAnsi="Times New Roman"/>
          <w:b/>
          <w:bCs/>
          <w:color w:val="632423" w:themeColor="accent2" w:themeShade="80"/>
          <w:sz w:val="20"/>
          <w:szCs w:val="20"/>
        </w:rPr>
      </w:pPr>
      <w:r w:rsidRPr="00816B82">
        <w:rPr>
          <w:rFonts w:ascii="Times New Roman" w:hAnsi="Times New Roman"/>
          <w:b/>
          <w:bCs/>
          <w:color w:val="632423" w:themeColor="accent2" w:themeShade="80"/>
          <w:sz w:val="20"/>
          <w:szCs w:val="20"/>
        </w:rPr>
        <w:tab/>
      </w:r>
    </w:p>
    <w:p w14:paraId="7531EC8F" w14:textId="77777777" w:rsidR="008C20F9" w:rsidRPr="00816B82" w:rsidRDefault="008C20F9" w:rsidP="008C20F9">
      <w:pPr>
        <w:tabs>
          <w:tab w:val="left" w:pos="283"/>
          <w:tab w:val="left" w:pos="907"/>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1</w:t>
      </w:r>
      <w:r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ab/>
        <w:t>No acatar las sugerencias, amonestaciones que le hagan respecto a la presentación personal, porte inadecua</w:t>
      </w:r>
      <w:r w:rsidR="00BA2873" w:rsidRPr="00816B82">
        <w:rPr>
          <w:rFonts w:ascii="Times New Roman" w:hAnsi="Times New Roman"/>
          <w:color w:val="632423" w:themeColor="accent2" w:themeShade="80"/>
          <w:sz w:val="20"/>
          <w:szCs w:val="20"/>
        </w:rPr>
        <w:t>do del uniforme</w:t>
      </w:r>
      <w:r w:rsidR="00543275" w:rsidRPr="00816B82">
        <w:rPr>
          <w:rFonts w:ascii="Times New Roman" w:hAnsi="Times New Roman"/>
          <w:color w:val="632423" w:themeColor="accent2" w:themeShade="80"/>
          <w:sz w:val="20"/>
          <w:szCs w:val="20"/>
        </w:rPr>
        <w:t xml:space="preserve"> (teniendo en cuenta el modelo)</w:t>
      </w:r>
      <w:r w:rsidR="00BA2873" w:rsidRPr="00816B82">
        <w:rPr>
          <w:rFonts w:ascii="Times New Roman" w:hAnsi="Times New Roman"/>
          <w:color w:val="632423" w:themeColor="accent2" w:themeShade="80"/>
          <w:sz w:val="20"/>
          <w:szCs w:val="20"/>
        </w:rPr>
        <w:t>, modales</w:t>
      </w:r>
      <w:r w:rsidR="00543275" w:rsidRPr="00816B82">
        <w:rPr>
          <w:rFonts w:ascii="Times New Roman" w:hAnsi="Times New Roman"/>
          <w:color w:val="632423" w:themeColor="accent2" w:themeShade="80"/>
          <w:sz w:val="20"/>
          <w:szCs w:val="20"/>
        </w:rPr>
        <w:t xml:space="preserve"> y </w:t>
      </w:r>
      <w:r w:rsidR="00BA2873" w:rsidRPr="00816B82">
        <w:rPr>
          <w:rFonts w:ascii="Times New Roman" w:hAnsi="Times New Roman"/>
          <w:color w:val="632423" w:themeColor="accent2" w:themeShade="80"/>
          <w:sz w:val="20"/>
          <w:szCs w:val="20"/>
        </w:rPr>
        <w:t>las normas exigidas por la institución.</w:t>
      </w:r>
    </w:p>
    <w:p w14:paraId="174D2536" w14:textId="77777777" w:rsidR="008C20F9" w:rsidRPr="00816B82" w:rsidRDefault="008C20F9" w:rsidP="008C20F9">
      <w:pPr>
        <w:tabs>
          <w:tab w:val="left" w:pos="283"/>
          <w:tab w:val="left" w:pos="907"/>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2.</w:t>
      </w:r>
      <w:r w:rsidRPr="00816B82">
        <w:rPr>
          <w:rFonts w:ascii="Times New Roman" w:hAnsi="Times New Roman"/>
          <w:color w:val="632423" w:themeColor="accent2" w:themeShade="80"/>
          <w:sz w:val="20"/>
          <w:szCs w:val="20"/>
        </w:rPr>
        <w:tab/>
        <w:t xml:space="preserve">Portar los uniformes  inadecuadamente, en los días y lugares  que no corresponda. </w:t>
      </w:r>
    </w:p>
    <w:p w14:paraId="05993474" w14:textId="77777777" w:rsidR="008C20F9" w:rsidRPr="00816B82" w:rsidRDefault="008C20F9" w:rsidP="008C20F9">
      <w:pPr>
        <w:tabs>
          <w:tab w:val="left" w:pos="283"/>
          <w:tab w:val="left" w:pos="907"/>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3</w:t>
      </w:r>
      <w:r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ab/>
        <w:t>Traer y portar con el uniforme adornos tales como: collares, manillas, anillos, cadenas, aretes largos, candongas (se admite únicamente un topito en la parte inferior</w:t>
      </w:r>
      <w:r w:rsidR="0055788E" w:rsidRPr="00816B82">
        <w:rPr>
          <w:rFonts w:ascii="Times New Roman" w:hAnsi="Times New Roman"/>
          <w:color w:val="632423" w:themeColor="accent2" w:themeShade="80"/>
          <w:sz w:val="20"/>
          <w:szCs w:val="20"/>
        </w:rPr>
        <w:t xml:space="preserve"> de la oreja), pearcing;</w:t>
      </w:r>
      <w:r w:rsidRPr="00816B82">
        <w:rPr>
          <w:rFonts w:ascii="Times New Roman" w:hAnsi="Times New Roman"/>
          <w:color w:val="632423" w:themeColor="accent2" w:themeShade="80"/>
          <w:sz w:val="20"/>
          <w:szCs w:val="20"/>
        </w:rPr>
        <w:t xml:space="preserve"> bufandas,</w:t>
      </w:r>
      <w:r w:rsidR="0055788E" w:rsidRPr="00816B82">
        <w:rPr>
          <w:rFonts w:ascii="Times New Roman" w:hAnsi="Times New Roman"/>
          <w:color w:val="632423" w:themeColor="accent2" w:themeShade="80"/>
          <w:sz w:val="20"/>
          <w:szCs w:val="20"/>
        </w:rPr>
        <w:t xml:space="preserve"> expansiones, </w:t>
      </w:r>
      <w:r w:rsidRPr="00816B82">
        <w:rPr>
          <w:rFonts w:ascii="Times New Roman" w:hAnsi="Times New Roman"/>
          <w:color w:val="632423" w:themeColor="accent2" w:themeShade="80"/>
          <w:sz w:val="20"/>
          <w:szCs w:val="20"/>
        </w:rPr>
        <w:t xml:space="preserve"> gorros, guantes,  chaquetas, chalecos, etc.</w:t>
      </w:r>
      <w:r w:rsidR="00830B07" w:rsidRPr="00816B82">
        <w:rPr>
          <w:rFonts w:ascii="Times New Roman" w:hAnsi="Times New Roman"/>
          <w:color w:val="632423" w:themeColor="accent2" w:themeShade="80"/>
          <w:sz w:val="20"/>
          <w:szCs w:val="20"/>
        </w:rPr>
        <w:t xml:space="preserve"> El colegio no se hace responsable</w:t>
      </w:r>
      <w:r w:rsidR="002D0624" w:rsidRPr="00816B82">
        <w:rPr>
          <w:rFonts w:ascii="Times New Roman" w:hAnsi="Times New Roman"/>
          <w:color w:val="632423" w:themeColor="accent2" w:themeShade="80"/>
          <w:sz w:val="20"/>
          <w:szCs w:val="20"/>
        </w:rPr>
        <w:t xml:space="preserve"> por la pérdida de </w:t>
      </w:r>
      <w:r w:rsidR="00830B07" w:rsidRPr="00816B82">
        <w:rPr>
          <w:rFonts w:ascii="Times New Roman" w:hAnsi="Times New Roman"/>
          <w:color w:val="632423" w:themeColor="accent2" w:themeShade="80"/>
          <w:sz w:val="20"/>
          <w:szCs w:val="20"/>
        </w:rPr>
        <w:t>estos artículos.</w:t>
      </w:r>
    </w:p>
    <w:p w14:paraId="617E0395" w14:textId="77777777" w:rsidR="008C20F9" w:rsidRPr="00816B82" w:rsidRDefault="008C20F9" w:rsidP="008C20F9">
      <w:pPr>
        <w:tabs>
          <w:tab w:val="left" w:pos="283"/>
          <w:tab w:val="left" w:pos="907"/>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4.</w:t>
      </w:r>
      <w:r w:rsidRPr="00816B82">
        <w:rPr>
          <w:rFonts w:ascii="Times New Roman" w:hAnsi="Times New Roman"/>
          <w:color w:val="632423" w:themeColor="accent2" w:themeShade="80"/>
          <w:sz w:val="20"/>
          <w:szCs w:val="20"/>
        </w:rPr>
        <w:tab/>
        <w:t>Usar maquillaje y/o tener las uñas con esmalte.</w:t>
      </w:r>
    </w:p>
    <w:p w14:paraId="3A5C42DF" w14:textId="77777777" w:rsidR="008C20F9" w:rsidRPr="00816B82" w:rsidRDefault="008C20F9" w:rsidP="008C20F9">
      <w:pPr>
        <w:tabs>
          <w:tab w:val="left" w:pos="283"/>
          <w:tab w:val="left" w:pos="907"/>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lastRenderedPageBreak/>
        <w:t>5.</w:t>
      </w:r>
      <w:r w:rsidRPr="00816B82">
        <w:rPr>
          <w:rFonts w:ascii="Times New Roman" w:hAnsi="Times New Roman"/>
          <w:color w:val="632423" w:themeColor="accent2" w:themeShade="80"/>
          <w:sz w:val="20"/>
          <w:szCs w:val="20"/>
        </w:rPr>
        <w:tab/>
        <w:t>Utilizar elementos innecesarios para el porte del uniforme como: pestañas y uñas postizas,  tintes de cabello,  o mechones tinturados,  tatuajes y otros.</w:t>
      </w:r>
    </w:p>
    <w:p w14:paraId="007E3364" w14:textId="77777777" w:rsidR="000F1E37" w:rsidRPr="00816B82" w:rsidRDefault="008C20F9" w:rsidP="000F1E37">
      <w:pPr>
        <w:tabs>
          <w:tab w:val="left" w:pos="283"/>
          <w:tab w:val="left" w:pos="907"/>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6.</w:t>
      </w:r>
      <w:r w:rsidRPr="00816B82">
        <w:rPr>
          <w:rFonts w:ascii="Times New Roman" w:hAnsi="Times New Roman"/>
          <w:color w:val="632423" w:themeColor="accent2" w:themeShade="80"/>
          <w:sz w:val="20"/>
          <w:szCs w:val="20"/>
        </w:rPr>
        <w:t xml:space="preserve">  </w:t>
      </w:r>
      <w:r w:rsidR="000F1E37" w:rsidRPr="00816B82">
        <w:rPr>
          <w:rFonts w:ascii="Times New Roman" w:hAnsi="Times New Roman"/>
          <w:color w:val="632423" w:themeColor="accent2" w:themeShade="80"/>
          <w:sz w:val="20"/>
          <w:szCs w:val="20"/>
        </w:rPr>
        <w:t xml:space="preserve"> </w:t>
      </w:r>
      <w:r w:rsidRPr="00816B82">
        <w:rPr>
          <w:rFonts w:ascii="Times New Roman" w:hAnsi="Times New Roman"/>
          <w:color w:val="632423" w:themeColor="accent2" w:themeShade="80"/>
          <w:sz w:val="20"/>
          <w:szCs w:val="20"/>
        </w:rPr>
        <w:t>Portar cualquier prenda del</w:t>
      </w:r>
      <w:r w:rsidR="000F1E37" w:rsidRPr="00816B82">
        <w:rPr>
          <w:rFonts w:ascii="Times New Roman" w:hAnsi="Times New Roman"/>
          <w:color w:val="632423" w:themeColor="accent2" w:themeShade="80"/>
          <w:sz w:val="20"/>
          <w:szCs w:val="20"/>
        </w:rPr>
        <w:t xml:space="preserve"> uniforme de forma inadecuada. </w:t>
      </w:r>
    </w:p>
    <w:p w14:paraId="048636A8" w14:textId="77777777" w:rsidR="00B502D0" w:rsidRPr="00816B82" w:rsidRDefault="000F1E37" w:rsidP="000F1E37">
      <w:pPr>
        <w:tabs>
          <w:tab w:val="left" w:pos="283"/>
          <w:tab w:val="left" w:pos="907"/>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7.</w:t>
      </w:r>
      <w:r w:rsidRPr="00816B82">
        <w:rPr>
          <w:rFonts w:ascii="Times New Roman" w:hAnsi="Times New Roman"/>
          <w:color w:val="632423" w:themeColor="accent2" w:themeShade="80"/>
          <w:sz w:val="20"/>
          <w:szCs w:val="20"/>
        </w:rPr>
        <w:t xml:space="preserve"> </w:t>
      </w:r>
      <w:r w:rsidR="0055788E" w:rsidRPr="00816B82">
        <w:rPr>
          <w:rFonts w:ascii="Times New Roman" w:hAnsi="Times New Roman"/>
          <w:color w:val="632423" w:themeColor="accent2" w:themeShade="80"/>
          <w:sz w:val="20"/>
          <w:szCs w:val="20"/>
        </w:rPr>
        <w:t xml:space="preserve">  </w:t>
      </w:r>
      <w:r w:rsidRPr="00816B82">
        <w:rPr>
          <w:rFonts w:ascii="Times New Roman" w:hAnsi="Times New Roman"/>
          <w:color w:val="632423" w:themeColor="accent2" w:themeShade="80"/>
          <w:sz w:val="20"/>
          <w:szCs w:val="20"/>
        </w:rPr>
        <w:t xml:space="preserve"> </w:t>
      </w:r>
      <w:r w:rsidR="00B502D0" w:rsidRPr="00816B82">
        <w:rPr>
          <w:rFonts w:ascii="Times New Roman" w:hAnsi="Times New Roman"/>
          <w:color w:val="632423" w:themeColor="accent2" w:themeShade="80"/>
          <w:sz w:val="20"/>
          <w:szCs w:val="20"/>
        </w:rPr>
        <w:t>El incumplimiento del porte del uniforme correspondiente al día, será causa de llamado de atención por escrito en la agenda con informe a los padres de familia.  Igualmente para la presentación del curso remedial se exigirá el uso de  los uniformes respectivos, de lo contrario, será causal para la no realización del mismo.</w:t>
      </w:r>
    </w:p>
    <w:p w14:paraId="2BEB8EC5" w14:textId="77777777" w:rsidR="00B22A0D" w:rsidRPr="00816B82" w:rsidRDefault="00B22A0D" w:rsidP="000F1E37">
      <w:pPr>
        <w:tabs>
          <w:tab w:val="left" w:pos="283"/>
          <w:tab w:val="left" w:pos="907"/>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p>
    <w:p w14:paraId="06D0E256" w14:textId="77777777" w:rsidR="008C20F9" w:rsidRPr="00816B82" w:rsidRDefault="008C20F9" w:rsidP="008C20F9">
      <w:pPr>
        <w:tabs>
          <w:tab w:val="left" w:pos="283"/>
          <w:tab w:val="left" w:pos="907"/>
        </w:tabs>
        <w:autoSpaceDE w:val="0"/>
        <w:autoSpaceDN w:val="0"/>
        <w:adjustRightInd w:val="0"/>
        <w:spacing w:after="0" w:line="240" w:lineRule="auto"/>
        <w:ind w:left="284" w:hanging="284"/>
        <w:jc w:val="both"/>
        <w:rPr>
          <w:rFonts w:ascii="Times New Roman" w:hAnsi="Times New Roman"/>
          <w:b/>
          <w:bCs/>
          <w:color w:val="632423" w:themeColor="accent2" w:themeShade="80"/>
          <w:sz w:val="20"/>
          <w:szCs w:val="20"/>
        </w:rPr>
      </w:pPr>
    </w:p>
    <w:p w14:paraId="1687AB5D" w14:textId="77777777" w:rsidR="008C20F9" w:rsidRPr="00816B82" w:rsidRDefault="00D04DC4" w:rsidP="008C20F9">
      <w:pPr>
        <w:tabs>
          <w:tab w:val="left" w:pos="340"/>
          <w:tab w:val="left" w:pos="700"/>
          <w:tab w:val="left" w:pos="1400"/>
          <w:tab w:val="left" w:pos="2120"/>
          <w:tab w:val="left" w:pos="2820"/>
          <w:tab w:val="left" w:pos="3540"/>
        </w:tabs>
        <w:autoSpaceDE w:val="0"/>
        <w:autoSpaceDN w:val="0"/>
        <w:adjustRightInd w:val="0"/>
        <w:spacing w:after="0" w:line="240" w:lineRule="auto"/>
        <w:ind w:left="720" w:hanging="720"/>
        <w:jc w:val="both"/>
        <w:rPr>
          <w:rFonts w:ascii="Times New Roman" w:hAnsi="Times New Roman"/>
          <w:b/>
          <w:bCs/>
          <w:color w:val="632423" w:themeColor="accent2" w:themeShade="80"/>
          <w:sz w:val="20"/>
          <w:szCs w:val="20"/>
        </w:rPr>
      </w:pPr>
      <w:r w:rsidRPr="00816B82">
        <w:rPr>
          <w:rFonts w:ascii="Times New Roman" w:hAnsi="Times New Roman"/>
          <w:b/>
          <w:bCs/>
          <w:color w:val="632423" w:themeColor="accent2" w:themeShade="80"/>
          <w:sz w:val="20"/>
          <w:szCs w:val="20"/>
        </w:rPr>
        <w:t>Artículo 56</w:t>
      </w:r>
      <w:r w:rsidR="008C20F9" w:rsidRPr="00816B82">
        <w:rPr>
          <w:rFonts w:ascii="Times New Roman" w:hAnsi="Times New Roman"/>
          <w:b/>
          <w:bCs/>
          <w:color w:val="632423" w:themeColor="accent2" w:themeShade="80"/>
          <w:sz w:val="20"/>
          <w:szCs w:val="20"/>
        </w:rPr>
        <w:t xml:space="preserve">.   PROCEDIMIENTO </w:t>
      </w:r>
      <w:r w:rsidRPr="00816B82">
        <w:rPr>
          <w:rFonts w:ascii="Times New Roman" w:hAnsi="Times New Roman"/>
          <w:b/>
          <w:bCs/>
          <w:color w:val="632423" w:themeColor="accent2" w:themeShade="80"/>
          <w:sz w:val="20"/>
          <w:szCs w:val="20"/>
        </w:rPr>
        <w:t xml:space="preserve">SITUACIONES TIPO I </w:t>
      </w:r>
      <w:r w:rsidR="008C20F9" w:rsidRPr="00816B82">
        <w:rPr>
          <w:rFonts w:ascii="Times New Roman" w:hAnsi="Times New Roman"/>
          <w:b/>
          <w:bCs/>
          <w:color w:val="632423" w:themeColor="accent2" w:themeShade="80"/>
          <w:sz w:val="20"/>
          <w:szCs w:val="20"/>
        </w:rPr>
        <w:t xml:space="preserve"> CONLLEVA </w:t>
      </w:r>
      <w:r w:rsidRPr="00816B82">
        <w:rPr>
          <w:rFonts w:ascii="Times New Roman" w:hAnsi="Times New Roman"/>
          <w:b/>
          <w:bCs/>
          <w:color w:val="632423" w:themeColor="accent2" w:themeShade="80"/>
          <w:sz w:val="20"/>
          <w:szCs w:val="20"/>
        </w:rPr>
        <w:t>LAS SIGUIENTES ACCIONES:</w:t>
      </w:r>
    </w:p>
    <w:p w14:paraId="6DC5CDC3" w14:textId="77777777" w:rsidR="00061652" w:rsidRPr="00816B82" w:rsidRDefault="00061652" w:rsidP="008C20F9">
      <w:pPr>
        <w:tabs>
          <w:tab w:val="left" w:pos="340"/>
          <w:tab w:val="left" w:pos="700"/>
          <w:tab w:val="left" w:pos="1400"/>
          <w:tab w:val="left" w:pos="2120"/>
          <w:tab w:val="left" w:pos="2820"/>
          <w:tab w:val="left" w:pos="3540"/>
        </w:tabs>
        <w:autoSpaceDE w:val="0"/>
        <w:autoSpaceDN w:val="0"/>
        <w:adjustRightInd w:val="0"/>
        <w:spacing w:after="0" w:line="240" w:lineRule="auto"/>
        <w:ind w:left="720" w:hanging="720"/>
        <w:jc w:val="both"/>
        <w:rPr>
          <w:rFonts w:ascii="Times New Roman" w:hAnsi="Times New Roman"/>
          <w:b/>
          <w:bCs/>
          <w:color w:val="632423" w:themeColor="accent2" w:themeShade="80"/>
          <w:sz w:val="20"/>
          <w:szCs w:val="20"/>
        </w:rPr>
      </w:pPr>
    </w:p>
    <w:p w14:paraId="58739229" w14:textId="77777777" w:rsidR="001E4DC9" w:rsidRPr="00816B82" w:rsidRDefault="001E4DC9" w:rsidP="001E4DC9">
      <w:pPr>
        <w:pStyle w:val="Logro"/>
        <w:tabs>
          <w:tab w:val="clear" w:pos="360"/>
          <w:tab w:val="left" w:pos="708"/>
        </w:tabs>
        <w:ind w:left="0" w:firstLine="0"/>
        <w:jc w:val="both"/>
        <w:rPr>
          <w:color w:val="632423" w:themeColor="accent2" w:themeShade="80"/>
        </w:rPr>
      </w:pPr>
      <w:r w:rsidRPr="00816B82">
        <w:rPr>
          <w:color w:val="632423" w:themeColor="accent2" w:themeShade="80"/>
        </w:rPr>
        <w:t>Para este tipo de</w:t>
      </w:r>
      <w:r w:rsidR="008170B5" w:rsidRPr="00816B82">
        <w:rPr>
          <w:color w:val="632423" w:themeColor="accent2" w:themeShade="80"/>
        </w:rPr>
        <w:t xml:space="preserve"> faltas se deben aplicar </w:t>
      </w:r>
      <w:r w:rsidRPr="00816B82">
        <w:rPr>
          <w:color w:val="632423" w:themeColor="accent2" w:themeShade="80"/>
        </w:rPr>
        <w:t>uno de  los siguientes correctivos:</w:t>
      </w:r>
    </w:p>
    <w:p w14:paraId="64BB08BB" w14:textId="77777777" w:rsidR="001E4DC9" w:rsidRPr="00816B82" w:rsidRDefault="007562DC" w:rsidP="00E624AA">
      <w:pPr>
        <w:pStyle w:val="Logro"/>
        <w:numPr>
          <w:ilvl w:val="0"/>
          <w:numId w:val="51"/>
        </w:numPr>
        <w:tabs>
          <w:tab w:val="clear" w:pos="720"/>
          <w:tab w:val="num" w:pos="284"/>
        </w:tabs>
        <w:ind w:left="284" w:hanging="284"/>
        <w:jc w:val="both"/>
        <w:rPr>
          <w:color w:val="632423" w:themeColor="accent2" w:themeShade="80"/>
        </w:rPr>
      </w:pPr>
      <w:r w:rsidRPr="00816B82">
        <w:rPr>
          <w:color w:val="632423" w:themeColor="accent2" w:themeShade="80"/>
        </w:rPr>
        <w:t>D</w:t>
      </w:r>
      <w:r w:rsidR="001E4DC9" w:rsidRPr="00816B82">
        <w:rPr>
          <w:color w:val="632423" w:themeColor="accent2" w:themeShade="80"/>
        </w:rPr>
        <w:t xml:space="preserve">iálogo con </w:t>
      </w:r>
      <w:r w:rsidR="000F1E37" w:rsidRPr="00816B82">
        <w:rPr>
          <w:color w:val="632423" w:themeColor="accent2" w:themeShade="80"/>
        </w:rPr>
        <w:t>el</w:t>
      </w:r>
      <w:r w:rsidR="001E4DC9" w:rsidRPr="00816B82">
        <w:rPr>
          <w:color w:val="632423" w:themeColor="accent2" w:themeShade="80"/>
        </w:rPr>
        <w:t xml:space="preserve"> estudi</w:t>
      </w:r>
      <w:r w:rsidR="008170B5" w:rsidRPr="00816B82">
        <w:rPr>
          <w:color w:val="632423" w:themeColor="accent2" w:themeShade="80"/>
        </w:rPr>
        <w:t xml:space="preserve">ante, reflexión sobre la situación y solución de la falta; </w:t>
      </w:r>
      <w:r w:rsidRPr="00816B82">
        <w:rPr>
          <w:color w:val="632423" w:themeColor="accent2" w:themeShade="80"/>
        </w:rPr>
        <w:t>si es necesario reporte</w:t>
      </w:r>
      <w:r w:rsidR="008170B5" w:rsidRPr="00816B82">
        <w:rPr>
          <w:color w:val="632423" w:themeColor="accent2" w:themeShade="80"/>
        </w:rPr>
        <w:t xml:space="preserve"> en el observador con su firma </w:t>
      </w:r>
      <w:r w:rsidRPr="00816B82">
        <w:rPr>
          <w:color w:val="632423" w:themeColor="accent2" w:themeShade="80"/>
        </w:rPr>
        <w:t xml:space="preserve">como correctivo, </w:t>
      </w:r>
      <w:r w:rsidR="001E4DC9" w:rsidRPr="00816B82">
        <w:rPr>
          <w:color w:val="632423" w:themeColor="accent2" w:themeShade="80"/>
        </w:rPr>
        <w:t>dejando claro que</w:t>
      </w:r>
      <w:r w:rsidRPr="00816B82">
        <w:rPr>
          <w:color w:val="632423" w:themeColor="accent2" w:themeShade="80"/>
        </w:rPr>
        <w:t xml:space="preserve"> con dicha anotación </w:t>
      </w:r>
      <w:r w:rsidR="008170B5" w:rsidRPr="00816B82">
        <w:rPr>
          <w:color w:val="632423" w:themeColor="accent2" w:themeShade="80"/>
        </w:rPr>
        <w:t>inicia  el seguimiento que contribuya al</w:t>
      </w:r>
      <w:r w:rsidRPr="00816B82">
        <w:rPr>
          <w:color w:val="632423" w:themeColor="accent2" w:themeShade="80"/>
        </w:rPr>
        <w:t xml:space="preserve"> desarrollo académi</w:t>
      </w:r>
      <w:r w:rsidR="008170B5" w:rsidRPr="00816B82">
        <w:rPr>
          <w:color w:val="632423" w:themeColor="accent2" w:themeShade="80"/>
        </w:rPr>
        <w:t>co y formativo de la misma.</w:t>
      </w:r>
    </w:p>
    <w:p w14:paraId="764AE5F7" w14:textId="77777777" w:rsidR="008170B5" w:rsidRPr="00816B82" w:rsidRDefault="008170B5" w:rsidP="00E624AA">
      <w:pPr>
        <w:pStyle w:val="Logro"/>
        <w:numPr>
          <w:ilvl w:val="0"/>
          <w:numId w:val="51"/>
        </w:numPr>
        <w:tabs>
          <w:tab w:val="clear" w:pos="720"/>
          <w:tab w:val="num" w:pos="284"/>
        </w:tabs>
        <w:ind w:left="284" w:hanging="284"/>
        <w:jc w:val="both"/>
        <w:rPr>
          <w:color w:val="632423" w:themeColor="accent2" w:themeShade="80"/>
        </w:rPr>
      </w:pPr>
      <w:r w:rsidRPr="00816B82">
        <w:rPr>
          <w:color w:val="632423" w:themeColor="accent2" w:themeShade="80"/>
        </w:rPr>
        <w:t>Presentación de descargos escritos en el formato correspondiente</w:t>
      </w:r>
      <w:r w:rsidR="000F1E37" w:rsidRPr="00816B82">
        <w:rPr>
          <w:color w:val="632423" w:themeColor="accent2" w:themeShade="80"/>
        </w:rPr>
        <w:t>, respaldado con la firmas del</w:t>
      </w:r>
      <w:r w:rsidRPr="00816B82">
        <w:rPr>
          <w:color w:val="632423" w:themeColor="accent2" w:themeShade="80"/>
        </w:rPr>
        <w:t xml:space="preserve"> estudiante y de los padres de familia y/o acudientes cuando se citen para informar de la situación presentada.</w:t>
      </w:r>
    </w:p>
    <w:p w14:paraId="3265347C" w14:textId="77777777" w:rsidR="008170B5" w:rsidRPr="00816B82" w:rsidRDefault="008170B5" w:rsidP="00E624AA">
      <w:pPr>
        <w:pStyle w:val="Logro"/>
        <w:numPr>
          <w:ilvl w:val="0"/>
          <w:numId w:val="51"/>
        </w:numPr>
        <w:tabs>
          <w:tab w:val="clear" w:pos="720"/>
          <w:tab w:val="num" w:pos="284"/>
        </w:tabs>
        <w:ind w:left="284" w:hanging="284"/>
        <w:jc w:val="both"/>
        <w:rPr>
          <w:color w:val="632423" w:themeColor="accent2" w:themeShade="80"/>
        </w:rPr>
      </w:pPr>
      <w:r w:rsidRPr="00816B82">
        <w:rPr>
          <w:color w:val="632423" w:themeColor="accent2" w:themeShade="80"/>
        </w:rPr>
        <w:t>Diálogo con el director de grupo y búsqueda de solución.</w:t>
      </w:r>
    </w:p>
    <w:p w14:paraId="6F9B4758" w14:textId="77777777" w:rsidR="008170B5" w:rsidRPr="00816B82" w:rsidRDefault="008170B5" w:rsidP="00E624AA">
      <w:pPr>
        <w:pStyle w:val="Logro"/>
        <w:numPr>
          <w:ilvl w:val="0"/>
          <w:numId w:val="51"/>
        </w:numPr>
        <w:tabs>
          <w:tab w:val="clear" w:pos="720"/>
          <w:tab w:val="num" w:pos="284"/>
        </w:tabs>
        <w:ind w:left="284" w:hanging="284"/>
        <w:jc w:val="both"/>
        <w:rPr>
          <w:color w:val="632423" w:themeColor="accent2" w:themeShade="80"/>
        </w:rPr>
      </w:pPr>
      <w:r w:rsidRPr="00816B82">
        <w:rPr>
          <w:color w:val="632423" w:themeColor="accent2" w:themeShade="80"/>
        </w:rPr>
        <w:t>La reincidencia en faltas leves, las convierte en fal</w:t>
      </w:r>
      <w:r w:rsidR="00DA57E1" w:rsidRPr="00816B82">
        <w:rPr>
          <w:color w:val="632423" w:themeColor="accent2" w:themeShade="80"/>
        </w:rPr>
        <w:t>tas graves. S</w:t>
      </w:r>
      <w:r w:rsidRPr="00816B82">
        <w:rPr>
          <w:color w:val="632423" w:themeColor="accent2" w:themeShade="80"/>
        </w:rPr>
        <w:t xml:space="preserve">e analiza el caso teniendo en cuenta las circunstancias de orden atenuante o agravante, entiendo como tales la admisión </w:t>
      </w:r>
      <w:r w:rsidR="00DA57E1" w:rsidRPr="00816B82">
        <w:rPr>
          <w:color w:val="632423" w:themeColor="accent2" w:themeShade="80"/>
        </w:rPr>
        <w:t>de la responsabilidad en la falta o por el contrario la no aceptación aunque se tengan las pruebas.</w:t>
      </w:r>
    </w:p>
    <w:p w14:paraId="330CF40E" w14:textId="77777777" w:rsidR="00363262" w:rsidRPr="00816B82" w:rsidRDefault="00DA57E1" w:rsidP="00E624AA">
      <w:pPr>
        <w:pStyle w:val="Logro"/>
        <w:numPr>
          <w:ilvl w:val="0"/>
          <w:numId w:val="51"/>
        </w:numPr>
        <w:tabs>
          <w:tab w:val="clear" w:pos="720"/>
          <w:tab w:val="num" w:pos="284"/>
        </w:tabs>
        <w:ind w:left="284" w:hanging="284"/>
        <w:jc w:val="both"/>
        <w:rPr>
          <w:color w:val="632423" w:themeColor="accent2" w:themeShade="80"/>
        </w:rPr>
      </w:pPr>
      <w:r w:rsidRPr="00816B82">
        <w:rPr>
          <w:color w:val="632423" w:themeColor="accent2" w:themeShade="80"/>
        </w:rPr>
        <w:t>Se cita al</w:t>
      </w:r>
      <w:r w:rsidR="008170B5" w:rsidRPr="00816B82">
        <w:rPr>
          <w:color w:val="632423" w:themeColor="accent2" w:themeShade="80"/>
        </w:rPr>
        <w:t xml:space="preserve"> </w:t>
      </w:r>
      <w:r w:rsidR="001E4DC9" w:rsidRPr="00816B82">
        <w:rPr>
          <w:color w:val="632423" w:themeColor="accent2" w:themeShade="80"/>
        </w:rPr>
        <w:t>padre de familia</w:t>
      </w:r>
      <w:r w:rsidRPr="00816B82">
        <w:rPr>
          <w:color w:val="632423" w:themeColor="accent2" w:themeShade="80"/>
        </w:rPr>
        <w:t xml:space="preserve"> y/o acudiente </w:t>
      </w:r>
      <w:r w:rsidR="001E4DC9" w:rsidRPr="00816B82">
        <w:rPr>
          <w:color w:val="632423" w:themeColor="accent2" w:themeShade="80"/>
        </w:rPr>
        <w:t xml:space="preserve"> para informarle de</w:t>
      </w:r>
      <w:r w:rsidRPr="00816B82">
        <w:rPr>
          <w:color w:val="632423" w:themeColor="accent2" w:themeShade="80"/>
        </w:rPr>
        <w:t xml:space="preserve"> la decisión tomada en el caso,</w:t>
      </w:r>
      <w:r w:rsidR="001E4DC9" w:rsidRPr="00816B82">
        <w:rPr>
          <w:color w:val="632423" w:themeColor="accent2" w:themeShade="80"/>
        </w:rPr>
        <w:t xml:space="preserve"> que puede</w:t>
      </w:r>
      <w:r w:rsidRPr="00816B82">
        <w:rPr>
          <w:color w:val="632423" w:themeColor="accent2" w:themeShade="80"/>
        </w:rPr>
        <w:t>n</w:t>
      </w:r>
      <w:r w:rsidR="001E4DC9" w:rsidRPr="00816B82">
        <w:rPr>
          <w:color w:val="632423" w:themeColor="accent2" w:themeShade="80"/>
        </w:rPr>
        <w:t xml:space="preserve"> ser:</w:t>
      </w:r>
    </w:p>
    <w:p w14:paraId="12FB84F2" w14:textId="77777777" w:rsidR="00363262" w:rsidRPr="00816B82" w:rsidRDefault="00363262" w:rsidP="00E624AA">
      <w:pPr>
        <w:pStyle w:val="Logro"/>
        <w:numPr>
          <w:ilvl w:val="0"/>
          <w:numId w:val="56"/>
        </w:numPr>
        <w:tabs>
          <w:tab w:val="num" w:pos="284"/>
          <w:tab w:val="left" w:pos="567"/>
        </w:tabs>
        <w:ind w:left="284" w:firstLine="0"/>
        <w:jc w:val="both"/>
        <w:rPr>
          <w:color w:val="632423" w:themeColor="accent2" w:themeShade="80"/>
        </w:rPr>
      </w:pPr>
      <w:r w:rsidRPr="00816B82">
        <w:rPr>
          <w:color w:val="632423" w:themeColor="accent2" w:themeShade="80"/>
        </w:rPr>
        <w:t>Compromiso académico y/o convivencial, dependiendo de la clase de falta.</w:t>
      </w:r>
    </w:p>
    <w:p w14:paraId="5627F2CF" w14:textId="77777777" w:rsidR="00363262" w:rsidRPr="00816B82" w:rsidRDefault="001E4DC9" w:rsidP="00E624AA">
      <w:pPr>
        <w:pStyle w:val="Logro"/>
        <w:numPr>
          <w:ilvl w:val="0"/>
          <w:numId w:val="56"/>
        </w:numPr>
        <w:tabs>
          <w:tab w:val="num" w:pos="284"/>
          <w:tab w:val="left" w:pos="567"/>
        </w:tabs>
        <w:ind w:left="284" w:firstLine="0"/>
        <w:jc w:val="both"/>
        <w:rPr>
          <w:color w:val="632423" w:themeColor="accent2" w:themeShade="80"/>
        </w:rPr>
      </w:pPr>
      <w:r w:rsidRPr="00816B82">
        <w:rPr>
          <w:color w:val="632423" w:themeColor="accent2" w:themeShade="80"/>
        </w:rPr>
        <w:t>Asignación labores pedagógicas al interior de la institución.</w:t>
      </w:r>
    </w:p>
    <w:p w14:paraId="559AC032" w14:textId="77777777" w:rsidR="00DA57E1" w:rsidRPr="00816B82" w:rsidRDefault="00DA57E1" w:rsidP="00DA57E1">
      <w:pPr>
        <w:pStyle w:val="Logro"/>
        <w:tabs>
          <w:tab w:val="clear" w:pos="360"/>
        </w:tabs>
        <w:ind w:left="0" w:firstLine="0"/>
        <w:jc w:val="both"/>
        <w:rPr>
          <w:color w:val="632423" w:themeColor="accent2" w:themeShade="80"/>
        </w:rPr>
      </w:pPr>
    </w:p>
    <w:p w14:paraId="2CCC2591" w14:textId="77777777" w:rsidR="001E4DC9" w:rsidRPr="00816B82" w:rsidRDefault="001E4DC9" w:rsidP="00DA57E1">
      <w:pPr>
        <w:pStyle w:val="Logro"/>
        <w:tabs>
          <w:tab w:val="clear" w:pos="360"/>
          <w:tab w:val="left" w:pos="708"/>
        </w:tabs>
        <w:ind w:left="-142" w:firstLine="0"/>
        <w:jc w:val="both"/>
        <w:rPr>
          <w:b/>
          <w:bCs/>
          <w:color w:val="632423" w:themeColor="accent2" w:themeShade="80"/>
          <w:lang w:val="es-CO"/>
        </w:rPr>
      </w:pPr>
      <w:r w:rsidRPr="00816B82">
        <w:rPr>
          <w:b/>
          <w:color w:val="632423" w:themeColor="accent2" w:themeShade="80"/>
          <w:lang w:val="es-CO"/>
        </w:rPr>
        <w:t>Parágrafo</w:t>
      </w:r>
      <w:r w:rsidRPr="00816B82">
        <w:rPr>
          <w:color w:val="632423" w:themeColor="accent2" w:themeShade="80"/>
          <w:lang w:val="es-CO"/>
        </w:rPr>
        <w:t xml:space="preserve">: </w:t>
      </w:r>
      <w:r w:rsidRPr="00816B82">
        <w:rPr>
          <w:i/>
          <w:color w:val="632423" w:themeColor="accent2" w:themeShade="80"/>
        </w:rPr>
        <w:t xml:space="preserve">Cada uno, de los correctivos, debe ir acompañado de la reflexión acerca del comportamiento que dio origen a la falta y la </w:t>
      </w:r>
      <w:r w:rsidR="00DA57E1" w:rsidRPr="00816B82">
        <w:rPr>
          <w:i/>
          <w:color w:val="632423" w:themeColor="accent2" w:themeShade="80"/>
        </w:rPr>
        <w:t xml:space="preserve"> </w:t>
      </w:r>
      <w:r w:rsidRPr="00816B82">
        <w:rPr>
          <w:i/>
          <w:color w:val="632423" w:themeColor="accent2" w:themeShade="80"/>
        </w:rPr>
        <w:t>sanción aplicada, con el objetivo de reparar la misma</w:t>
      </w:r>
      <w:r w:rsidRPr="00816B82">
        <w:rPr>
          <w:color w:val="632423" w:themeColor="accent2" w:themeShade="80"/>
        </w:rPr>
        <w:t>.</w:t>
      </w:r>
    </w:p>
    <w:p w14:paraId="2EC9F8A1" w14:textId="77777777" w:rsidR="008C20F9" w:rsidRPr="00816B82" w:rsidRDefault="008C20F9" w:rsidP="00DA57E1">
      <w:pPr>
        <w:tabs>
          <w:tab w:val="left" w:pos="720"/>
        </w:tabs>
        <w:autoSpaceDE w:val="0"/>
        <w:autoSpaceDN w:val="0"/>
        <w:adjustRightInd w:val="0"/>
        <w:spacing w:after="0" w:line="236" w:lineRule="atLeast"/>
        <w:jc w:val="both"/>
        <w:outlineLvl w:val="1"/>
        <w:rPr>
          <w:rFonts w:ascii="Times New Roman" w:hAnsi="Times New Roman"/>
          <w:b/>
          <w:bCs/>
          <w:i/>
          <w:iCs/>
          <w:color w:val="632423" w:themeColor="accent2" w:themeShade="80"/>
          <w:sz w:val="20"/>
          <w:szCs w:val="20"/>
        </w:rPr>
      </w:pPr>
    </w:p>
    <w:p w14:paraId="155400DF" w14:textId="77777777" w:rsidR="008C20F9" w:rsidRPr="00816B82" w:rsidRDefault="008C20F9" w:rsidP="00DD77C5">
      <w:pPr>
        <w:tabs>
          <w:tab w:val="left" w:pos="700"/>
        </w:tabs>
        <w:autoSpaceDE w:val="0"/>
        <w:autoSpaceDN w:val="0"/>
        <w:adjustRightInd w:val="0"/>
        <w:spacing w:after="0" w:line="236" w:lineRule="atLeast"/>
        <w:ind w:left="720" w:hanging="720"/>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Artí</w:t>
      </w:r>
      <w:r w:rsidR="00D04DC4" w:rsidRPr="00816B82">
        <w:rPr>
          <w:rFonts w:ascii="Times New Roman" w:hAnsi="Times New Roman"/>
          <w:b/>
          <w:bCs/>
          <w:iCs/>
          <w:color w:val="632423" w:themeColor="accent2" w:themeShade="80"/>
          <w:sz w:val="20"/>
          <w:szCs w:val="20"/>
        </w:rPr>
        <w:t>culo 57</w:t>
      </w:r>
      <w:r w:rsidR="00DD77C5" w:rsidRPr="00816B82">
        <w:rPr>
          <w:rFonts w:ascii="Times New Roman" w:hAnsi="Times New Roman"/>
          <w:b/>
          <w:bCs/>
          <w:iCs/>
          <w:color w:val="632423" w:themeColor="accent2" w:themeShade="80"/>
          <w:sz w:val="20"/>
          <w:szCs w:val="20"/>
        </w:rPr>
        <w:t xml:space="preserve">.   </w:t>
      </w:r>
      <w:r w:rsidR="00D04DC4" w:rsidRPr="00816B82">
        <w:rPr>
          <w:rFonts w:ascii="Times New Roman" w:hAnsi="Times New Roman"/>
          <w:b/>
          <w:bCs/>
          <w:iCs/>
          <w:color w:val="632423" w:themeColor="accent2" w:themeShade="80"/>
          <w:sz w:val="20"/>
          <w:szCs w:val="20"/>
        </w:rPr>
        <w:t>SITUACIONES TIPO II</w:t>
      </w:r>
    </w:p>
    <w:p w14:paraId="52B23052" w14:textId="77777777" w:rsidR="00061652" w:rsidRPr="00816B82" w:rsidRDefault="00061652" w:rsidP="00DD77C5">
      <w:pPr>
        <w:tabs>
          <w:tab w:val="left" w:pos="700"/>
        </w:tabs>
        <w:autoSpaceDE w:val="0"/>
        <w:autoSpaceDN w:val="0"/>
        <w:adjustRightInd w:val="0"/>
        <w:spacing w:after="0" w:line="236" w:lineRule="atLeast"/>
        <w:ind w:left="720" w:hanging="720"/>
        <w:jc w:val="both"/>
        <w:outlineLvl w:val="1"/>
        <w:rPr>
          <w:rFonts w:ascii="Times New Roman" w:hAnsi="Times New Roman"/>
          <w:b/>
          <w:bCs/>
          <w:iCs/>
          <w:color w:val="632423" w:themeColor="accent2" w:themeShade="80"/>
          <w:sz w:val="20"/>
          <w:szCs w:val="20"/>
        </w:rPr>
      </w:pPr>
    </w:p>
    <w:p w14:paraId="18F4944E" w14:textId="77777777" w:rsidR="008C20F9" w:rsidRPr="00816B82" w:rsidRDefault="00381940"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6"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Son aquellos comportamientos que atentan contra los valores y principios institucionales, perturbando el normal desarrollo de las actividades y que afectan gravemente las normas disciplinarias de carácter general y particular de la Institución Educativa.</w:t>
      </w:r>
      <w:r w:rsidR="00DA57E1" w:rsidRPr="00816B82">
        <w:rPr>
          <w:rFonts w:ascii="Times New Roman" w:hAnsi="Times New Roman"/>
          <w:color w:val="632423" w:themeColor="accent2" w:themeShade="80"/>
          <w:sz w:val="20"/>
          <w:szCs w:val="20"/>
        </w:rPr>
        <w:t xml:space="preserve">  </w:t>
      </w:r>
      <w:r w:rsidR="008C20F9" w:rsidRPr="00816B82">
        <w:rPr>
          <w:rFonts w:ascii="Times New Roman" w:hAnsi="Times New Roman"/>
          <w:color w:val="632423" w:themeColor="accent2" w:themeShade="80"/>
          <w:sz w:val="20"/>
          <w:szCs w:val="20"/>
        </w:rPr>
        <w:t>Son faltas graves:</w:t>
      </w:r>
    </w:p>
    <w:p w14:paraId="79EA37FE"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6" w:lineRule="atLeast"/>
        <w:jc w:val="both"/>
        <w:rPr>
          <w:rFonts w:ascii="Times New Roman" w:hAnsi="Times New Roman"/>
          <w:color w:val="632423" w:themeColor="accent2" w:themeShade="80"/>
          <w:sz w:val="20"/>
          <w:szCs w:val="20"/>
        </w:rPr>
      </w:pPr>
    </w:p>
    <w:p w14:paraId="29730C4D" w14:textId="77777777" w:rsidR="008C20F9" w:rsidRPr="00816B82" w:rsidRDefault="00D04DC4" w:rsidP="00DD77C5">
      <w:pPr>
        <w:tabs>
          <w:tab w:val="left" w:pos="700"/>
        </w:tabs>
        <w:autoSpaceDE w:val="0"/>
        <w:autoSpaceDN w:val="0"/>
        <w:adjustRightInd w:val="0"/>
        <w:spacing w:after="0" w:line="228" w:lineRule="atLeast"/>
        <w:ind w:left="680" w:hanging="680"/>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Artículo 58</w:t>
      </w:r>
      <w:r w:rsidR="00DD77C5" w:rsidRPr="00816B82">
        <w:rPr>
          <w:rFonts w:ascii="Times New Roman" w:hAnsi="Times New Roman"/>
          <w:b/>
          <w:bCs/>
          <w:iCs/>
          <w:color w:val="632423" w:themeColor="accent2" w:themeShade="80"/>
          <w:sz w:val="20"/>
          <w:szCs w:val="20"/>
        </w:rPr>
        <w:t xml:space="preserve">.   </w:t>
      </w:r>
      <w:r w:rsidRPr="00816B82">
        <w:rPr>
          <w:rFonts w:ascii="Times New Roman" w:hAnsi="Times New Roman"/>
          <w:b/>
          <w:bCs/>
          <w:iCs/>
          <w:color w:val="632423" w:themeColor="accent2" w:themeShade="80"/>
          <w:sz w:val="20"/>
          <w:szCs w:val="20"/>
        </w:rPr>
        <w:t xml:space="preserve">SITUACIONES </w:t>
      </w:r>
      <w:r w:rsidR="00DD77C5" w:rsidRPr="00816B82">
        <w:rPr>
          <w:rFonts w:ascii="Times New Roman" w:hAnsi="Times New Roman"/>
          <w:b/>
          <w:bCs/>
          <w:iCs/>
          <w:color w:val="632423" w:themeColor="accent2" w:themeShade="80"/>
          <w:sz w:val="20"/>
          <w:szCs w:val="20"/>
        </w:rPr>
        <w:t xml:space="preserve"> ACADÉMICAS </w:t>
      </w:r>
    </w:p>
    <w:p w14:paraId="3DABB7B8" w14:textId="77777777" w:rsidR="00061652" w:rsidRPr="00816B82" w:rsidRDefault="00061652" w:rsidP="00DD77C5">
      <w:pPr>
        <w:tabs>
          <w:tab w:val="left" w:pos="700"/>
        </w:tabs>
        <w:autoSpaceDE w:val="0"/>
        <w:autoSpaceDN w:val="0"/>
        <w:adjustRightInd w:val="0"/>
        <w:spacing w:after="0" w:line="228" w:lineRule="atLeast"/>
        <w:ind w:left="680" w:hanging="680"/>
        <w:jc w:val="both"/>
        <w:outlineLvl w:val="1"/>
        <w:rPr>
          <w:rFonts w:ascii="Times New Roman" w:hAnsi="Times New Roman"/>
          <w:b/>
          <w:bCs/>
          <w:iCs/>
          <w:color w:val="632423" w:themeColor="accent2" w:themeShade="80"/>
          <w:sz w:val="20"/>
          <w:szCs w:val="20"/>
        </w:rPr>
      </w:pPr>
    </w:p>
    <w:p w14:paraId="7FB3EE33" w14:textId="77777777" w:rsidR="008C20F9" w:rsidRPr="00816B82" w:rsidRDefault="008C20F9" w:rsidP="00E624AA">
      <w:pPr>
        <w:pStyle w:val="Prrafodelista"/>
        <w:numPr>
          <w:ilvl w:val="0"/>
          <w:numId w:val="91"/>
        </w:numPr>
        <w:tabs>
          <w:tab w:val="left" w:pos="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Obtener bajo rendimiento académico en más de un período. Manifestado en la no presentación de trabajos, tareas o actividades, la</w:t>
      </w:r>
      <w:r w:rsidR="00B63A67" w:rsidRPr="00816B82">
        <w:rPr>
          <w:rFonts w:ascii="Times New Roman" w:hAnsi="Times New Roman"/>
          <w:color w:val="632423" w:themeColor="accent2" w:themeShade="80"/>
          <w:sz w:val="20"/>
          <w:szCs w:val="20"/>
        </w:rPr>
        <w:t xml:space="preserve"> no preparación de evaluaciones</w:t>
      </w:r>
      <w:r w:rsidRPr="00816B82">
        <w:rPr>
          <w:rFonts w:ascii="Times New Roman" w:hAnsi="Times New Roman"/>
          <w:color w:val="632423" w:themeColor="accent2" w:themeShade="80"/>
          <w:sz w:val="20"/>
          <w:szCs w:val="20"/>
        </w:rPr>
        <w:t>, entre otras.</w:t>
      </w:r>
    </w:p>
    <w:p w14:paraId="34C60AFF" w14:textId="77777777" w:rsidR="008C20F9" w:rsidRPr="00816B82" w:rsidRDefault="0055788E" w:rsidP="00E624AA">
      <w:pPr>
        <w:pStyle w:val="Prrafodelista"/>
        <w:numPr>
          <w:ilvl w:val="0"/>
          <w:numId w:val="91"/>
        </w:numPr>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La inasistencia frecuente a </w:t>
      </w:r>
      <w:r w:rsidR="008C20F9" w:rsidRPr="00816B82">
        <w:rPr>
          <w:rFonts w:ascii="Times New Roman" w:hAnsi="Times New Roman"/>
          <w:color w:val="632423" w:themeColor="accent2" w:themeShade="80"/>
          <w:sz w:val="20"/>
          <w:szCs w:val="20"/>
        </w:rPr>
        <w:t>clases, actividades señaladas en</w:t>
      </w:r>
      <w:r w:rsidR="00B63A67" w:rsidRPr="00816B82">
        <w:rPr>
          <w:rFonts w:ascii="Times New Roman" w:hAnsi="Times New Roman"/>
          <w:color w:val="632423" w:themeColor="accent2" w:themeShade="80"/>
          <w:sz w:val="20"/>
          <w:szCs w:val="20"/>
        </w:rPr>
        <w:t xml:space="preserve"> el cronograma, servicio social</w:t>
      </w:r>
      <w:r w:rsidR="008C20F9" w:rsidRPr="00816B82">
        <w:rPr>
          <w:rFonts w:ascii="Times New Roman" w:hAnsi="Times New Roman"/>
          <w:color w:val="632423" w:themeColor="accent2" w:themeShade="80"/>
          <w:sz w:val="20"/>
          <w:szCs w:val="20"/>
        </w:rPr>
        <w:t xml:space="preserve"> y a todas las que hace</w:t>
      </w:r>
      <w:r w:rsidRPr="00816B82">
        <w:rPr>
          <w:rFonts w:ascii="Times New Roman" w:hAnsi="Times New Roman"/>
          <w:color w:val="632423" w:themeColor="accent2" w:themeShade="80"/>
          <w:sz w:val="20"/>
          <w:szCs w:val="20"/>
        </w:rPr>
        <w:t>n</w:t>
      </w:r>
      <w:r w:rsidR="008C20F9" w:rsidRPr="00816B82">
        <w:rPr>
          <w:rFonts w:ascii="Times New Roman" w:hAnsi="Times New Roman"/>
          <w:color w:val="632423" w:themeColor="accent2" w:themeShade="80"/>
          <w:sz w:val="20"/>
          <w:szCs w:val="20"/>
        </w:rPr>
        <w:t xml:space="preserve"> parte de la formación integral.</w:t>
      </w:r>
    </w:p>
    <w:p w14:paraId="2CA0A4D7" w14:textId="77777777" w:rsidR="008C20F9" w:rsidRPr="00816B82" w:rsidRDefault="00B63A67" w:rsidP="00E624AA">
      <w:pPr>
        <w:pStyle w:val="Prrafodelista"/>
        <w:numPr>
          <w:ilvl w:val="0"/>
          <w:numId w:val="91"/>
        </w:numPr>
        <w:tabs>
          <w:tab w:val="left" w:pos="397"/>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La i</w:t>
      </w:r>
      <w:r w:rsidR="008C20F9" w:rsidRPr="00816B82">
        <w:rPr>
          <w:rFonts w:ascii="Times New Roman" w:hAnsi="Times New Roman"/>
          <w:color w:val="632423" w:themeColor="accent2" w:themeShade="80"/>
          <w:sz w:val="20"/>
          <w:szCs w:val="20"/>
        </w:rPr>
        <w:t xml:space="preserve">nasistencia del diez por ciento (10%) del año escolar, es causal de la no promoción </w:t>
      </w:r>
      <w:r w:rsidR="00E37DAD" w:rsidRPr="00816B82">
        <w:rPr>
          <w:rFonts w:ascii="Times New Roman" w:hAnsi="Times New Roman"/>
          <w:color w:val="632423" w:themeColor="accent2" w:themeShade="80"/>
          <w:sz w:val="20"/>
          <w:szCs w:val="20"/>
        </w:rPr>
        <w:t>del estudiante</w:t>
      </w:r>
      <w:r w:rsidR="008C20F9" w:rsidRPr="00816B82">
        <w:rPr>
          <w:rFonts w:ascii="Times New Roman" w:hAnsi="Times New Roman"/>
          <w:color w:val="632423" w:themeColor="accent2" w:themeShade="80"/>
          <w:sz w:val="20"/>
          <w:szCs w:val="20"/>
        </w:rPr>
        <w:t xml:space="preserve">. </w:t>
      </w:r>
    </w:p>
    <w:p w14:paraId="29E09B88" w14:textId="77777777" w:rsidR="008C20F9" w:rsidRPr="00816B82" w:rsidRDefault="008C20F9" w:rsidP="00E624AA">
      <w:pPr>
        <w:pStyle w:val="Prrafodelista"/>
        <w:numPr>
          <w:ilvl w:val="0"/>
          <w:numId w:val="91"/>
        </w:numPr>
        <w:tabs>
          <w:tab w:val="left" w:pos="397"/>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Intento y/ o copia en las evaluaciones.</w:t>
      </w:r>
    </w:p>
    <w:p w14:paraId="28BB7890" w14:textId="77777777" w:rsidR="008C20F9" w:rsidRPr="00816B82" w:rsidRDefault="008C20F9" w:rsidP="00E624AA">
      <w:pPr>
        <w:pStyle w:val="Prrafodelista"/>
        <w:numPr>
          <w:ilvl w:val="0"/>
          <w:numId w:val="91"/>
        </w:numPr>
        <w:tabs>
          <w:tab w:val="left" w:pos="360"/>
        </w:tabs>
        <w:autoSpaceDE w:val="0"/>
        <w:autoSpaceDN w:val="0"/>
        <w:adjustRightInd w:val="0"/>
        <w:spacing w:after="0" w:line="240" w:lineRule="auto"/>
        <w:jc w:val="both"/>
        <w:rPr>
          <w:rFonts w:ascii="Times New Roman" w:hAnsi="Times New Roman"/>
          <w:color w:val="632423" w:themeColor="accent2" w:themeShade="80"/>
          <w:sz w:val="20"/>
          <w:szCs w:val="20"/>
          <w:u w:val="single"/>
        </w:rPr>
      </w:pPr>
      <w:r w:rsidRPr="00816B82">
        <w:rPr>
          <w:rFonts w:ascii="Times New Roman" w:hAnsi="Times New Roman"/>
          <w:color w:val="632423" w:themeColor="accent2" w:themeShade="80"/>
          <w:sz w:val="20"/>
          <w:szCs w:val="20"/>
        </w:rPr>
        <w:t>Fraud</w:t>
      </w:r>
      <w:r w:rsidR="000F1E37" w:rsidRPr="00816B82">
        <w:rPr>
          <w:rFonts w:ascii="Times New Roman" w:hAnsi="Times New Roman"/>
          <w:color w:val="632423" w:themeColor="accent2" w:themeShade="80"/>
          <w:sz w:val="20"/>
          <w:szCs w:val="20"/>
        </w:rPr>
        <w:t xml:space="preserve">e y/o copia de trabajos, tareas </w:t>
      </w:r>
      <w:r w:rsidRPr="00816B82">
        <w:rPr>
          <w:rFonts w:ascii="Times New Roman" w:hAnsi="Times New Roman"/>
          <w:color w:val="632423" w:themeColor="accent2" w:themeShade="80"/>
          <w:sz w:val="20"/>
          <w:szCs w:val="20"/>
        </w:rPr>
        <w:t>y demás deberes escolares.  No es permitido hacer ta</w:t>
      </w:r>
      <w:r w:rsidR="00B63A67" w:rsidRPr="00816B82">
        <w:rPr>
          <w:rFonts w:ascii="Times New Roman" w:hAnsi="Times New Roman"/>
          <w:color w:val="632423" w:themeColor="accent2" w:themeShade="80"/>
          <w:sz w:val="20"/>
          <w:szCs w:val="20"/>
        </w:rPr>
        <w:t xml:space="preserve">reas en los tiempos de clases y </w:t>
      </w:r>
      <w:r w:rsidRPr="00816B82">
        <w:rPr>
          <w:rFonts w:ascii="Times New Roman" w:hAnsi="Times New Roman"/>
          <w:color w:val="632423" w:themeColor="accent2" w:themeShade="80"/>
          <w:sz w:val="20"/>
          <w:szCs w:val="20"/>
        </w:rPr>
        <w:t>descansos</w:t>
      </w:r>
      <w:r w:rsidR="00B63A67"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u w:val="single"/>
        </w:rPr>
        <w:t xml:space="preserve"> </w:t>
      </w:r>
    </w:p>
    <w:p w14:paraId="3B0D0315" w14:textId="1BA454F9" w:rsidR="008C20F9" w:rsidRPr="00E13BE8" w:rsidRDefault="008C20F9" w:rsidP="00E624AA">
      <w:pPr>
        <w:pStyle w:val="Prrafodelista"/>
        <w:numPr>
          <w:ilvl w:val="0"/>
          <w:numId w:val="91"/>
        </w:numPr>
        <w:tabs>
          <w:tab w:val="left" w:pos="360"/>
        </w:tabs>
        <w:autoSpaceDE w:val="0"/>
        <w:autoSpaceDN w:val="0"/>
        <w:adjustRightInd w:val="0"/>
        <w:spacing w:after="0" w:line="240" w:lineRule="auto"/>
        <w:jc w:val="both"/>
        <w:rPr>
          <w:rFonts w:ascii="Times New Roman" w:hAnsi="Times New Roman"/>
          <w:color w:val="632423" w:themeColor="accent2" w:themeShade="80"/>
          <w:sz w:val="20"/>
          <w:szCs w:val="20"/>
        </w:rPr>
      </w:pPr>
      <w:r w:rsidRPr="00E13BE8">
        <w:rPr>
          <w:rFonts w:ascii="Times New Roman" w:hAnsi="Times New Roman"/>
          <w:color w:val="632423" w:themeColor="accent2" w:themeShade="80"/>
          <w:sz w:val="20"/>
          <w:szCs w:val="20"/>
        </w:rPr>
        <w:t>Facilitar tarea</w:t>
      </w:r>
      <w:r w:rsidR="00B63A67" w:rsidRPr="00E13BE8">
        <w:rPr>
          <w:rFonts w:ascii="Times New Roman" w:hAnsi="Times New Roman"/>
          <w:color w:val="632423" w:themeColor="accent2" w:themeShade="80"/>
          <w:sz w:val="20"/>
          <w:szCs w:val="20"/>
        </w:rPr>
        <w:t xml:space="preserve">s con </w:t>
      </w:r>
      <w:r w:rsidRPr="00E13BE8">
        <w:rPr>
          <w:rFonts w:ascii="Times New Roman" w:hAnsi="Times New Roman"/>
          <w:color w:val="632423" w:themeColor="accent2" w:themeShade="80"/>
          <w:sz w:val="20"/>
          <w:szCs w:val="20"/>
        </w:rPr>
        <w:t>o</w:t>
      </w:r>
      <w:r w:rsidR="00B63A67" w:rsidRPr="00E13BE8">
        <w:rPr>
          <w:rFonts w:ascii="Times New Roman" w:hAnsi="Times New Roman"/>
          <w:color w:val="632423" w:themeColor="accent2" w:themeShade="80"/>
          <w:sz w:val="20"/>
          <w:szCs w:val="20"/>
        </w:rPr>
        <w:t xml:space="preserve"> </w:t>
      </w:r>
      <w:r w:rsidRPr="00E13BE8">
        <w:rPr>
          <w:rFonts w:ascii="Times New Roman" w:hAnsi="Times New Roman"/>
          <w:color w:val="632423" w:themeColor="accent2" w:themeShade="80"/>
          <w:sz w:val="20"/>
          <w:szCs w:val="20"/>
        </w:rPr>
        <w:t xml:space="preserve">sin ánimo de lucro. </w:t>
      </w:r>
    </w:p>
    <w:p w14:paraId="0A5C9D71" w14:textId="78330FED" w:rsidR="00225886" w:rsidRPr="00E13BE8" w:rsidRDefault="00225886" w:rsidP="00E624AA">
      <w:pPr>
        <w:pStyle w:val="Prrafodelista"/>
        <w:numPr>
          <w:ilvl w:val="0"/>
          <w:numId w:val="91"/>
        </w:numPr>
        <w:tabs>
          <w:tab w:val="left" w:pos="360"/>
        </w:tabs>
        <w:autoSpaceDE w:val="0"/>
        <w:autoSpaceDN w:val="0"/>
        <w:adjustRightInd w:val="0"/>
        <w:spacing w:after="0" w:line="240" w:lineRule="auto"/>
        <w:jc w:val="both"/>
        <w:rPr>
          <w:rFonts w:ascii="Times New Roman" w:hAnsi="Times New Roman"/>
          <w:color w:val="632423" w:themeColor="accent2" w:themeShade="80"/>
          <w:sz w:val="20"/>
          <w:szCs w:val="20"/>
        </w:rPr>
      </w:pPr>
      <w:r w:rsidRPr="00E13BE8">
        <w:rPr>
          <w:rFonts w:ascii="Times New Roman" w:hAnsi="Times New Roman"/>
          <w:color w:val="632423" w:themeColor="accent2" w:themeShade="80"/>
          <w:sz w:val="20"/>
          <w:szCs w:val="20"/>
        </w:rPr>
        <w:t>Uso indebido de las Herramientas de Mediación Tecnológica establecidas por la institución como apoyo al trabajo remoto, digital o de encuentros sincrónicos.</w:t>
      </w:r>
    </w:p>
    <w:p w14:paraId="7D3BFD24" w14:textId="77777777" w:rsidR="00824156" w:rsidRPr="00E13BE8" w:rsidRDefault="00824156" w:rsidP="00E624AA">
      <w:pPr>
        <w:pStyle w:val="Prrafodelista"/>
        <w:numPr>
          <w:ilvl w:val="0"/>
          <w:numId w:val="91"/>
        </w:numPr>
        <w:tabs>
          <w:tab w:val="left" w:pos="360"/>
        </w:tabs>
        <w:autoSpaceDE w:val="0"/>
        <w:autoSpaceDN w:val="0"/>
        <w:adjustRightInd w:val="0"/>
        <w:spacing w:after="0" w:line="240" w:lineRule="auto"/>
        <w:jc w:val="both"/>
        <w:rPr>
          <w:rFonts w:ascii="Times New Roman" w:hAnsi="Times New Roman"/>
          <w:color w:val="632423" w:themeColor="accent2" w:themeShade="80"/>
          <w:sz w:val="20"/>
          <w:szCs w:val="20"/>
        </w:rPr>
      </w:pPr>
      <w:r w:rsidRPr="00E13BE8">
        <w:rPr>
          <w:rFonts w:ascii="Times New Roman" w:hAnsi="Times New Roman"/>
          <w:color w:val="632423" w:themeColor="accent2" w:themeShade="80"/>
          <w:sz w:val="20"/>
          <w:szCs w:val="20"/>
        </w:rPr>
        <w:t xml:space="preserve">Dar información errada a los padres y/o acudientes sobre el proceso y resultados académicos. </w:t>
      </w:r>
    </w:p>
    <w:p w14:paraId="016B36FB" w14:textId="77777777" w:rsidR="0055788E" w:rsidRPr="00E13BE8" w:rsidRDefault="0055788E" w:rsidP="00E624AA">
      <w:pPr>
        <w:pStyle w:val="Prrafodelista"/>
        <w:numPr>
          <w:ilvl w:val="0"/>
          <w:numId w:val="91"/>
        </w:numPr>
        <w:tabs>
          <w:tab w:val="left" w:pos="360"/>
        </w:tabs>
        <w:autoSpaceDE w:val="0"/>
        <w:autoSpaceDN w:val="0"/>
        <w:adjustRightInd w:val="0"/>
        <w:spacing w:after="0" w:line="240" w:lineRule="auto"/>
        <w:jc w:val="both"/>
        <w:rPr>
          <w:rFonts w:ascii="Times New Roman" w:hAnsi="Times New Roman"/>
          <w:color w:val="632423" w:themeColor="accent2" w:themeShade="80"/>
          <w:sz w:val="20"/>
          <w:szCs w:val="20"/>
        </w:rPr>
      </w:pPr>
      <w:r w:rsidRPr="00E13BE8">
        <w:rPr>
          <w:rFonts w:ascii="Times New Roman" w:hAnsi="Times New Roman"/>
          <w:color w:val="632423" w:themeColor="accent2" w:themeShade="80"/>
          <w:sz w:val="20"/>
          <w:szCs w:val="20"/>
        </w:rPr>
        <w:t xml:space="preserve">Suplantación de trabajos con fines económicos. </w:t>
      </w:r>
    </w:p>
    <w:p w14:paraId="0928FA0D" w14:textId="77777777" w:rsidR="006A63B3" w:rsidRPr="00816B82" w:rsidRDefault="006A63B3" w:rsidP="00E624AA">
      <w:pPr>
        <w:pStyle w:val="Prrafodelista"/>
        <w:numPr>
          <w:ilvl w:val="0"/>
          <w:numId w:val="91"/>
        </w:numPr>
        <w:tabs>
          <w:tab w:val="left" w:pos="0"/>
        </w:tabs>
        <w:autoSpaceDE w:val="0"/>
        <w:autoSpaceDN w:val="0"/>
        <w:adjustRightInd w:val="0"/>
        <w:spacing w:after="0" w:line="232" w:lineRule="atLeast"/>
        <w:jc w:val="both"/>
        <w:rPr>
          <w:rFonts w:ascii="Times New Roman" w:hAnsi="Times New Roman"/>
          <w:color w:val="632423" w:themeColor="accent2" w:themeShade="80"/>
          <w:sz w:val="20"/>
          <w:szCs w:val="20"/>
        </w:rPr>
      </w:pPr>
      <w:r w:rsidRPr="00E13BE8">
        <w:rPr>
          <w:rFonts w:ascii="Times New Roman" w:hAnsi="Times New Roman"/>
          <w:color w:val="632423" w:themeColor="accent2" w:themeShade="80"/>
          <w:sz w:val="20"/>
          <w:szCs w:val="20"/>
        </w:rPr>
        <w:t>Uso indebido del computador portátil: sin</w:t>
      </w:r>
      <w:r w:rsidRPr="00816B82">
        <w:rPr>
          <w:rFonts w:ascii="Times New Roman" w:hAnsi="Times New Roman"/>
          <w:color w:val="632423" w:themeColor="accent2" w:themeShade="80"/>
          <w:sz w:val="20"/>
          <w:szCs w:val="20"/>
        </w:rPr>
        <w:t xml:space="preserve"> previa autorización escrita por parte de los padres de familia y/o de los docentes y en </w:t>
      </w:r>
      <w:r w:rsidR="00FD692F" w:rsidRPr="00816B82">
        <w:rPr>
          <w:rFonts w:ascii="Times New Roman" w:hAnsi="Times New Roman"/>
          <w:color w:val="632423" w:themeColor="accent2" w:themeShade="80"/>
          <w:sz w:val="20"/>
          <w:szCs w:val="20"/>
        </w:rPr>
        <w:t xml:space="preserve"> </w:t>
      </w:r>
      <w:r w:rsidRPr="00816B82">
        <w:rPr>
          <w:rFonts w:ascii="Times New Roman" w:hAnsi="Times New Roman"/>
          <w:color w:val="632423" w:themeColor="accent2" w:themeShade="80"/>
          <w:sz w:val="20"/>
          <w:szCs w:val="20"/>
        </w:rPr>
        <w:t xml:space="preserve">espacios y momentos no correspondientes, y que su uso no sea académico. La institución no se hace responsable por la pérdida de dicho elemento.  </w:t>
      </w:r>
    </w:p>
    <w:p w14:paraId="040D876A"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16109F73" w14:textId="77777777" w:rsidR="008C20F9" w:rsidRPr="00816B82" w:rsidRDefault="00D04DC4" w:rsidP="00DD77C5">
      <w:pPr>
        <w:tabs>
          <w:tab w:val="left" w:pos="780"/>
        </w:tabs>
        <w:autoSpaceDE w:val="0"/>
        <w:autoSpaceDN w:val="0"/>
        <w:adjustRightInd w:val="0"/>
        <w:spacing w:after="0" w:line="240" w:lineRule="auto"/>
        <w:ind w:left="780" w:hanging="780"/>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Artículo 59</w:t>
      </w:r>
      <w:r w:rsidR="008C20F9" w:rsidRPr="00816B82">
        <w:rPr>
          <w:rFonts w:ascii="Times New Roman" w:hAnsi="Times New Roman"/>
          <w:b/>
          <w:bCs/>
          <w:iCs/>
          <w:color w:val="632423" w:themeColor="accent2" w:themeShade="80"/>
          <w:sz w:val="20"/>
          <w:szCs w:val="20"/>
        </w:rPr>
        <w:t xml:space="preserve">.   </w:t>
      </w:r>
      <w:r w:rsidRPr="00816B82">
        <w:rPr>
          <w:rFonts w:ascii="Times New Roman" w:hAnsi="Times New Roman"/>
          <w:b/>
          <w:bCs/>
          <w:iCs/>
          <w:color w:val="632423" w:themeColor="accent2" w:themeShade="80"/>
          <w:sz w:val="20"/>
          <w:szCs w:val="20"/>
        </w:rPr>
        <w:t>SITUACIONES</w:t>
      </w:r>
      <w:r w:rsidR="008C20F9" w:rsidRPr="00816B82">
        <w:rPr>
          <w:rFonts w:ascii="Times New Roman" w:hAnsi="Times New Roman"/>
          <w:b/>
          <w:bCs/>
          <w:iCs/>
          <w:color w:val="632423" w:themeColor="accent2" w:themeShade="80"/>
          <w:sz w:val="20"/>
          <w:szCs w:val="20"/>
        </w:rPr>
        <w:t xml:space="preserve"> COMPOR</w:t>
      </w:r>
      <w:r w:rsidR="00DD77C5" w:rsidRPr="00816B82">
        <w:rPr>
          <w:rFonts w:ascii="Times New Roman" w:hAnsi="Times New Roman"/>
          <w:b/>
          <w:bCs/>
          <w:iCs/>
          <w:color w:val="632423" w:themeColor="accent2" w:themeShade="80"/>
          <w:sz w:val="20"/>
          <w:szCs w:val="20"/>
        </w:rPr>
        <w:t xml:space="preserve">TAMENTALES </w:t>
      </w:r>
    </w:p>
    <w:p w14:paraId="16C1C7DF" w14:textId="77777777" w:rsidR="00061652" w:rsidRPr="00816B82" w:rsidRDefault="00061652" w:rsidP="00DD77C5">
      <w:pPr>
        <w:tabs>
          <w:tab w:val="left" w:pos="780"/>
        </w:tabs>
        <w:autoSpaceDE w:val="0"/>
        <w:autoSpaceDN w:val="0"/>
        <w:adjustRightInd w:val="0"/>
        <w:spacing w:after="0" w:line="240" w:lineRule="auto"/>
        <w:ind w:left="780" w:hanging="780"/>
        <w:jc w:val="both"/>
        <w:outlineLvl w:val="1"/>
        <w:rPr>
          <w:rFonts w:ascii="Times New Roman" w:hAnsi="Times New Roman"/>
          <w:b/>
          <w:bCs/>
          <w:iCs/>
          <w:color w:val="632423" w:themeColor="accent2" w:themeShade="80"/>
          <w:sz w:val="20"/>
          <w:szCs w:val="20"/>
        </w:rPr>
      </w:pPr>
    </w:p>
    <w:p w14:paraId="231D83FA" w14:textId="77777777" w:rsidR="008C20F9" w:rsidRPr="00816B82" w:rsidRDefault="008C20F9" w:rsidP="00E624AA">
      <w:pPr>
        <w:pStyle w:val="Prrafodelista"/>
        <w:numPr>
          <w:ilvl w:val="0"/>
          <w:numId w:val="100"/>
        </w:numPr>
        <w:tabs>
          <w:tab w:val="left" w:pos="3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Agresión física o verbal contra cualquier persona que pertenezca o no a la comunidad educativa.</w:t>
      </w:r>
    </w:p>
    <w:p w14:paraId="3E5CD45E" w14:textId="77777777" w:rsidR="008C20F9" w:rsidRPr="00816B82" w:rsidRDefault="008C20F9" w:rsidP="00E624AA">
      <w:pPr>
        <w:pStyle w:val="Prrafodelista"/>
        <w:numPr>
          <w:ilvl w:val="0"/>
          <w:numId w:val="100"/>
        </w:numPr>
        <w:tabs>
          <w:tab w:val="left" w:pos="3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Cambiar la versión de un acto comportamental no acorde a los valore</w:t>
      </w:r>
      <w:r w:rsidR="00B63A67" w:rsidRPr="00816B82">
        <w:rPr>
          <w:rFonts w:ascii="Times New Roman" w:hAnsi="Times New Roman"/>
          <w:color w:val="632423" w:themeColor="accent2" w:themeShade="80"/>
          <w:sz w:val="20"/>
          <w:szCs w:val="20"/>
        </w:rPr>
        <w:t xml:space="preserve">s antonianos, </w:t>
      </w:r>
      <w:r w:rsidRPr="00816B82">
        <w:rPr>
          <w:rFonts w:ascii="Times New Roman" w:hAnsi="Times New Roman"/>
          <w:color w:val="632423" w:themeColor="accent2" w:themeShade="80"/>
          <w:sz w:val="20"/>
          <w:szCs w:val="20"/>
        </w:rPr>
        <w:t>con fines de justificación del mismo.</w:t>
      </w:r>
    </w:p>
    <w:p w14:paraId="0A4BE15F" w14:textId="77777777" w:rsidR="008C20F9" w:rsidRPr="00816B82" w:rsidRDefault="008C20F9" w:rsidP="00E624AA">
      <w:pPr>
        <w:pStyle w:val="Prrafodelista"/>
        <w:numPr>
          <w:ilvl w:val="0"/>
          <w:numId w:val="100"/>
        </w:numPr>
        <w:tabs>
          <w:tab w:val="left" w:pos="3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lastRenderedPageBreak/>
        <w:t>Apropiarse o tomar cualquier clase de objeto (útiles escolares, dinero, loncheras, meriendas, documentos, etc.) de cualquier miembro de la comunidad educativa.</w:t>
      </w:r>
    </w:p>
    <w:p w14:paraId="1C11B2C2" w14:textId="77777777" w:rsidR="008C20F9" w:rsidRPr="00816B82" w:rsidRDefault="008C20F9" w:rsidP="00E624AA">
      <w:pPr>
        <w:pStyle w:val="Prrafodelista"/>
        <w:numPr>
          <w:ilvl w:val="0"/>
          <w:numId w:val="100"/>
        </w:numPr>
        <w:tabs>
          <w:tab w:val="left" w:pos="3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Ausentarse del plantel educativo, sin previa autoriza</w:t>
      </w:r>
      <w:r w:rsidR="0055788E" w:rsidRPr="00816B82">
        <w:rPr>
          <w:rFonts w:ascii="Times New Roman" w:hAnsi="Times New Roman"/>
          <w:color w:val="632423" w:themeColor="accent2" w:themeShade="80"/>
          <w:sz w:val="20"/>
          <w:szCs w:val="20"/>
        </w:rPr>
        <w:t>ción de rectoría y/o coordinación</w:t>
      </w:r>
    </w:p>
    <w:p w14:paraId="6E038D9F" w14:textId="77777777" w:rsidR="008C20F9" w:rsidRPr="00816B82" w:rsidRDefault="008C20F9" w:rsidP="00E624AA">
      <w:pPr>
        <w:pStyle w:val="Prrafodelista"/>
        <w:numPr>
          <w:ilvl w:val="0"/>
          <w:numId w:val="100"/>
        </w:numPr>
        <w:tabs>
          <w:tab w:val="left" w:pos="3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Actitudes deshonestas. </w:t>
      </w:r>
    </w:p>
    <w:p w14:paraId="195D021A" w14:textId="77777777" w:rsidR="008C20F9" w:rsidRPr="00816B82" w:rsidRDefault="008C20F9" w:rsidP="00E624AA">
      <w:pPr>
        <w:pStyle w:val="Prrafodelista"/>
        <w:numPr>
          <w:ilvl w:val="0"/>
          <w:numId w:val="100"/>
        </w:numPr>
        <w:tabs>
          <w:tab w:val="left" w:pos="3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Complicidad en actos que atenten contra la sana convivencia institucional.</w:t>
      </w:r>
    </w:p>
    <w:p w14:paraId="2026644F" w14:textId="77777777" w:rsidR="008C20F9" w:rsidRPr="00816B82" w:rsidRDefault="008C20F9" w:rsidP="00E624AA">
      <w:pPr>
        <w:pStyle w:val="Prrafodelista"/>
        <w:numPr>
          <w:ilvl w:val="0"/>
          <w:numId w:val="100"/>
        </w:numPr>
        <w:tabs>
          <w:tab w:val="left" w:pos="3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Cualquier irrespeto de hecho, palabra u omisión a directivos, profesores, compañeras y empleados de la institución.</w:t>
      </w:r>
    </w:p>
    <w:p w14:paraId="7BE2DB66" w14:textId="77777777" w:rsidR="008C20F9" w:rsidRPr="00816B82" w:rsidRDefault="008C20F9" w:rsidP="00E624AA">
      <w:pPr>
        <w:pStyle w:val="Prrafodelista"/>
        <w:numPr>
          <w:ilvl w:val="0"/>
          <w:numId w:val="100"/>
        </w:numPr>
        <w:tabs>
          <w:tab w:val="left" w:pos="340"/>
        </w:tabs>
        <w:autoSpaceDE w:val="0"/>
        <w:autoSpaceDN w:val="0"/>
        <w:adjustRightInd w:val="0"/>
        <w:spacing w:after="0" w:line="240" w:lineRule="auto"/>
        <w:jc w:val="both"/>
        <w:rPr>
          <w:rFonts w:ascii="Times New Roman" w:hAnsi="Times New Roman"/>
          <w:color w:val="632423" w:themeColor="accent2" w:themeShade="80"/>
        </w:rPr>
      </w:pPr>
      <w:r w:rsidRPr="00816B82">
        <w:rPr>
          <w:rFonts w:ascii="Times New Roman" w:hAnsi="Times New Roman"/>
          <w:color w:val="632423" w:themeColor="accent2" w:themeShade="80"/>
          <w:sz w:val="20"/>
          <w:szCs w:val="20"/>
        </w:rPr>
        <w:t xml:space="preserve">Cualquier daño ocasionado, ya sea en la planta física, materiales o bienes </w:t>
      </w:r>
      <w:r w:rsidR="00EA4811" w:rsidRPr="00816B82">
        <w:rPr>
          <w:rFonts w:ascii="Times New Roman" w:hAnsi="Times New Roman"/>
          <w:color w:val="632423" w:themeColor="accent2" w:themeShade="80"/>
          <w:sz w:val="20"/>
          <w:szCs w:val="20"/>
        </w:rPr>
        <w:t xml:space="preserve">como: pupitres, mesas de trabajo, baños, paredes, </w:t>
      </w:r>
      <w:r w:rsidR="00983CC8" w:rsidRPr="00816B82">
        <w:rPr>
          <w:rFonts w:ascii="Times New Roman" w:hAnsi="Times New Roman"/>
          <w:color w:val="632423" w:themeColor="accent2" w:themeShade="80"/>
          <w:sz w:val="20"/>
          <w:szCs w:val="20"/>
        </w:rPr>
        <w:t>puertas,</w:t>
      </w:r>
      <w:r w:rsidR="002D0624" w:rsidRPr="00816B82">
        <w:rPr>
          <w:rFonts w:ascii="Times New Roman" w:hAnsi="Times New Roman"/>
          <w:color w:val="632423" w:themeColor="accent2" w:themeShade="80"/>
          <w:sz w:val="20"/>
          <w:szCs w:val="20"/>
        </w:rPr>
        <w:t xml:space="preserve"> </w:t>
      </w:r>
      <w:r w:rsidR="00EA4811" w:rsidRPr="00816B82">
        <w:rPr>
          <w:rFonts w:ascii="Times New Roman" w:hAnsi="Times New Roman"/>
          <w:color w:val="632423" w:themeColor="accent2" w:themeShade="80"/>
          <w:sz w:val="20"/>
          <w:szCs w:val="20"/>
        </w:rPr>
        <w:t xml:space="preserve">etc. </w:t>
      </w:r>
    </w:p>
    <w:p w14:paraId="4907DACE" w14:textId="77777777" w:rsidR="008C20F9" w:rsidRPr="00816B82" w:rsidRDefault="008C20F9" w:rsidP="00E624AA">
      <w:pPr>
        <w:pStyle w:val="Prrafodelista"/>
        <w:numPr>
          <w:ilvl w:val="0"/>
          <w:numId w:val="100"/>
        </w:numPr>
        <w:tabs>
          <w:tab w:val="left" w:pos="3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Hacer y/o colocar dibujos, </w:t>
      </w:r>
      <w:r w:rsidR="00B63A67" w:rsidRPr="00816B82">
        <w:rPr>
          <w:rFonts w:ascii="Times New Roman" w:hAnsi="Times New Roman"/>
          <w:color w:val="632423" w:themeColor="accent2" w:themeShade="80"/>
          <w:sz w:val="20"/>
          <w:szCs w:val="20"/>
        </w:rPr>
        <w:t>grafiti</w:t>
      </w:r>
      <w:r w:rsidRPr="00816B82">
        <w:rPr>
          <w:rFonts w:ascii="Times New Roman" w:hAnsi="Times New Roman"/>
          <w:color w:val="632423" w:themeColor="accent2" w:themeShade="80"/>
          <w:sz w:val="20"/>
          <w:szCs w:val="20"/>
        </w:rPr>
        <w:t xml:space="preserve"> y  cualquier género de expresiones escrit</w:t>
      </w:r>
      <w:r w:rsidR="0055788E" w:rsidRPr="00816B82">
        <w:rPr>
          <w:rFonts w:ascii="Times New Roman" w:hAnsi="Times New Roman"/>
          <w:color w:val="632423" w:themeColor="accent2" w:themeShade="80"/>
          <w:sz w:val="20"/>
          <w:szCs w:val="20"/>
        </w:rPr>
        <w:t xml:space="preserve">as, en algún sitio del colegio </w:t>
      </w:r>
      <w:r w:rsidRPr="00816B82">
        <w:rPr>
          <w:rFonts w:ascii="Times New Roman" w:hAnsi="Times New Roman"/>
          <w:color w:val="632423" w:themeColor="accent2" w:themeShade="80"/>
          <w:sz w:val="20"/>
          <w:szCs w:val="20"/>
        </w:rPr>
        <w:t xml:space="preserve">o fuera del mismo. </w:t>
      </w:r>
    </w:p>
    <w:p w14:paraId="4D61E953" w14:textId="77777777" w:rsidR="008C20F9" w:rsidRPr="00816B82" w:rsidRDefault="008C20F9" w:rsidP="00E624AA">
      <w:pPr>
        <w:pStyle w:val="Prrafodelista"/>
        <w:numPr>
          <w:ilvl w:val="0"/>
          <w:numId w:val="100"/>
        </w:numPr>
        <w:tabs>
          <w:tab w:val="left" w:pos="3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Irrespeto a los símbolos patrios, religiosos e institucionales.</w:t>
      </w:r>
    </w:p>
    <w:p w14:paraId="404102D9" w14:textId="77777777" w:rsidR="008C20F9" w:rsidRPr="00816B82" w:rsidRDefault="008C20F9" w:rsidP="00E624AA">
      <w:pPr>
        <w:pStyle w:val="Prrafodelista"/>
        <w:numPr>
          <w:ilvl w:val="0"/>
          <w:numId w:val="100"/>
        </w:numPr>
        <w:tabs>
          <w:tab w:val="left" w:pos="3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La reincidencia de retardos al ingresar a la institución. (4 retardos) por periodo</w:t>
      </w:r>
      <w:r w:rsidR="00F71FE1" w:rsidRPr="00816B82">
        <w:rPr>
          <w:rFonts w:ascii="Times New Roman" w:hAnsi="Times New Roman"/>
          <w:color w:val="632423" w:themeColor="accent2" w:themeShade="80"/>
          <w:sz w:val="20"/>
          <w:szCs w:val="20"/>
        </w:rPr>
        <w:t>.</w:t>
      </w:r>
    </w:p>
    <w:p w14:paraId="191715AD" w14:textId="77777777" w:rsidR="008C20F9" w:rsidRPr="00816B82" w:rsidRDefault="008C20F9" w:rsidP="00E624AA">
      <w:pPr>
        <w:pStyle w:val="Prrafodelista"/>
        <w:numPr>
          <w:ilvl w:val="0"/>
          <w:numId w:val="100"/>
        </w:numPr>
        <w:tabs>
          <w:tab w:val="left" w:pos="340"/>
        </w:tabs>
        <w:autoSpaceDE w:val="0"/>
        <w:autoSpaceDN w:val="0"/>
        <w:adjustRightInd w:val="0"/>
        <w:spacing w:after="0" w:line="232"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Promover rifas, ventas y cualquier tipo de actividad comercial dentro del plantel.</w:t>
      </w:r>
    </w:p>
    <w:p w14:paraId="25A75555" w14:textId="77777777" w:rsidR="00B63A67" w:rsidRPr="00816B82" w:rsidRDefault="008C20F9" w:rsidP="00E624AA">
      <w:pPr>
        <w:pStyle w:val="Prrafodelista"/>
        <w:numPr>
          <w:ilvl w:val="0"/>
          <w:numId w:val="100"/>
        </w:numPr>
        <w:tabs>
          <w:tab w:val="left" w:pos="340"/>
        </w:tabs>
        <w:autoSpaceDE w:val="0"/>
        <w:autoSpaceDN w:val="0"/>
        <w:adjustRightInd w:val="0"/>
        <w:spacing w:after="0" w:line="232"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El porte de objetos como: celulares, juegos virtuales, juegos electrónicos, aparatos </w:t>
      </w:r>
      <w:r w:rsidR="008F1956" w:rsidRPr="00816B82">
        <w:rPr>
          <w:rFonts w:ascii="Times New Roman" w:hAnsi="Times New Roman"/>
          <w:color w:val="632423" w:themeColor="accent2" w:themeShade="80"/>
          <w:sz w:val="20"/>
          <w:szCs w:val="20"/>
        </w:rPr>
        <w:t xml:space="preserve">reproductores de audio y video </w:t>
      </w:r>
      <w:r w:rsidRPr="00816B82">
        <w:rPr>
          <w:rFonts w:ascii="Times New Roman" w:hAnsi="Times New Roman"/>
          <w:color w:val="632423" w:themeColor="accent2" w:themeShade="80"/>
          <w:sz w:val="20"/>
          <w:szCs w:val="20"/>
        </w:rPr>
        <w:t xml:space="preserve">grabadoras, secadores, planchas, pinzas y otros. </w:t>
      </w:r>
      <w:r w:rsidRPr="00816B82">
        <w:rPr>
          <w:rFonts w:ascii="Times New Roman" w:hAnsi="Times New Roman"/>
          <w:b/>
          <w:color w:val="632423" w:themeColor="accent2" w:themeShade="80"/>
          <w:sz w:val="20"/>
          <w:szCs w:val="20"/>
        </w:rPr>
        <w:t>La institución no se hace responsable por la pérdida de dinero ni de ninguno de éstos elementos.</w:t>
      </w:r>
      <w:r w:rsidR="006A63B3" w:rsidRPr="00816B82">
        <w:rPr>
          <w:rFonts w:ascii="Times New Roman" w:hAnsi="Times New Roman"/>
          <w:color w:val="632423" w:themeColor="accent2" w:themeShade="80"/>
          <w:sz w:val="20"/>
          <w:szCs w:val="20"/>
        </w:rPr>
        <w:t xml:space="preserve"> </w:t>
      </w:r>
    </w:p>
    <w:p w14:paraId="1F815C4C" w14:textId="77777777" w:rsidR="00340ADA" w:rsidRPr="00816B82" w:rsidRDefault="00340ADA" w:rsidP="00E624AA">
      <w:pPr>
        <w:pStyle w:val="Prrafodelista"/>
        <w:numPr>
          <w:ilvl w:val="0"/>
          <w:numId w:val="100"/>
        </w:numPr>
        <w:tabs>
          <w:tab w:val="left" w:pos="340"/>
        </w:tabs>
        <w:autoSpaceDE w:val="0"/>
        <w:autoSpaceDN w:val="0"/>
        <w:adjustRightInd w:val="0"/>
        <w:spacing w:after="0" w:line="232" w:lineRule="atLeast"/>
        <w:jc w:val="both"/>
        <w:rPr>
          <w:rFonts w:ascii="Times New Roman" w:hAnsi="Times New Roman"/>
          <w:b/>
          <w:color w:val="632423" w:themeColor="accent2" w:themeShade="80"/>
          <w:sz w:val="20"/>
          <w:szCs w:val="20"/>
        </w:rPr>
      </w:pPr>
      <w:r w:rsidRPr="00816B82">
        <w:rPr>
          <w:rFonts w:ascii="Times New Roman" w:hAnsi="Times New Roman"/>
          <w:color w:val="632423" w:themeColor="accent2" w:themeShade="80"/>
          <w:sz w:val="20"/>
          <w:szCs w:val="20"/>
        </w:rPr>
        <w:t xml:space="preserve">Se prohíbe el uso del celular en los espacios del colegio, </w:t>
      </w:r>
      <w:r w:rsidR="000A10FE" w:rsidRPr="00816B82">
        <w:rPr>
          <w:rFonts w:ascii="Times New Roman" w:hAnsi="Times New Roman"/>
          <w:color w:val="632423" w:themeColor="accent2" w:themeShade="80"/>
          <w:sz w:val="20"/>
          <w:szCs w:val="20"/>
        </w:rPr>
        <w:t>el estudiante que se encuentre haciendo uso del mismo, se le r</w:t>
      </w:r>
      <w:r w:rsidR="002D0624" w:rsidRPr="00816B82">
        <w:rPr>
          <w:rFonts w:ascii="Times New Roman" w:hAnsi="Times New Roman"/>
          <w:color w:val="632423" w:themeColor="accent2" w:themeShade="80"/>
          <w:sz w:val="20"/>
          <w:szCs w:val="20"/>
        </w:rPr>
        <w:t xml:space="preserve">ealizará llamado de atención,  </w:t>
      </w:r>
      <w:r w:rsidR="000A10FE" w:rsidRPr="00816B82">
        <w:rPr>
          <w:rFonts w:ascii="Times New Roman" w:hAnsi="Times New Roman"/>
          <w:color w:val="632423" w:themeColor="accent2" w:themeShade="80"/>
          <w:sz w:val="20"/>
          <w:szCs w:val="20"/>
        </w:rPr>
        <w:t>retención</w:t>
      </w:r>
      <w:r w:rsidR="002D0624" w:rsidRPr="00816B82">
        <w:rPr>
          <w:rFonts w:ascii="Times New Roman" w:hAnsi="Times New Roman"/>
          <w:color w:val="632423" w:themeColor="accent2" w:themeShade="80"/>
          <w:sz w:val="20"/>
          <w:szCs w:val="20"/>
        </w:rPr>
        <w:t xml:space="preserve"> del mismo</w:t>
      </w:r>
      <w:r w:rsidR="000A10FE" w:rsidRPr="00816B82">
        <w:rPr>
          <w:rFonts w:ascii="Times New Roman" w:hAnsi="Times New Roman"/>
          <w:color w:val="632423" w:themeColor="accent2" w:themeShade="80"/>
          <w:sz w:val="20"/>
          <w:szCs w:val="20"/>
        </w:rPr>
        <w:t xml:space="preserve"> y citación a  los padres de familia y/o acudientes.</w:t>
      </w:r>
    </w:p>
    <w:p w14:paraId="40BE8ED9" w14:textId="77777777" w:rsidR="008C20F9" w:rsidRPr="00816B82" w:rsidRDefault="008C20F9" w:rsidP="00E624AA">
      <w:pPr>
        <w:pStyle w:val="Prrafodelista"/>
        <w:numPr>
          <w:ilvl w:val="0"/>
          <w:numId w:val="100"/>
        </w:numPr>
        <w:tabs>
          <w:tab w:val="left" w:pos="340"/>
        </w:tabs>
        <w:autoSpaceDE w:val="0"/>
        <w:autoSpaceDN w:val="0"/>
        <w:adjustRightInd w:val="0"/>
        <w:spacing w:after="0" w:line="232"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Promover o participar en actos de desorden que obstaculicen  las actividades educativas curriculares.</w:t>
      </w:r>
    </w:p>
    <w:p w14:paraId="697B005C" w14:textId="77777777" w:rsidR="008C20F9" w:rsidRPr="00816B82" w:rsidRDefault="008C20F9" w:rsidP="00E624AA">
      <w:pPr>
        <w:pStyle w:val="Prrafodelista"/>
        <w:numPr>
          <w:ilvl w:val="0"/>
          <w:numId w:val="100"/>
        </w:numPr>
        <w:tabs>
          <w:tab w:val="left" w:pos="340"/>
        </w:tabs>
        <w:autoSpaceDE w:val="0"/>
        <w:autoSpaceDN w:val="0"/>
        <w:adjustRightInd w:val="0"/>
        <w:spacing w:after="0" w:line="232"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Salir o entrar a la institución por lugares distintos a las puertas de acceso normal. </w:t>
      </w:r>
    </w:p>
    <w:p w14:paraId="2EC9A7FC" w14:textId="77777777" w:rsidR="008C20F9" w:rsidRPr="00816B82" w:rsidRDefault="008C20F9" w:rsidP="00E624AA">
      <w:pPr>
        <w:pStyle w:val="Prrafodelista"/>
        <w:numPr>
          <w:ilvl w:val="0"/>
          <w:numId w:val="100"/>
        </w:numPr>
        <w:tabs>
          <w:tab w:val="left" w:pos="340"/>
        </w:tabs>
        <w:autoSpaceDE w:val="0"/>
        <w:autoSpaceDN w:val="0"/>
        <w:adjustRightInd w:val="0"/>
        <w:spacing w:after="0" w:line="232"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Usar el servicio de Internet para aspectos diferentes a los estrictamente académicos. </w:t>
      </w:r>
    </w:p>
    <w:p w14:paraId="093E2ADE" w14:textId="77777777" w:rsidR="008C20F9" w:rsidRPr="00816B82" w:rsidRDefault="008C20F9" w:rsidP="00E624AA">
      <w:pPr>
        <w:pStyle w:val="Prrafodelista"/>
        <w:numPr>
          <w:ilvl w:val="0"/>
          <w:numId w:val="100"/>
        </w:numPr>
        <w:tabs>
          <w:tab w:val="left" w:pos="0"/>
        </w:tabs>
        <w:autoSpaceDE w:val="0"/>
        <w:autoSpaceDN w:val="0"/>
        <w:adjustRightInd w:val="0"/>
        <w:spacing w:after="0" w:line="232"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Utilizar el nombre de la Institución  o el uniforme para cualquier actividad diferente a las labores académicas, culturales, artísticas, recreativas y deportivas programadas por el colegio.</w:t>
      </w:r>
    </w:p>
    <w:p w14:paraId="30FF4298" w14:textId="77777777" w:rsidR="008C20F9" w:rsidRPr="00816B82" w:rsidRDefault="008C20F9" w:rsidP="00E624AA">
      <w:pPr>
        <w:pStyle w:val="Prrafodelista"/>
        <w:numPr>
          <w:ilvl w:val="0"/>
          <w:numId w:val="100"/>
        </w:numPr>
        <w:tabs>
          <w:tab w:val="left" w:pos="340"/>
        </w:tabs>
        <w:autoSpaceDE w:val="0"/>
        <w:autoSpaceDN w:val="0"/>
        <w:adjustRightInd w:val="0"/>
        <w:spacing w:after="0" w:line="232"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La descuidada presentación personal, la falta de higiene y de hábitos saludables y el desacato a las normas elementales de urbanidad.</w:t>
      </w:r>
    </w:p>
    <w:p w14:paraId="4BAA80AF" w14:textId="77777777" w:rsidR="008C20F9" w:rsidRPr="00816B82" w:rsidRDefault="008C20F9" w:rsidP="00E624AA">
      <w:pPr>
        <w:pStyle w:val="Prrafodelista"/>
        <w:numPr>
          <w:ilvl w:val="0"/>
          <w:numId w:val="100"/>
        </w:numPr>
        <w:tabs>
          <w:tab w:val="left" w:pos="340"/>
        </w:tabs>
        <w:autoSpaceDE w:val="0"/>
        <w:autoSpaceDN w:val="0"/>
        <w:adjustRightInd w:val="0"/>
        <w:spacing w:after="0" w:line="232"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El desaseo y el desorden, el maltrato de los libros, textos, útiles y materiales escolares</w:t>
      </w:r>
      <w:r w:rsidR="00A60CF0" w:rsidRPr="00816B82">
        <w:rPr>
          <w:rFonts w:ascii="Times New Roman" w:hAnsi="Times New Roman"/>
          <w:color w:val="632423" w:themeColor="accent2" w:themeShade="80"/>
          <w:sz w:val="20"/>
          <w:szCs w:val="20"/>
        </w:rPr>
        <w:t>.</w:t>
      </w:r>
    </w:p>
    <w:p w14:paraId="67178DA4" w14:textId="77777777" w:rsidR="008C20F9" w:rsidRPr="00816B82" w:rsidRDefault="008C20F9" w:rsidP="00E624AA">
      <w:pPr>
        <w:pStyle w:val="Prrafodelista"/>
        <w:numPr>
          <w:ilvl w:val="0"/>
          <w:numId w:val="100"/>
        </w:numPr>
        <w:tabs>
          <w:tab w:val="left" w:pos="340"/>
        </w:tabs>
        <w:autoSpaceDE w:val="0"/>
        <w:autoSpaceDN w:val="0"/>
        <w:adjustRightInd w:val="0"/>
        <w:spacing w:after="0" w:line="232"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El irrespeto verbal o actitudinal frente a cualquier miembro de la comunidad educativa o particular.</w:t>
      </w:r>
    </w:p>
    <w:p w14:paraId="0DA1C524" w14:textId="77777777" w:rsidR="008C20F9" w:rsidRPr="00816B82" w:rsidRDefault="008C20F9" w:rsidP="00E624AA">
      <w:pPr>
        <w:pStyle w:val="Prrafodelista"/>
        <w:numPr>
          <w:ilvl w:val="0"/>
          <w:numId w:val="100"/>
        </w:numPr>
        <w:tabs>
          <w:tab w:val="left" w:pos="340"/>
        </w:tabs>
        <w:autoSpaceDE w:val="0"/>
        <w:autoSpaceDN w:val="0"/>
        <w:adjustRightInd w:val="0"/>
        <w:spacing w:after="0" w:line="232"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Evadir las clases cuando se está dentro de la institución, sin ninguna clase de autorización.</w:t>
      </w:r>
    </w:p>
    <w:p w14:paraId="1214B386" w14:textId="77777777" w:rsidR="008C20F9" w:rsidRPr="00816B82" w:rsidRDefault="008C20F9" w:rsidP="00E624AA">
      <w:pPr>
        <w:pStyle w:val="Prrafodelista"/>
        <w:numPr>
          <w:ilvl w:val="0"/>
          <w:numId w:val="100"/>
        </w:numPr>
        <w:tabs>
          <w:tab w:val="left" w:pos="340"/>
        </w:tabs>
        <w:autoSpaceDE w:val="0"/>
        <w:autoSpaceDN w:val="0"/>
        <w:adjustRightInd w:val="0"/>
        <w:spacing w:after="0" w:line="232"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Cualquier tipo  de fraude en una excusa (falsificación de la misma o falsedad en los argumentos aducidos).</w:t>
      </w:r>
    </w:p>
    <w:p w14:paraId="3F37CD0F" w14:textId="77777777" w:rsidR="008C20F9" w:rsidRPr="00816B82" w:rsidRDefault="008C20F9" w:rsidP="00E624AA">
      <w:pPr>
        <w:pStyle w:val="Prrafodelista"/>
        <w:numPr>
          <w:ilvl w:val="0"/>
          <w:numId w:val="100"/>
        </w:numPr>
        <w:tabs>
          <w:tab w:val="left" w:pos="340"/>
        </w:tabs>
        <w:autoSpaceDE w:val="0"/>
        <w:autoSpaceDN w:val="0"/>
        <w:adjustRightInd w:val="0"/>
        <w:spacing w:after="0" w:line="232"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Arrojar basuras u objetos por las ventanillas de las rutas autorizadas por la institución, </w:t>
      </w:r>
      <w:r w:rsidRPr="00816B82">
        <w:rPr>
          <w:rFonts w:ascii="Times New Roman" w:hAnsi="Times New Roman"/>
          <w:bCs/>
          <w:color w:val="632423" w:themeColor="accent2" w:themeShade="80"/>
          <w:sz w:val="20"/>
          <w:szCs w:val="20"/>
        </w:rPr>
        <w:t>realizar actos que molesten a los transeúntes y perjudiquen la buena imagen de la institución.</w:t>
      </w:r>
    </w:p>
    <w:p w14:paraId="5AC286D3" w14:textId="77777777" w:rsidR="00A46223" w:rsidRPr="00816B82" w:rsidRDefault="00A46223" w:rsidP="00E624AA">
      <w:pPr>
        <w:pStyle w:val="Prrafodelista"/>
        <w:numPr>
          <w:ilvl w:val="0"/>
          <w:numId w:val="100"/>
        </w:numPr>
        <w:tabs>
          <w:tab w:val="left" w:pos="340"/>
        </w:tabs>
        <w:autoSpaceDE w:val="0"/>
        <w:autoSpaceDN w:val="0"/>
        <w:adjustRightInd w:val="0"/>
        <w:spacing w:after="0" w:line="232"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El uso no adecuado de los baños de la institución (llamar por celular, permanencia individual o grupal excesiva para evasión de clases).</w:t>
      </w:r>
    </w:p>
    <w:p w14:paraId="73BB2657" w14:textId="77777777" w:rsidR="008C20F9" w:rsidRPr="00816B82" w:rsidRDefault="008C20F9" w:rsidP="00E624AA">
      <w:pPr>
        <w:pStyle w:val="Prrafodelista"/>
        <w:numPr>
          <w:ilvl w:val="0"/>
          <w:numId w:val="100"/>
        </w:numPr>
        <w:tabs>
          <w:tab w:val="left" w:pos="340"/>
        </w:tabs>
        <w:autoSpaceDE w:val="0"/>
        <w:autoSpaceDN w:val="0"/>
        <w:adjustRightInd w:val="0"/>
        <w:spacing w:after="0" w:line="232"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Denigrar de la institución  y cualquier actuación que atente contra su nombre y prestigio.</w:t>
      </w:r>
    </w:p>
    <w:p w14:paraId="6DBAC1B4" w14:textId="77777777" w:rsidR="008C20F9" w:rsidRPr="00816B82" w:rsidRDefault="008C20F9" w:rsidP="00E624AA">
      <w:pPr>
        <w:pStyle w:val="Prrafodelista"/>
        <w:numPr>
          <w:ilvl w:val="0"/>
          <w:numId w:val="100"/>
        </w:numPr>
        <w:tabs>
          <w:tab w:val="left" w:pos="360"/>
          <w:tab w:val="left" w:pos="397"/>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Utilización inadecuada de los servicios del plantel  y materiales de trabajo.</w:t>
      </w:r>
    </w:p>
    <w:p w14:paraId="30A5F806" w14:textId="77777777" w:rsidR="008C20F9" w:rsidRPr="00816B82" w:rsidRDefault="008C20F9" w:rsidP="00E624AA">
      <w:pPr>
        <w:pStyle w:val="Prrafodelista"/>
        <w:numPr>
          <w:ilvl w:val="0"/>
          <w:numId w:val="100"/>
        </w:numPr>
        <w:tabs>
          <w:tab w:val="left" w:pos="397"/>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El porte de los uniformes en horas y lugares  no correspondientes a las escolares.</w:t>
      </w:r>
    </w:p>
    <w:p w14:paraId="6A28CBBA" w14:textId="77777777" w:rsidR="008C20F9" w:rsidRPr="00816B82" w:rsidRDefault="008C20F9" w:rsidP="00E624AA">
      <w:pPr>
        <w:pStyle w:val="Prrafodelista"/>
        <w:numPr>
          <w:ilvl w:val="0"/>
          <w:numId w:val="100"/>
        </w:numPr>
        <w:tabs>
          <w:tab w:val="left" w:pos="397"/>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Manifestaciones afectivas excesivas dentro y fuera de la Institución.</w:t>
      </w:r>
    </w:p>
    <w:p w14:paraId="3A1C9EB3" w14:textId="77777777" w:rsidR="00331AEC" w:rsidRPr="00816B82" w:rsidRDefault="00331AEC" w:rsidP="00E624AA">
      <w:pPr>
        <w:pStyle w:val="Prrafodelista"/>
        <w:numPr>
          <w:ilvl w:val="0"/>
          <w:numId w:val="100"/>
        </w:numPr>
        <w:tabs>
          <w:tab w:val="left" w:pos="426"/>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s>
        <w:autoSpaceDE w:val="0"/>
        <w:autoSpaceDN w:val="0"/>
        <w:adjustRightInd w:val="0"/>
        <w:spacing w:after="0" w:line="232"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No presentarse al colegio, sin previo autorización de su acudiente (evasión).</w:t>
      </w:r>
    </w:p>
    <w:p w14:paraId="770103BA" w14:textId="77777777" w:rsidR="00A21604" w:rsidRPr="00816B82" w:rsidRDefault="00A21604" w:rsidP="00E624AA">
      <w:pPr>
        <w:pStyle w:val="Prrafodelista"/>
        <w:numPr>
          <w:ilvl w:val="0"/>
          <w:numId w:val="100"/>
        </w:numPr>
        <w:tabs>
          <w:tab w:val="left" w:pos="426"/>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s>
        <w:autoSpaceDE w:val="0"/>
        <w:autoSpaceDN w:val="0"/>
        <w:adjustRightInd w:val="0"/>
        <w:spacing w:after="0" w:line="232"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No presentarse a los cursos extracurriculares en el horario correspondiente, sin excusa previa. </w:t>
      </w:r>
    </w:p>
    <w:p w14:paraId="7CF8FA71" w14:textId="77777777" w:rsidR="00A21604" w:rsidRPr="00816B82" w:rsidRDefault="00A21604" w:rsidP="00E624AA">
      <w:pPr>
        <w:pStyle w:val="Prrafodelista"/>
        <w:numPr>
          <w:ilvl w:val="0"/>
          <w:numId w:val="100"/>
        </w:numPr>
        <w:tabs>
          <w:tab w:val="left" w:pos="426"/>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s>
        <w:autoSpaceDE w:val="0"/>
        <w:autoSpaceDN w:val="0"/>
        <w:adjustRightInd w:val="0"/>
        <w:spacing w:after="0" w:line="232"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Salir de la institución sin autorización en el horario de los cursos extracurriculares. </w:t>
      </w:r>
    </w:p>
    <w:p w14:paraId="76ACB543" w14:textId="77777777" w:rsidR="00381940" w:rsidRPr="00816B82" w:rsidRDefault="00381940" w:rsidP="00F71FE1">
      <w:pPr>
        <w:tabs>
          <w:tab w:val="left" w:pos="340"/>
        </w:tabs>
        <w:autoSpaceDE w:val="0"/>
        <w:autoSpaceDN w:val="0"/>
        <w:adjustRightInd w:val="0"/>
        <w:spacing w:after="0" w:line="232" w:lineRule="atLeast"/>
        <w:jc w:val="both"/>
        <w:rPr>
          <w:rFonts w:ascii="Times New Roman" w:hAnsi="Times New Roman"/>
          <w:color w:val="632423" w:themeColor="accent2" w:themeShade="80"/>
          <w:sz w:val="20"/>
          <w:szCs w:val="20"/>
        </w:rPr>
      </w:pPr>
    </w:p>
    <w:p w14:paraId="5AB2C10D" w14:textId="77777777" w:rsidR="00D04DC4" w:rsidRPr="00816B82" w:rsidRDefault="00D04DC4" w:rsidP="00D04DC4">
      <w:pPr>
        <w:tabs>
          <w:tab w:val="left" w:pos="340"/>
          <w:tab w:val="left" w:pos="700"/>
          <w:tab w:val="left" w:pos="1400"/>
          <w:tab w:val="left" w:pos="2120"/>
          <w:tab w:val="left" w:pos="2820"/>
          <w:tab w:val="left" w:pos="3540"/>
        </w:tabs>
        <w:autoSpaceDE w:val="0"/>
        <w:autoSpaceDN w:val="0"/>
        <w:adjustRightInd w:val="0"/>
        <w:spacing w:after="0" w:line="240" w:lineRule="auto"/>
        <w:ind w:left="720" w:hanging="720"/>
        <w:jc w:val="both"/>
        <w:rPr>
          <w:rFonts w:ascii="Times New Roman" w:hAnsi="Times New Roman"/>
          <w:b/>
          <w:bCs/>
          <w:color w:val="632423" w:themeColor="accent2" w:themeShade="80"/>
          <w:sz w:val="20"/>
          <w:szCs w:val="20"/>
        </w:rPr>
      </w:pPr>
      <w:r w:rsidRPr="00816B82">
        <w:rPr>
          <w:rFonts w:ascii="Times New Roman" w:hAnsi="Times New Roman"/>
          <w:b/>
          <w:color w:val="632423" w:themeColor="accent2" w:themeShade="80"/>
          <w:sz w:val="20"/>
          <w:szCs w:val="20"/>
        </w:rPr>
        <w:t>Artículo 60</w:t>
      </w:r>
      <w:r w:rsidR="00DA57E1" w:rsidRPr="00816B82">
        <w:rPr>
          <w:rFonts w:ascii="Times New Roman" w:hAnsi="Times New Roman"/>
          <w:b/>
          <w:color w:val="632423" w:themeColor="accent2" w:themeShade="80"/>
          <w:sz w:val="20"/>
          <w:szCs w:val="20"/>
        </w:rPr>
        <w:t xml:space="preserve">. </w:t>
      </w:r>
      <w:r w:rsidR="00381940" w:rsidRPr="00816B82">
        <w:rPr>
          <w:rFonts w:ascii="Times New Roman" w:hAnsi="Times New Roman"/>
          <w:b/>
          <w:color w:val="632423" w:themeColor="accent2" w:themeShade="80"/>
          <w:sz w:val="20"/>
          <w:szCs w:val="20"/>
        </w:rPr>
        <w:t xml:space="preserve"> </w:t>
      </w:r>
      <w:r w:rsidR="008545CB" w:rsidRPr="00816B82">
        <w:rPr>
          <w:rFonts w:ascii="Times New Roman" w:hAnsi="Times New Roman"/>
          <w:b/>
          <w:color w:val="632423" w:themeColor="accent2" w:themeShade="80"/>
          <w:sz w:val="20"/>
          <w:szCs w:val="20"/>
        </w:rPr>
        <w:t xml:space="preserve"> </w:t>
      </w:r>
      <w:r w:rsidR="00381940" w:rsidRPr="00816B82">
        <w:rPr>
          <w:rFonts w:ascii="Times New Roman" w:hAnsi="Times New Roman"/>
          <w:b/>
          <w:color w:val="632423" w:themeColor="accent2" w:themeShade="80"/>
          <w:sz w:val="20"/>
          <w:szCs w:val="20"/>
        </w:rPr>
        <w:t xml:space="preserve">PROCEDIMIENTO </w:t>
      </w:r>
      <w:r w:rsidRPr="00816B82">
        <w:rPr>
          <w:rFonts w:ascii="Times New Roman" w:hAnsi="Times New Roman"/>
          <w:b/>
          <w:color w:val="632423" w:themeColor="accent2" w:themeShade="80"/>
          <w:sz w:val="20"/>
          <w:szCs w:val="20"/>
        </w:rPr>
        <w:t xml:space="preserve">SITUACIONES TIPO  II </w:t>
      </w:r>
      <w:r w:rsidRPr="00816B82">
        <w:rPr>
          <w:rFonts w:ascii="Times New Roman" w:hAnsi="Times New Roman"/>
          <w:b/>
          <w:bCs/>
          <w:color w:val="632423" w:themeColor="accent2" w:themeShade="80"/>
          <w:sz w:val="20"/>
          <w:szCs w:val="20"/>
        </w:rPr>
        <w:t>CONLLEVA LAS SIGUIENTES ACCIONES:</w:t>
      </w:r>
    </w:p>
    <w:p w14:paraId="16A4F75A" w14:textId="77777777" w:rsidR="00061652" w:rsidRPr="00816B82" w:rsidRDefault="00061652" w:rsidP="00381940">
      <w:pPr>
        <w:pStyle w:val="Logro"/>
        <w:tabs>
          <w:tab w:val="clear" w:pos="360"/>
          <w:tab w:val="left" w:pos="708"/>
        </w:tabs>
        <w:ind w:left="0" w:firstLine="0"/>
        <w:jc w:val="both"/>
        <w:rPr>
          <w:b/>
          <w:color w:val="632423" w:themeColor="accent2" w:themeShade="80"/>
        </w:rPr>
      </w:pPr>
    </w:p>
    <w:p w14:paraId="51B1F330" w14:textId="77777777" w:rsidR="00381940" w:rsidRPr="00816B82" w:rsidRDefault="008829F0" w:rsidP="00E624AA">
      <w:pPr>
        <w:pStyle w:val="Logro"/>
        <w:numPr>
          <w:ilvl w:val="0"/>
          <w:numId w:val="57"/>
        </w:numPr>
        <w:tabs>
          <w:tab w:val="clear" w:pos="720"/>
          <w:tab w:val="num" w:pos="284"/>
        </w:tabs>
        <w:ind w:left="426" w:hanging="426"/>
        <w:jc w:val="both"/>
        <w:rPr>
          <w:color w:val="632423" w:themeColor="accent2" w:themeShade="80"/>
        </w:rPr>
      </w:pPr>
      <w:r w:rsidRPr="00816B82">
        <w:rPr>
          <w:color w:val="632423" w:themeColor="accent2" w:themeShade="80"/>
        </w:rPr>
        <w:t>Remisión a coordinación para llamado de atención verbal privado o en público y registro en el observador.</w:t>
      </w:r>
    </w:p>
    <w:p w14:paraId="32CB5AD2" w14:textId="77777777" w:rsidR="008829F0" w:rsidRPr="00816B82" w:rsidRDefault="008829F0" w:rsidP="00E624AA">
      <w:pPr>
        <w:pStyle w:val="Logro"/>
        <w:numPr>
          <w:ilvl w:val="0"/>
          <w:numId w:val="57"/>
        </w:numPr>
        <w:tabs>
          <w:tab w:val="clear" w:pos="720"/>
          <w:tab w:val="num" w:pos="284"/>
        </w:tabs>
        <w:ind w:left="284" w:hanging="284"/>
        <w:jc w:val="both"/>
        <w:rPr>
          <w:color w:val="632423" w:themeColor="accent2" w:themeShade="80"/>
        </w:rPr>
      </w:pPr>
      <w:r w:rsidRPr="00816B82">
        <w:rPr>
          <w:color w:val="632423" w:themeColor="accent2" w:themeShade="80"/>
        </w:rPr>
        <w:t>Presentación de descargos escritos en el formato correspondiente, respaldado con la</w:t>
      </w:r>
      <w:r w:rsidR="008F1956" w:rsidRPr="00816B82">
        <w:rPr>
          <w:color w:val="632423" w:themeColor="accent2" w:themeShade="80"/>
        </w:rPr>
        <w:t>s firmas del</w:t>
      </w:r>
      <w:r w:rsidRPr="00816B82">
        <w:rPr>
          <w:color w:val="632423" w:themeColor="accent2" w:themeShade="80"/>
        </w:rPr>
        <w:t xml:space="preserve"> estudiante y de los padres de familia y/o acudientes cuando se citen para informar de la situación presentada.</w:t>
      </w:r>
    </w:p>
    <w:p w14:paraId="3E67F0B9" w14:textId="77777777" w:rsidR="00117E55" w:rsidRPr="00816B82" w:rsidRDefault="008829F0" w:rsidP="00E624AA">
      <w:pPr>
        <w:pStyle w:val="Logro"/>
        <w:numPr>
          <w:ilvl w:val="0"/>
          <w:numId w:val="57"/>
        </w:numPr>
        <w:tabs>
          <w:tab w:val="clear" w:pos="720"/>
          <w:tab w:val="num" w:pos="284"/>
        </w:tabs>
        <w:ind w:left="284" w:hanging="284"/>
        <w:jc w:val="both"/>
        <w:rPr>
          <w:color w:val="632423" w:themeColor="accent2" w:themeShade="80"/>
        </w:rPr>
      </w:pPr>
      <w:r w:rsidRPr="00816B82">
        <w:rPr>
          <w:color w:val="632423" w:themeColor="accent2" w:themeShade="80"/>
        </w:rPr>
        <w:t>Rem</w:t>
      </w:r>
      <w:r w:rsidR="00C853A8" w:rsidRPr="00816B82">
        <w:rPr>
          <w:color w:val="632423" w:themeColor="accent2" w:themeShade="80"/>
        </w:rPr>
        <w:t>isión del caso al Comité Escolar</w:t>
      </w:r>
      <w:r w:rsidRPr="00816B82">
        <w:rPr>
          <w:color w:val="632423" w:themeColor="accent2" w:themeShade="80"/>
        </w:rPr>
        <w:t xml:space="preserve"> de Convivencia, quién analizará el caso teniendo en cuenta las circunstancias de orden atenuante o agravante, entiendo como tales la admisión d</w:t>
      </w:r>
      <w:r w:rsidR="009F3794" w:rsidRPr="00816B82">
        <w:rPr>
          <w:color w:val="632423" w:themeColor="accent2" w:themeShade="80"/>
        </w:rPr>
        <w:t>e la responsabilidad en la situación presentada</w:t>
      </w:r>
      <w:r w:rsidRPr="00816B82">
        <w:rPr>
          <w:color w:val="632423" w:themeColor="accent2" w:themeShade="80"/>
        </w:rPr>
        <w:t xml:space="preserve"> o por el contrario la no aceptación aunque se tengan las pruebas.</w:t>
      </w:r>
      <w:r w:rsidR="00117E55" w:rsidRPr="00816B82">
        <w:rPr>
          <w:color w:val="632423" w:themeColor="accent2" w:themeShade="80"/>
        </w:rPr>
        <w:t xml:space="preserve"> Para cada caso se tiene en cuenta el seguimiento </w:t>
      </w:r>
      <w:r w:rsidR="008F1956" w:rsidRPr="00816B82">
        <w:rPr>
          <w:color w:val="632423" w:themeColor="accent2" w:themeShade="80"/>
        </w:rPr>
        <w:t>del</w:t>
      </w:r>
      <w:r w:rsidR="00117E55" w:rsidRPr="00816B82">
        <w:rPr>
          <w:color w:val="632423" w:themeColor="accent2" w:themeShade="80"/>
        </w:rPr>
        <w:t xml:space="preserve"> estudiante durante el año escolar, soportado en el observador.</w:t>
      </w:r>
    </w:p>
    <w:p w14:paraId="348AB928" w14:textId="77777777" w:rsidR="008829F0" w:rsidRPr="00816B82" w:rsidRDefault="008829F0" w:rsidP="00E624AA">
      <w:pPr>
        <w:pStyle w:val="Logro"/>
        <w:numPr>
          <w:ilvl w:val="0"/>
          <w:numId w:val="57"/>
        </w:numPr>
        <w:tabs>
          <w:tab w:val="clear" w:pos="720"/>
          <w:tab w:val="num" w:pos="284"/>
        </w:tabs>
        <w:ind w:left="284" w:hanging="284"/>
        <w:jc w:val="both"/>
        <w:rPr>
          <w:color w:val="632423" w:themeColor="accent2" w:themeShade="80"/>
        </w:rPr>
      </w:pPr>
      <w:r w:rsidRPr="00816B82">
        <w:rPr>
          <w:color w:val="632423" w:themeColor="accent2" w:themeShade="80"/>
        </w:rPr>
        <w:t>Se cita al padre de familia y/o acudiente  para informarle las d</w:t>
      </w:r>
      <w:r w:rsidR="005A0384" w:rsidRPr="00816B82">
        <w:rPr>
          <w:color w:val="632423" w:themeColor="accent2" w:themeShade="80"/>
        </w:rPr>
        <w:t>ecisiones tomadas por el Comité Escolar</w:t>
      </w:r>
      <w:r w:rsidRPr="00816B82">
        <w:rPr>
          <w:color w:val="632423" w:themeColor="accent2" w:themeShade="80"/>
        </w:rPr>
        <w:t xml:space="preserve"> de Convivencia y avalada por el Consejo Directivo en el caso presentado y que pueden ser:</w:t>
      </w:r>
    </w:p>
    <w:p w14:paraId="48EE061A" w14:textId="77777777" w:rsidR="008829F0" w:rsidRPr="00816B82" w:rsidRDefault="008829F0" w:rsidP="00E624AA">
      <w:pPr>
        <w:pStyle w:val="Logro"/>
        <w:numPr>
          <w:ilvl w:val="0"/>
          <w:numId w:val="56"/>
        </w:numPr>
        <w:ind w:left="567" w:hanging="283"/>
        <w:jc w:val="both"/>
        <w:rPr>
          <w:color w:val="632423" w:themeColor="accent2" w:themeShade="80"/>
        </w:rPr>
      </w:pPr>
      <w:r w:rsidRPr="00816B82">
        <w:rPr>
          <w:color w:val="632423" w:themeColor="accent2" w:themeShade="80"/>
        </w:rPr>
        <w:t xml:space="preserve">Si la </w:t>
      </w:r>
      <w:r w:rsidR="009F3794" w:rsidRPr="00816B82">
        <w:rPr>
          <w:color w:val="632423" w:themeColor="accent2" w:themeShade="80"/>
        </w:rPr>
        <w:t>situación</w:t>
      </w:r>
      <w:r w:rsidRPr="00816B82">
        <w:rPr>
          <w:color w:val="632423" w:themeColor="accent2" w:themeShade="80"/>
        </w:rPr>
        <w:t xml:space="preserve"> es </w:t>
      </w:r>
      <w:r w:rsidR="00363262" w:rsidRPr="00816B82">
        <w:rPr>
          <w:color w:val="632423" w:themeColor="accent2" w:themeShade="80"/>
        </w:rPr>
        <w:t xml:space="preserve">de tipo </w:t>
      </w:r>
      <w:r w:rsidRPr="00816B82">
        <w:rPr>
          <w:color w:val="632423" w:themeColor="accent2" w:themeShade="80"/>
        </w:rPr>
        <w:t>académica</w:t>
      </w:r>
      <w:r w:rsidR="00363262" w:rsidRPr="00816B82">
        <w:rPr>
          <w:color w:val="632423" w:themeColor="accent2" w:themeShade="80"/>
        </w:rPr>
        <w:t xml:space="preserve"> y/o convivencial</w:t>
      </w:r>
      <w:r w:rsidRPr="00816B82">
        <w:rPr>
          <w:color w:val="632423" w:themeColor="accent2" w:themeShade="80"/>
        </w:rPr>
        <w:t xml:space="preserve"> se firma compromiso </w:t>
      </w:r>
      <w:r w:rsidR="008F1956" w:rsidRPr="00816B82">
        <w:rPr>
          <w:color w:val="632423" w:themeColor="accent2" w:themeShade="80"/>
        </w:rPr>
        <w:t>del</w:t>
      </w:r>
      <w:r w:rsidRPr="00816B82">
        <w:rPr>
          <w:color w:val="632423" w:themeColor="accent2" w:themeShade="80"/>
        </w:rPr>
        <w:t xml:space="preserve"> estudiante y padres de familia y/o acudientes, con seguimiento a la hoja de vida.</w:t>
      </w:r>
    </w:p>
    <w:p w14:paraId="6E6CF3BA" w14:textId="77777777" w:rsidR="008829F0" w:rsidRPr="00816B82" w:rsidRDefault="008829F0" w:rsidP="00E624AA">
      <w:pPr>
        <w:pStyle w:val="Logro"/>
        <w:numPr>
          <w:ilvl w:val="0"/>
          <w:numId w:val="56"/>
        </w:numPr>
        <w:ind w:left="567" w:hanging="283"/>
        <w:jc w:val="both"/>
        <w:rPr>
          <w:color w:val="632423" w:themeColor="accent2" w:themeShade="80"/>
        </w:rPr>
      </w:pPr>
      <w:r w:rsidRPr="00816B82">
        <w:rPr>
          <w:color w:val="632423" w:themeColor="accent2" w:themeShade="80"/>
        </w:rPr>
        <w:t>Pérdida de la beca</w:t>
      </w:r>
      <w:r w:rsidR="00363262" w:rsidRPr="00816B82">
        <w:rPr>
          <w:color w:val="632423" w:themeColor="accent2" w:themeShade="80"/>
        </w:rPr>
        <w:t xml:space="preserve"> estudiantil en caso de tenerla y registro por escrito en el observador </w:t>
      </w:r>
      <w:r w:rsidR="008F1956" w:rsidRPr="00816B82">
        <w:rPr>
          <w:color w:val="632423" w:themeColor="accent2" w:themeShade="80"/>
        </w:rPr>
        <w:t>del</w:t>
      </w:r>
      <w:r w:rsidR="00363262" w:rsidRPr="00816B82">
        <w:rPr>
          <w:color w:val="632423" w:themeColor="accent2" w:themeShade="80"/>
        </w:rPr>
        <w:t xml:space="preserve"> estudiante.</w:t>
      </w:r>
    </w:p>
    <w:p w14:paraId="64CF1011" w14:textId="77777777" w:rsidR="00117E55" w:rsidRPr="00816B82" w:rsidRDefault="00117E55" w:rsidP="00E624AA">
      <w:pPr>
        <w:pStyle w:val="Logro"/>
        <w:numPr>
          <w:ilvl w:val="0"/>
          <w:numId w:val="56"/>
        </w:numPr>
        <w:ind w:left="567" w:hanging="283"/>
        <w:jc w:val="both"/>
        <w:rPr>
          <w:color w:val="632423" w:themeColor="accent2" w:themeShade="80"/>
        </w:rPr>
      </w:pPr>
      <w:r w:rsidRPr="00816B82">
        <w:rPr>
          <w:color w:val="632423" w:themeColor="accent2" w:themeShade="80"/>
        </w:rPr>
        <w:t xml:space="preserve">Matrícula en observación con seguimiento, con registro escrito en el observador </w:t>
      </w:r>
      <w:r w:rsidR="008F1956" w:rsidRPr="00816B82">
        <w:rPr>
          <w:color w:val="632423" w:themeColor="accent2" w:themeShade="80"/>
        </w:rPr>
        <w:t>del</w:t>
      </w:r>
      <w:r w:rsidRPr="00816B82">
        <w:rPr>
          <w:color w:val="632423" w:themeColor="accent2" w:themeShade="80"/>
        </w:rPr>
        <w:t xml:space="preserve"> estudiante.  La reincidencia da lugar a exclusión o pérdida de cupo, avalada por el Consejo Directivo</w:t>
      </w:r>
    </w:p>
    <w:p w14:paraId="76A852C9" w14:textId="77777777" w:rsidR="00B22A0D" w:rsidRPr="00816B82" w:rsidRDefault="008829F0" w:rsidP="00E624AA">
      <w:pPr>
        <w:pStyle w:val="Logro"/>
        <w:numPr>
          <w:ilvl w:val="0"/>
          <w:numId w:val="56"/>
        </w:numPr>
        <w:ind w:left="567" w:hanging="283"/>
        <w:jc w:val="both"/>
        <w:rPr>
          <w:color w:val="632423" w:themeColor="accent2" w:themeShade="80"/>
        </w:rPr>
      </w:pPr>
      <w:r w:rsidRPr="00816B82">
        <w:rPr>
          <w:color w:val="632423" w:themeColor="accent2" w:themeShade="80"/>
        </w:rPr>
        <w:lastRenderedPageBreak/>
        <w:t>Educación Sustantiva no Presencial por fuera de la institución asistida con actividades académicas por el tiempo que est</w:t>
      </w:r>
      <w:r w:rsidR="005A0384" w:rsidRPr="00816B82">
        <w:rPr>
          <w:color w:val="632423" w:themeColor="accent2" w:themeShade="80"/>
        </w:rPr>
        <w:t xml:space="preserve">ipule </w:t>
      </w:r>
      <w:r w:rsidR="00E07BDB" w:rsidRPr="00816B82">
        <w:rPr>
          <w:color w:val="632423" w:themeColor="accent2" w:themeShade="80"/>
        </w:rPr>
        <w:t>el</w:t>
      </w:r>
    </w:p>
    <w:p w14:paraId="327CD777" w14:textId="77777777" w:rsidR="008829F0" w:rsidRPr="00816B82" w:rsidRDefault="005A0384" w:rsidP="00E07BDB">
      <w:pPr>
        <w:pStyle w:val="Logro"/>
        <w:tabs>
          <w:tab w:val="clear" w:pos="360"/>
        </w:tabs>
        <w:ind w:left="567" w:firstLine="0"/>
        <w:jc w:val="both"/>
        <w:rPr>
          <w:color w:val="632423" w:themeColor="accent2" w:themeShade="80"/>
        </w:rPr>
      </w:pPr>
      <w:r w:rsidRPr="00816B82">
        <w:rPr>
          <w:color w:val="632423" w:themeColor="accent2" w:themeShade="80"/>
        </w:rPr>
        <w:t>Comité Escolar</w:t>
      </w:r>
      <w:r w:rsidR="00117E55" w:rsidRPr="00816B82">
        <w:rPr>
          <w:color w:val="632423" w:themeColor="accent2" w:themeShade="80"/>
        </w:rPr>
        <w:t xml:space="preserve"> de Convivencia, a</w:t>
      </w:r>
      <w:r w:rsidR="008F1956" w:rsidRPr="00816B82">
        <w:rPr>
          <w:color w:val="632423" w:themeColor="accent2" w:themeShade="80"/>
        </w:rPr>
        <w:t>valado por el Consejo Directivo, máximo 5 días, calendario escolar.</w:t>
      </w:r>
    </w:p>
    <w:p w14:paraId="7A62C02D" w14:textId="77777777" w:rsidR="00117E55" w:rsidRPr="00816B82" w:rsidRDefault="00117E55" w:rsidP="00E624AA">
      <w:pPr>
        <w:pStyle w:val="Logro"/>
        <w:numPr>
          <w:ilvl w:val="0"/>
          <w:numId w:val="56"/>
        </w:numPr>
        <w:ind w:left="567" w:hanging="283"/>
        <w:jc w:val="both"/>
        <w:rPr>
          <w:color w:val="632423" w:themeColor="accent2" w:themeShade="80"/>
        </w:rPr>
      </w:pPr>
      <w:r w:rsidRPr="00816B82">
        <w:rPr>
          <w:color w:val="632423" w:themeColor="accent2" w:themeShade="80"/>
        </w:rPr>
        <w:t>Establecimiento de compromiso escolar y/o acta de conciliación como condición para la renovación del contrato de matrícula para el año siguiente.</w:t>
      </w:r>
    </w:p>
    <w:p w14:paraId="39737748" w14:textId="77777777" w:rsidR="006044BD" w:rsidRPr="00816B82" w:rsidRDefault="006044BD" w:rsidP="006044BD">
      <w:pPr>
        <w:pStyle w:val="Logro"/>
        <w:tabs>
          <w:tab w:val="clear" w:pos="360"/>
        </w:tabs>
        <w:jc w:val="both"/>
        <w:rPr>
          <w:color w:val="632423" w:themeColor="accent2" w:themeShade="80"/>
        </w:rPr>
      </w:pPr>
    </w:p>
    <w:p w14:paraId="1DB3E597" w14:textId="77777777" w:rsidR="006044BD" w:rsidRPr="00816B82" w:rsidRDefault="006044BD" w:rsidP="006044BD">
      <w:pPr>
        <w:pStyle w:val="Logro"/>
        <w:tabs>
          <w:tab w:val="clear" w:pos="360"/>
        </w:tabs>
        <w:ind w:left="0" w:firstLine="0"/>
        <w:jc w:val="both"/>
        <w:rPr>
          <w:i/>
          <w:color w:val="632423" w:themeColor="accent2" w:themeShade="80"/>
        </w:rPr>
      </w:pPr>
      <w:r w:rsidRPr="00816B82">
        <w:rPr>
          <w:b/>
          <w:color w:val="632423" w:themeColor="accent2" w:themeShade="80"/>
        </w:rPr>
        <w:t xml:space="preserve">Parágrafo: </w:t>
      </w:r>
      <w:r w:rsidRPr="00816B82">
        <w:rPr>
          <w:i/>
          <w:color w:val="632423" w:themeColor="accent2" w:themeShade="80"/>
        </w:rPr>
        <w:t>La Educación Sustantiva no presencial es una suspensión provisional dada en aquellos casos en los</w:t>
      </w:r>
      <w:r w:rsidR="00F327AE" w:rsidRPr="00816B82">
        <w:rPr>
          <w:i/>
          <w:color w:val="632423" w:themeColor="accent2" w:themeShade="80"/>
        </w:rPr>
        <w:t xml:space="preserve"> que a consideración del Comité Escolar</w:t>
      </w:r>
      <w:r w:rsidRPr="00816B82">
        <w:rPr>
          <w:i/>
          <w:color w:val="632423" w:themeColor="accent2" w:themeShade="80"/>
        </w:rPr>
        <w:t xml:space="preserve"> de Convivencia avalado por el Consejo Directivo y dado el tipo de falta o la gravedad de la misma,  llegasen a determinar que la a</w:t>
      </w:r>
      <w:r w:rsidR="00F71FE1" w:rsidRPr="00816B82">
        <w:rPr>
          <w:i/>
          <w:color w:val="632423" w:themeColor="accent2" w:themeShade="80"/>
        </w:rPr>
        <w:t>sistencia a la institución de lo</w:t>
      </w:r>
      <w:r w:rsidRPr="00816B82">
        <w:rPr>
          <w:i/>
          <w:color w:val="632423" w:themeColor="accent2" w:themeShade="80"/>
        </w:rPr>
        <w:t xml:space="preserve">s involucradas en la falta pueda afectar seriamente la convivencia institucional.  En todo caso ante cualquier tipo de </w:t>
      </w:r>
      <w:r w:rsidR="00D04DC4" w:rsidRPr="00816B82">
        <w:rPr>
          <w:i/>
          <w:color w:val="632423" w:themeColor="accent2" w:themeShade="80"/>
        </w:rPr>
        <w:t>situación</w:t>
      </w:r>
      <w:r w:rsidRPr="00816B82">
        <w:rPr>
          <w:i/>
          <w:color w:val="632423" w:themeColor="accent2" w:themeShade="80"/>
        </w:rPr>
        <w:t xml:space="preserve">, al momento de aplicarse el correctivo se tiene en cuenta la proporcionalidad entre el correctivo aplicado y la </w:t>
      </w:r>
      <w:r w:rsidR="00D04DC4" w:rsidRPr="00816B82">
        <w:rPr>
          <w:i/>
          <w:color w:val="632423" w:themeColor="accent2" w:themeShade="80"/>
        </w:rPr>
        <w:t>situación presentada.</w:t>
      </w:r>
      <w:r w:rsidR="008F1956" w:rsidRPr="00816B82">
        <w:rPr>
          <w:i/>
          <w:color w:val="632423" w:themeColor="accent2" w:themeShade="80"/>
        </w:rPr>
        <w:t xml:space="preserve"> Toda decisión y recomendación dadas por el Comité Escolar de Convivencia y/o el Consejo directivo, podrán se apeladas en un término no mayor a tres días hábiles.</w:t>
      </w:r>
    </w:p>
    <w:p w14:paraId="197BA2EE" w14:textId="77777777" w:rsidR="006044BD" w:rsidRPr="00816B82" w:rsidRDefault="006044BD" w:rsidP="008C20F9">
      <w:pPr>
        <w:tabs>
          <w:tab w:val="left" w:pos="780"/>
        </w:tabs>
        <w:autoSpaceDE w:val="0"/>
        <w:autoSpaceDN w:val="0"/>
        <w:adjustRightInd w:val="0"/>
        <w:spacing w:after="0" w:line="232" w:lineRule="atLeast"/>
        <w:jc w:val="both"/>
        <w:outlineLvl w:val="1"/>
        <w:rPr>
          <w:rFonts w:ascii="Times New Roman" w:hAnsi="Times New Roman"/>
          <w:b/>
          <w:bCs/>
          <w:i/>
          <w:iCs/>
          <w:color w:val="632423" w:themeColor="accent2" w:themeShade="80"/>
          <w:sz w:val="20"/>
          <w:szCs w:val="20"/>
        </w:rPr>
      </w:pPr>
    </w:p>
    <w:p w14:paraId="37264C78" w14:textId="77777777" w:rsidR="008C20F9" w:rsidRPr="00816B82" w:rsidRDefault="00F327AE" w:rsidP="00DD77C5">
      <w:pPr>
        <w:tabs>
          <w:tab w:val="left" w:pos="780"/>
        </w:tabs>
        <w:autoSpaceDE w:val="0"/>
        <w:autoSpaceDN w:val="0"/>
        <w:adjustRightInd w:val="0"/>
        <w:spacing w:after="0" w:line="232" w:lineRule="atLeast"/>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 xml:space="preserve">Artículo </w:t>
      </w:r>
      <w:r w:rsidR="00D04DC4" w:rsidRPr="00816B82">
        <w:rPr>
          <w:rFonts w:ascii="Times New Roman" w:hAnsi="Times New Roman"/>
          <w:b/>
          <w:bCs/>
          <w:iCs/>
          <w:color w:val="632423" w:themeColor="accent2" w:themeShade="80"/>
          <w:sz w:val="20"/>
          <w:szCs w:val="20"/>
        </w:rPr>
        <w:t>61.  SITUACIONES TIPO III</w:t>
      </w:r>
      <w:r w:rsidR="00DD77C5" w:rsidRPr="00816B82">
        <w:rPr>
          <w:rFonts w:ascii="Times New Roman" w:hAnsi="Times New Roman"/>
          <w:b/>
          <w:bCs/>
          <w:iCs/>
          <w:color w:val="632423" w:themeColor="accent2" w:themeShade="80"/>
          <w:sz w:val="20"/>
          <w:szCs w:val="20"/>
        </w:rPr>
        <w:t xml:space="preserve"> </w:t>
      </w:r>
    </w:p>
    <w:p w14:paraId="5350606C" w14:textId="77777777" w:rsidR="00061652" w:rsidRPr="00816B82" w:rsidRDefault="00061652" w:rsidP="00DD77C5">
      <w:pPr>
        <w:tabs>
          <w:tab w:val="left" w:pos="780"/>
        </w:tabs>
        <w:autoSpaceDE w:val="0"/>
        <w:autoSpaceDN w:val="0"/>
        <w:adjustRightInd w:val="0"/>
        <w:spacing w:after="0" w:line="232" w:lineRule="atLeast"/>
        <w:jc w:val="both"/>
        <w:outlineLvl w:val="1"/>
        <w:rPr>
          <w:rFonts w:ascii="Times New Roman" w:hAnsi="Times New Roman"/>
          <w:b/>
          <w:bCs/>
          <w:iCs/>
          <w:color w:val="632423" w:themeColor="accent2" w:themeShade="80"/>
          <w:sz w:val="20"/>
          <w:szCs w:val="20"/>
        </w:rPr>
      </w:pPr>
    </w:p>
    <w:p w14:paraId="4D8FFE5A"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2" w:lineRule="atLeast"/>
        <w:jc w:val="both"/>
        <w:rPr>
          <w:rFonts w:ascii="Times New Roman" w:hAnsi="Times New Roman"/>
          <w:b/>
          <w:bCs/>
          <w:color w:val="632423" w:themeColor="accent2" w:themeShade="80"/>
          <w:sz w:val="20"/>
          <w:szCs w:val="20"/>
        </w:rPr>
      </w:pPr>
      <w:r w:rsidRPr="00816B82">
        <w:rPr>
          <w:rFonts w:ascii="Times New Roman" w:hAnsi="Times New Roman"/>
          <w:color w:val="632423" w:themeColor="accent2" w:themeShade="80"/>
          <w:sz w:val="20"/>
          <w:szCs w:val="20"/>
        </w:rPr>
        <w:t>Son aquellas  que por su magnitud y trascendencia afectan negativamente  la marcha institucional, además lesionan y perjudican física y/o psicológicamente otros miembros de la comunidad educativa</w:t>
      </w:r>
      <w:r w:rsidR="00F61348" w:rsidRPr="00816B82">
        <w:rPr>
          <w:rFonts w:ascii="Times New Roman" w:hAnsi="Times New Roman"/>
          <w:color w:val="632423" w:themeColor="accent2" w:themeShade="80"/>
          <w:sz w:val="20"/>
          <w:szCs w:val="20"/>
        </w:rPr>
        <w:t xml:space="preserve">.  Además, la reincidencia en </w:t>
      </w:r>
      <w:r w:rsidR="009F3794" w:rsidRPr="00816B82">
        <w:rPr>
          <w:rFonts w:ascii="Times New Roman" w:hAnsi="Times New Roman"/>
          <w:color w:val="632423" w:themeColor="accent2" w:themeShade="80"/>
          <w:sz w:val="20"/>
          <w:szCs w:val="20"/>
        </w:rPr>
        <w:t>situaciones tipo II</w:t>
      </w:r>
      <w:r w:rsidR="00F61348" w:rsidRPr="00816B82">
        <w:rPr>
          <w:rFonts w:ascii="Times New Roman" w:hAnsi="Times New Roman"/>
          <w:color w:val="632423" w:themeColor="accent2" w:themeShade="80"/>
          <w:sz w:val="20"/>
          <w:szCs w:val="20"/>
        </w:rPr>
        <w:t xml:space="preserve"> y aquellas conductas consideradas como delito en la legislación colombiana. S</w:t>
      </w:r>
      <w:r w:rsidRPr="00816B82">
        <w:rPr>
          <w:rFonts w:ascii="Times New Roman" w:hAnsi="Times New Roman"/>
          <w:color w:val="632423" w:themeColor="accent2" w:themeShade="80"/>
          <w:sz w:val="20"/>
          <w:szCs w:val="20"/>
        </w:rPr>
        <w:t xml:space="preserve">e consideran </w:t>
      </w:r>
      <w:r w:rsidR="009F3794" w:rsidRPr="00816B82">
        <w:rPr>
          <w:rFonts w:ascii="Times New Roman" w:hAnsi="Times New Roman"/>
          <w:color w:val="632423" w:themeColor="accent2" w:themeShade="80"/>
          <w:sz w:val="20"/>
          <w:szCs w:val="20"/>
        </w:rPr>
        <w:t>las siguientes</w:t>
      </w:r>
      <w:r w:rsidRPr="00816B82">
        <w:rPr>
          <w:rFonts w:ascii="Times New Roman" w:hAnsi="Times New Roman"/>
          <w:color w:val="632423" w:themeColor="accent2" w:themeShade="80"/>
          <w:sz w:val="20"/>
          <w:szCs w:val="20"/>
        </w:rPr>
        <w:t xml:space="preserve">: </w:t>
      </w:r>
    </w:p>
    <w:p w14:paraId="281DAAD9" w14:textId="77777777" w:rsidR="006044BD" w:rsidRPr="00816B82" w:rsidRDefault="006044BD" w:rsidP="008C20F9">
      <w:pPr>
        <w:tabs>
          <w:tab w:val="left" w:pos="560"/>
        </w:tabs>
        <w:autoSpaceDE w:val="0"/>
        <w:autoSpaceDN w:val="0"/>
        <w:adjustRightInd w:val="0"/>
        <w:spacing w:after="0" w:line="232" w:lineRule="atLeast"/>
        <w:ind w:left="560" w:hanging="560"/>
        <w:jc w:val="both"/>
        <w:outlineLvl w:val="1"/>
        <w:rPr>
          <w:rFonts w:ascii="Times New Roman" w:hAnsi="Times New Roman"/>
          <w:b/>
          <w:bCs/>
          <w:i/>
          <w:iCs/>
          <w:color w:val="632423" w:themeColor="accent2" w:themeShade="80"/>
          <w:sz w:val="20"/>
          <w:szCs w:val="20"/>
        </w:rPr>
      </w:pPr>
    </w:p>
    <w:p w14:paraId="15300CBE" w14:textId="77777777" w:rsidR="008C20F9" w:rsidRPr="00816B82" w:rsidRDefault="006A570F" w:rsidP="00DD77C5">
      <w:pPr>
        <w:tabs>
          <w:tab w:val="left" w:pos="560"/>
        </w:tabs>
        <w:autoSpaceDE w:val="0"/>
        <w:autoSpaceDN w:val="0"/>
        <w:adjustRightInd w:val="0"/>
        <w:spacing w:after="0" w:line="232" w:lineRule="atLeast"/>
        <w:ind w:left="560" w:hanging="560"/>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Artículo 62</w:t>
      </w:r>
      <w:r w:rsidR="008C20F9" w:rsidRPr="00816B82">
        <w:rPr>
          <w:rFonts w:ascii="Times New Roman" w:hAnsi="Times New Roman"/>
          <w:b/>
          <w:bCs/>
          <w:iCs/>
          <w:color w:val="632423" w:themeColor="accent2" w:themeShade="80"/>
          <w:sz w:val="20"/>
          <w:szCs w:val="20"/>
        </w:rPr>
        <w:t xml:space="preserve">.  </w:t>
      </w:r>
      <w:r w:rsidR="00D04DC4" w:rsidRPr="00816B82">
        <w:rPr>
          <w:rFonts w:ascii="Times New Roman" w:hAnsi="Times New Roman"/>
          <w:b/>
          <w:bCs/>
          <w:iCs/>
          <w:color w:val="632423" w:themeColor="accent2" w:themeShade="80"/>
          <w:sz w:val="20"/>
          <w:szCs w:val="20"/>
        </w:rPr>
        <w:t>SITUACIONES</w:t>
      </w:r>
      <w:r w:rsidR="008C20F9" w:rsidRPr="00816B82">
        <w:rPr>
          <w:rFonts w:ascii="Times New Roman" w:hAnsi="Times New Roman"/>
          <w:b/>
          <w:bCs/>
          <w:iCs/>
          <w:color w:val="632423" w:themeColor="accent2" w:themeShade="80"/>
          <w:sz w:val="20"/>
          <w:szCs w:val="20"/>
        </w:rPr>
        <w:t xml:space="preserve"> ACADÉMICAS </w:t>
      </w:r>
    </w:p>
    <w:p w14:paraId="6F659A8E" w14:textId="77777777" w:rsidR="00061652" w:rsidRPr="00816B82" w:rsidRDefault="00061652" w:rsidP="00DD77C5">
      <w:pPr>
        <w:tabs>
          <w:tab w:val="left" w:pos="560"/>
        </w:tabs>
        <w:autoSpaceDE w:val="0"/>
        <w:autoSpaceDN w:val="0"/>
        <w:adjustRightInd w:val="0"/>
        <w:spacing w:after="0" w:line="232" w:lineRule="atLeast"/>
        <w:ind w:left="560" w:hanging="560"/>
        <w:jc w:val="both"/>
        <w:outlineLvl w:val="1"/>
        <w:rPr>
          <w:rFonts w:ascii="Times New Roman" w:hAnsi="Times New Roman"/>
          <w:b/>
          <w:bCs/>
          <w:iCs/>
          <w:color w:val="632423" w:themeColor="accent2" w:themeShade="80"/>
          <w:sz w:val="20"/>
          <w:szCs w:val="20"/>
        </w:rPr>
      </w:pPr>
    </w:p>
    <w:p w14:paraId="27E72902" w14:textId="77777777" w:rsidR="008C20F9" w:rsidRPr="00816B82" w:rsidRDefault="008C20F9" w:rsidP="008C20F9">
      <w:pPr>
        <w:tabs>
          <w:tab w:val="left" w:pos="340"/>
        </w:tabs>
        <w:autoSpaceDE w:val="0"/>
        <w:autoSpaceDN w:val="0"/>
        <w:adjustRightInd w:val="0"/>
        <w:spacing w:after="0" w:line="232" w:lineRule="atLeast"/>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1</w:t>
      </w:r>
      <w:r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ab/>
        <w:t>El incumplimiento de los compromisos  académicos</w:t>
      </w:r>
      <w:r w:rsidR="008F1956" w:rsidRPr="00816B82">
        <w:rPr>
          <w:rFonts w:ascii="Times New Roman" w:hAnsi="Times New Roman"/>
          <w:color w:val="632423" w:themeColor="accent2" w:themeShade="80"/>
          <w:sz w:val="20"/>
          <w:szCs w:val="20"/>
        </w:rPr>
        <w:t xml:space="preserve">  suscritos entre el estudiante, la </w:t>
      </w:r>
      <w:r w:rsidR="00B63A67" w:rsidRPr="00816B82">
        <w:rPr>
          <w:rFonts w:ascii="Times New Roman" w:hAnsi="Times New Roman"/>
          <w:color w:val="632423" w:themeColor="accent2" w:themeShade="80"/>
          <w:sz w:val="20"/>
          <w:szCs w:val="20"/>
        </w:rPr>
        <w:t>familia y la i</w:t>
      </w:r>
      <w:r w:rsidRPr="00816B82">
        <w:rPr>
          <w:rFonts w:ascii="Times New Roman" w:hAnsi="Times New Roman"/>
          <w:color w:val="632423" w:themeColor="accent2" w:themeShade="80"/>
          <w:sz w:val="20"/>
          <w:szCs w:val="20"/>
        </w:rPr>
        <w:t>nstitución, previo seguimiento realizado por los diferentes estamentos, garantizando el debido proceso.</w:t>
      </w:r>
    </w:p>
    <w:p w14:paraId="6A1CE919" w14:textId="77777777" w:rsidR="008C20F9" w:rsidRPr="00816B82" w:rsidRDefault="008C20F9" w:rsidP="008C20F9">
      <w:pPr>
        <w:tabs>
          <w:tab w:val="left" w:pos="340"/>
        </w:tabs>
        <w:autoSpaceDE w:val="0"/>
        <w:autoSpaceDN w:val="0"/>
        <w:adjustRightInd w:val="0"/>
        <w:spacing w:after="0" w:line="232" w:lineRule="atLeast"/>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2</w:t>
      </w:r>
      <w:r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ab/>
        <w:t>El fraude en los informes evaluativos.</w:t>
      </w:r>
    </w:p>
    <w:p w14:paraId="722746D6" w14:textId="77777777" w:rsidR="008C20F9" w:rsidRPr="00816B82" w:rsidRDefault="008C20F9" w:rsidP="008C20F9">
      <w:pPr>
        <w:tabs>
          <w:tab w:val="left" w:pos="340"/>
        </w:tabs>
        <w:autoSpaceDE w:val="0"/>
        <w:autoSpaceDN w:val="0"/>
        <w:adjustRightInd w:val="0"/>
        <w:spacing w:after="0" w:line="232" w:lineRule="atLeast"/>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3</w:t>
      </w:r>
      <w:r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ab/>
        <w:t xml:space="preserve">Sustraer, adulterar o falsificar cualquier </w:t>
      </w:r>
      <w:r w:rsidR="00B63A67" w:rsidRPr="00816B82">
        <w:rPr>
          <w:rFonts w:ascii="Times New Roman" w:hAnsi="Times New Roman"/>
          <w:color w:val="632423" w:themeColor="accent2" w:themeShade="80"/>
          <w:sz w:val="20"/>
          <w:szCs w:val="20"/>
        </w:rPr>
        <w:t>documento de la institución</w:t>
      </w:r>
      <w:r w:rsidRPr="00816B82">
        <w:rPr>
          <w:rFonts w:ascii="Times New Roman" w:hAnsi="Times New Roman"/>
          <w:color w:val="632423" w:themeColor="accent2" w:themeShade="80"/>
          <w:sz w:val="20"/>
          <w:szCs w:val="20"/>
        </w:rPr>
        <w:t>, planillas de valoración, certificados, constancias, informes, recibos de pago, autorizaciones y/o excusas dadas por docentes, padres de familia y/ o acudiente.</w:t>
      </w:r>
    </w:p>
    <w:p w14:paraId="67D56904" w14:textId="77777777" w:rsidR="008C20F9" w:rsidRPr="00816B82" w:rsidRDefault="008C20F9" w:rsidP="008C20F9">
      <w:pPr>
        <w:tabs>
          <w:tab w:val="left" w:pos="340"/>
        </w:tabs>
        <w:autoSpaceDE w:val="0"/>
        <w:autoSpaceDN w:val="0"/>
        <w:adjustRightInd w:val="0"/>
        <w:spacing w:after="0" w:line="232" w:lineRule="atLeast"/>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4</w:t>
      </w:r>
      <w:r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ab/>
        <w:t>Reincidencia en fraude, copia en evaluaciones, donación de trabajos, adulteración de documentos.</w:t>
      </w:r>
    </w:p>
    <w:p w14:paraId="012AA03D" w14:textId="3D1BEAD8" w:rsidR="008C20F9" w:rsidRPr="00816B82" w:rsidRDefault="008C20F9" w:rsidP="008C20F9">
      <w:pPr>
        <w:tabs>
          <w:tab w:val="left" w:pos="360"/>
        </w:tabs>
        <w:autoSpaceDE w:val="0"/>
        <w:autoSpaceDN w:val="0"/>
        <w:adjustRightInd w:val="0"/>
        <w:spacing w:after="0" w:line="232" w:lineRule="atLeast"/>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5</w:t>
      </w:r>
      <w:r w:rsidRPr="00816B82">
        <w:rPr>
          <w:rFonts w:ascii="Times New Roman" w:hAnsi="Times New Roman"/>
          <w:color w:val="632423" w:themeColor="accent2" w:themeShade="80"/>
          <w:sz w:val="20"/>
          <w:szCs w:val="20"/>
        </w:rPr>
        <w:t xml:space="preserve">.   El deficiente rendimiento </w:t>
      </w:r>
      <w:r w:rsidR="00E37DAD" w:rsidRPr="00816B82">
        <w:rPr>
          <w:rFonts w:ascii="Times New Roman" w:hAnsi="Times New Roman"/>
          <w:color w:val="632423" w:themeColor="accent2" w:themeShade="80"/>
          <w:sz w:val="20"/>
          <w:szCs w:val="20"/>
        </w:rPr>
        <w:t>del estudiante</w:t>
      </w:r>
      <w:r w:rsidRPr="00816B82">
        <w:rPr>
          <w:rFonts w:ascii="Times New Roman" w:hAnsi="Times New Roman"/>
          <w:color w:val="632423" w:themeColor="accent2" w:themeShade="80"/>
          <w:sz w:val="20"/>
          <w:szCs w:val="20"/>
        </w:rPr>
        <w:t xml:space="preserve"> en sus estudios. Para tal efecto, se revisará el proceso y las observ</w:t>
      </w:r>
      <w:r w:rsidR="008F1956" w:rsidRPr="00816B82">
        <w:rPr>
          <w:rFonts w:ascii="Times New Roman" w:hAnsi="Times New Roman"/>
          <w:color w:val="632423" w:themeColor="accent2" w:themeShade="80"/>
          <w:sz w:val="20"/>
          <w:szCs w:val="20"/>
        </w:rPr>
        <w:t>aciones realizadas por compañero</w:t>
      </w:r>
      <w:r w:rsidRPr="00816B82">
        <w:rPr>
          <w:rFonts w:ascii="Times New Roman" w:hAnsi="Times New Roman"/>
          <w:color w:val="632423" w:themeColor="accent2" w:themeShade="80"/>
          <w:sz w:val="20"/>
          <w:szCs w:val="20"/>
        </w:rPr>
        <w:t xml:space="preserve">s y docentes respecto a su actitud frente </w:t>
      </w:r>
      <w:r w:rsidR="00AF6823" w:rsidRPr="00816B82">
        <w:rPr>
          <w:rFonts w:ascii="Times New Roman" w:hAnsi="Times New Roman"/>
          <w:color w:val="632423" w:themeColor="accent2" w:themeShade="80"/>
          <w:sz w:val="20"/>
          <w:szCs w:val="20"/>
        </w:rPr>
        <w:t xml:space="preserve">al </w:t>
      </w:r>
      <w:r w:rsidRPr="00816B82">
        <w:rPr>
          <w:rFonts w:ascii="Times New Roman" w:hAnsi="Times New Roman"/>
          <w:color w:val="632423" w:themeColor="accent2" w:themeShade="80"/>
          <w:sz w:val="20"/>
          <w:szCs w:val="20"/>
        </w:rPr>
        <w:t>compromiso de asumir los deberes y exigencias</w:t>
      </w:r>
      <w:r w:rsidR="00AF6823" w:rsidRPr="00816B82">
        <w:rPr>
          <w:rFonts w:ascii="Times New Roman" w:hAnsi="Times New Roman"/>
          <w:color w:val="632423" w:themeColor="accent2" w:themeShade="80"/>
          <w:sz w:val="20"/>
          <w:szCs w:val="20"/>
        </w:rPr>
        <w:t xml:space="preserve"> académicas. Previo concepto del Comité</w:t>
      </w:r>
      <w:r w:rsidRPr="00816B82">
        <w:rPr>
          <w:rFonts w:ascii="Times New Roman" w:hAnsi="Times New Roman"/>
          <w:color w:val="632423" w:themeColor="accent2" w:themeShade="80"/>
          <w:sz w:val="20"/>
          <w:szCs w:val="20"/>
        </w:rPr>
        <w:t xml:space="preserve"> de Evaluación y Promoción. </w:t>
      </w:r>
    </w:p>
    <w:p w14:paraId="5B51F935" w14:textId="6AF799A2" w:rsidR="00E06DED" w:rsidRPr="00816B82" w:rsidRDefault="00E06DED" w:rsidP="00E06DED">
      <w:pPr>
        <w:tabs>
          <w:tab w:val="left" w:pos="340"/>
        </w:tabs>
        <w:autoSpaceDE w:val="0"/>
        <w:autoSpaceDN w:val="0"/>
        <w:adjustRightInd w:val="0"/>
        <w:spacing w:after="0" w:line="232" w:lineRule="atLeast"/>
        <w:ind w:left="340" w:hanging="340"/>
        <w:jc w:val="both"/>
        <w:rPr>
          <w:rFonts w:ascii="Times New Roman" w:hAnsi="Times New Roman"/>
          <w:color w:val="632423" w:themeColor="accent2" w:themeShade="80"/>
          <w:sz w:val="20"/>
          <w:szCs w:val="20"/>
        </w:rPr>
      </w:pPr>
      <w:r w:rsidRPr="00E13BE8">
        <w:rPr>
          <w:rFonts w:ascii="Times New Roman" w:hAnsi="Times New Roman"/>
          <w:b/>
          <w:color w:val="632423" w:themeColor="accent2" w:themeShade="80"/>
          <w:sz w:val="20"/>
          <w:szCs w:val="20"/>
        </w:rPr>
        <w:t>6</w:t>
      </w:r>
      <w:r w:rsidRPr="00E13BE8">
        <w:rPr>
          <w:rFonts w:ascii="Times New Roman" w:hAnsi="Times New Roman"/>
          <w:color w:val="632423" w:themeColor="accent2" w:themeShade="80"/>
          <w:sz w:val="20"/>
          <w:szCs w:val="20"/>
        </w:rPr>
        <w:t xml:space="preserve">. </w:t>
      </w:r>
      <w:r w:rsidRPr="00E13BE8">
        <w:rPr>
          <w:rFonts w:ascii="Times New Roman" w:hAnsi="Times New Roman"/>
          <w:b/>
          <w:color w:val="632423" w:themeColor="accent2" w:themeShade="80"/>
          <w:sz w:val="20"/>
          <w:szCs w:val="20"/>
        </w:rPr>
        <w:tab/>
      </w:r>
      <w:r w:rsidRPr="00E13BE8">
        <w:rPr>
          <w:rFonts w:ascii="Times New Roman" w:hAnsi="Times New Roman"/>
          <w:color w:val="632423" w:themeColor="accent2" w:themeShade="80"/>
          <w:sz w:val="20"/>
          <w:szCs w:val="20"/>
        </w:rPr>
        <w:t>Suplanta</w:t>
      </w:r>
      <w:r w:rsidR="00225886" w:rsidRPr="00E13BE8">
        <w:rPr>
          <w:rFonts w:ascii="Times New Roman" w:hAnsi="Times New Roman"/>
          <w:color w:val="632423" w:themeColor="accent2" w:themeShade="80"/>
          <w:sz w:val="20"/>
          <w:szCs w:val="20"/>
        </w:rPr>
        <w:t>ción de información enviada a través de la A</w:t>
      </w:r>
      <w:r w:rsidRPr="00E13BE8">
        <w:rPr>
          <w:rFonts w:ascii="Times New Roman" w:hAnsi="Times New Roman"/>
          <w:color w:val="632423" w:themeColor="accent2" w:themeShade="80"/>
          <w:sz w:val="20"/>
          <w:szCs w:val="20"/>
        </w:rPr>
        <w:t>genda</w:t>
      </w:r>
      <w:r w:rsidR="00225886" w:rsidRPr="00E13BE8">
        <w:rPr>
          <w:rFonts w:ascii="Times New Roman" w:hAnsi="Times New Roman"/>
          <w:color w:val="632423" w:themeColor="accent2" w:themeShade="80"/>
          <w:sz w:val="20"/>
          <w:szCs w:val="20"/>
        </w:rPr>
        <w:t xml:space="preserve"> Virtual</w:t>
      </w:r>
      <w:r w:rsidR="00E13BE8">
        <w:rPr>
          <w:rFonts w:ascii="Times New Roman" w:hAnsi="Times New Roman"/>
          <w:color w:val="632423" w:themeColor="accent2" w:themeShade="80"/>
          <w:sz w:val="20"/>
          <w:szCs w:val="20"/>
        </w:rPr>
        <w:t>, WhatsApp, Correo Electrónico o cualquier otro medio.</w:t>
      </w:r>
    </w:p>
    <w:p w14:paraId="7C561F59" w14:textId="77777777" w:rsidR="00225886" w:rsidRPr="00816B82" w:rsidRDefault="00225886" w:rsidP="00E06DED">
      <w:pPr>
        <w:tabs>
          <w:tab w:val="left" w:pos="340"/>
        </w:tabs>
        <w:autoSpaceDE w:val="0"/>
        <w:autoSpaceDN w:val="0"/>
        <w:adjustRightInd w:val="0"/>
        <w:spacing w:after="0" w:line="232" w:lineRule="atLeast"/>
        <w:ind w:left="340" w:hanging="340"/>
        <w:jc w:val="both"/>
        <w:rPr>
          <w:rFonts w:ascii="Times New Roman" w:hAnsi="Times New Roman"/>
          <w:color w:val="632423" w:themeColor="accent2" w:themeShade="80"/>
          <w:sz w:val="20"/>
          <w:szCs w:val="20"/>
        </w:rPr>
      </w:pPr>
    </w:p>
    <w:p w14:paraId="72D2572B"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2" w:lineRule="atLeast"/>
        <w:jc w:val="both"/>
        <w:rPr>
          <w:rFonts w:ascii="Times New Roman" w:hAnsi="Times New Roman"/>
          <w:b/>
          <w:bCs/>
          <w:color w:val="632423" w:themeColor="accent2" w:themeShade="80"/>
          <w:sz w:val="20"/>
          <w:szCs w:val="20"/>
        </w:rPr>
      </w:pPr>
    </w:p>
    <w:p w14:paraId="0A670E07" w14:textId="77777777" w:rsidR="00117E55" w:rsidRPr="00816B82" w:rsidRDefault="008C20F9" w:rsidP="00DD77C5">
      <w:pPr>
        <w:tabs>
          <w:tab w:val="left" w:pos="560"/>
        </w:tabs>
        <w:autoSpaceDE w:val="0"/>
        <w:autoSpaceDN w:val="0"/>
        <w:adjustRightInd w:val="0"/>
        <w:spacing w:after="0" w:line="232" w:lineRule="atLeast"/>
        <w:ind w:left="560" w:hanging="560"/>
        <w:jc w:val="both"/>
        <w:outlineLvl w:val="1"/>
        <w:rPr>
          <w:rFonts w:ascii="Times New Roman" w:hAnsi="Times New Roman"/>
          <w:b/>
          <w:bCs/>
          <w:iCs/>
          <w:color w:val="632423" w:themeColor="accent2" w:themeShade="80"/>
          <w:sz w:val="18"/>
          <w:szCs w:val="18"/>
        </w:rPr>
      </w:pPr>
      <w:r w:rsidRPr="00816B82">
        <w:rPr>
          <w:rFonts w:ascii="Times New Roman" w:hAnsi="Times New Roman"/>
          <w:b/>
          <w:bCs/>
          <w:iCs/>
          <w:color w:val="632423" w:themeColor="accent2" w:themeShade="80"/>
          <w:sz w:val="20"/>
          <w:szCs w:val="20"/>
        </w:rPr>
        <w:t xml:space="preserve">Artículo </w:t>
      </w:r>
      <w:r w:rsidR="006A570F" w:rsidRPr="00816B82">
        <w:rPr>
          <w:rFonts w:ascii="Times New Roman" w:hAnsi="Times New Roman"/>
          <w:b/>
          <w:bCs/>
          <w:iCs/>
          <w:color w:val="632423" w:themeColor="accent2" w:themeShade="80"/>
          <w:sz w:val="20"/>
          <w:szCs w:val="20"/>
        </w:rPr>
        <w:t>63.  SITUACIONES TIPO III, DAN</w:t>
      </w:r>
      <w:r w:rsidRPr="00816B82">
        <w:rPr>
          <w:rFonts w:ascii="Times New Roman" w:hAnsi="Times New Roman"/>
          <w:b/>
          <w:bCs/>
          <w:iCs/>
          <w:color w:val="632423" w:themeColor="accent2" w:themeShade="80"/>
          <w:sz w:val="20"/>
          <w:szCs w:val="20"/>
        </w:rPr>
        <w:t xml:space="preserve"> LUGA</w:t>
      </w:r>
      <w:r w:rsidR="00117E55" w:rsidRPr="00816B82">
        <w:rPr>
          <w:rFonts w:ascii="Times New Roman" w:hAnsi="Times New Roman"/>
          <w:b/>
          <w:bCs/>
          <w:iCs/>
          <w:color w:val="632423" w:themeColor="accent2" w:themeShade="80"/>
          <w:sz w:val="20"/>
          <w:szCs w:val="20"/>
        </w:rPr>
        <w:t>R A EXCLUSIÓN O PÉRDIDA DE CUPO</w:t>
      </w:r>
    </w:p>
    <w:p w14:paraId="2E91CA55" w14:textId="77777777" w:rsidR="00061652" w:rsidRPr="00816B82" w:rsidRDefault="00061652" w:rsidP="00DD77C5">
      <w:pPr>
        <w:tabs>
          <w:tab w:val="left" w:pos="560"/>
        </w:tabs>
        <w:autoSpaceDE w:val="0"/>
        <w:autoSpaceDN w:val="0"/>
        <w:adjustRightInd w:val="0"/>
        <w:spacing w:after="0" w:line="232" w:lineRule="atLeast"/>
        <w:ind w:left="560" w:hanging="560"/>
        <w:jc w:val="both"/>
        <w:outlineLvl w:val="1"/>
        <w:rPr>
          <w:rFonts w:ascii="Times New Roman" w:hAnsi="Times New Roman"/>
          <w:b/>
          <w:bCs/>
          <w:iCs/>
          <w:color w:val="632423" w:themeColor="accent2" w:themeShade="80"/>
          <w:sz w:val="18"/>
          <w:szCs w:val="18"/>
        </w:rPr>
      </w:pPr>
    </w:p>
    <w:p w14:paraId="2A0BE3AA" w14:textId="77777777" w:rsidR="008C20F9" w:rsidRPr="00816B82" w:rsidRDefault="008C20F9" w:rsidP="00E624AA">
      <w:pPr>
        <w:pStyle w:val="Prrafodelista"/>
        <w:numPr>
          <w:ilvl w:val="0"/>
          <w:numId w:val="101"/>
        </w:numPr>
        <w:tabs>
          <w:tab w:val="left" w:pos="340"/>
        </w:tabs>
        <w:autoSpaceDE w:val="0"/>
        <w:autoSpaceDN w:val="0"/>
        <w:adjustRightInd w:val="0"/>
        <w:spacing w:after="0" w:line="232" w:lineRule="atLeast"/>
        <w:ind w:left="36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Reincidir en </w:t>
      </w:r>
      <w:r w:rsidR="009F3794" w:rsidRPr="00816B82">
        <w:rPr>
          <w:rFonts w:ascii="Times New Roman" w:hAnsi="Times New Roman"/>
          <w:color w:val="632423" w:themeColor="accent2" w:themeShade="80"/>
          <w:sz w:val="20"/>
          <w:szCs w:val="20"/>
        </w:rPr>
        <w:t>situaciones tipo II</w:t>
      </w:r>
      <w:r w:rsidRPr="00816B82">
        <w:rPr>
          <w:rFonts w:ascii="Times New Roman" w:hAnsi="Times New Roman"/>
          <w:color w:val="632423" w:themeColor="accent2" w:themeShade="80"/>
          <w:sz w:val="20"/>
          <w:szCs w:val="20"/>
        </w:rPr>
        <w:t xml:space="preserve"> </w:t>
      </w:r>
    </w:p>
    <w:p w14:paraId="2529C0DC" w14:textId="77777777" w:rsidR="008C20F9" w:rsidRPr="00816B82" w:rsidRDefault="00AF6823" w:rsidP="00E624AA">
      <w:pPr>
        <w:pStyle w:val="Prrafodelista"/>
        <w:numPr>
          <w:ilvl w:val="0"/>
          <w:numId w:val="101"/>
        </w:numPr>
        <w:tabs>
          <w:tab w:val="left" w:pos="0"/>
        </w:tabs>
        <w:autoSpaceDE w:val="0"/>
        <w:autoSpaceDN w:val="0"/>
        <w:adjustRightInd w:val="0"/>
        <w:spacing w:after="0" w:line="232" w:lineRule="atLeast"/>
        <w:ind w:left="36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Traer a la i</w:t>
      </w:r>
      <w:r w:rsidR="008C20F9" w:rsidRPr="00816B82">
        <w:rPr>
          <w:rFonts w:ascii="Times New Roman" w:hAnsi="Times New Roman"/>
          <w:color w:val="632423" w:themeColor="accent2" w:themeShade="80"/>
          <w:sz w:val="20"/>
          <w:szCs w:val="20"/>
        </w:rPr>
        <w:t>nstitución o portar elementos que representen peligro físico o moral (armas, publicaciones, fotografías, películas, vi</w:t>
      </w:r>
      <w:r w:rsidR="00BC007E" w:rsidRPr="00816B82">
        <w:rPr>
          <w:rFonts w:ascii="Times New Roman" w:hAnsi="Times New Roman"/>
          <w:color w:val="632423" w:themeColor="accent2" w:themeShade="80"/>
          <w:sz w:val="20"/>
          <w:szCs w:val="20"/>
        </w:rPr>
        <w:t xml:space="preserve">deos, CD, </w:t>
      </w:r>
      <w:r w:rsidR="00A46223" w:rsidRPr="00816B82">
        <w:rPr>
          <w:rFonts w:ascii="Times New Roman" w:hAnsi="Times New Roman"/>
          <w:color w:val="632423" w:themeColor="accent2" w:themeShade="80"/>
          <w:sz w:val="20"/>
          <w:szCs w:val="20"/>
        </w:rPr>
        <w:t>tabla ou</w:t>
      </w:r>
      <w:r w:rsidR="00BC007E" w:rsidRPr="00816B82">
        <w:rPr>
          <w:rFonts w:ascii="Times New Roman" w:hAnsi="Times New Roman"/>
          <w:color w:val="632423" w:themeColor="accent2" w:themeShade="80"/>
          <w:sz w:val="20"/>
          <w:szCs w:val="20"/>
        </w:rPr>
        <w:t xml:space="preserve">ija, </w:t>
      </w:r>
      <w:r w:rsidR="00331AEC" w:rsidRPr="00816B82">
        <w:rPr>
          <w:rFonts w:ascii="Times New Roman" w:hAnsi="Times New Roman"/>
          <w:color w:val="632423" w:themeColor="accent2" w:themeShade="80"/>
          <w:sz w:val="20"/>
          <w:szCs w:val="20"/>
        </w:rPr>
        <w:t>entre otros</w:t>
      </w:r>
      <w:r w:rsidR="008C20F9" w:rsidRPr="00816B82">
        <w:rPr>
          <w:rFonts w:ascii="Times New Roman" w:hAnsi="Times New Roman"/>
          <w:color w:val="632423" w:themeColor="accent2" w:themeShade="80"/>
          <w:sz w:val="20"/>
          <w:szCs w:val="20"/>
        </w:rPr>
        <w:t>).</w:t>
      </w:r>
    </w:p>
    <w:p w14:paraId="4DD87211" w14:textId="77777777" w:rsidR="008C20F9" w:rsidRPr="00816B82" w:rsidRDefault="008C20F9" w:rsidP="00E624AA">
      <w:pPr>
        <w:pStyle w:val="Prrafodelista"/>
        <w:numPr>
          <w:ilvl w:val="0"/>
          <w:numId w:val="101"/>
        </w:numPr>
        <w:tabs>
          <w:tab w:val="left" w:pos="0"/>
        </w:tabs>
        <w:autoSpaceDE w:val="0"/>
        <w:autoSpaceDN w:val="0"/>
        <w:adjustRightInd w:val="0"/>
        <w:spacing w:after="0" w:line="232" w:lineRule="atLeast"/>
        <w:ind w:left="36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El comportamiento permanente  que promueva o incite a contradecir la f</w:t>
      </w:r>
      <w:r w:rsidR="00F71FE1" w:rsidRPr="00816B82">
        <w:rPr>
          <w:rFonts w:ascii="Times New Roman" w:hAnsi="Times New Roman"/>
          <w:color w:val="632423" w:themeColor="accent2" w:themeShade="80"/>
          <w:sz w:val="20"/>
          <w:szCs w:val="20"/>
        </w:rPr>
        <w:t>ilosofía, la ética y la  moral a</w:t>
      </w:r>
      <w:r w:rsidRPr="00816B82">
        <w:rPr>
          <w:rFonts w:ascii="Times New Roman" w:hAnsi="Times New Roman"/>
          <w:color w:val="632423" w:themeColor="accent2" w:themeShade="80"/>
          <w:sz w:val="20"/>
          <w:szCs w:val="20"/>
        </w:rPr>
        <w:t>ntoniana o que atente contra la dignidad o las buenas costumbres de cualquier integrante de la comunidad educativa.</w:t>
      </w:r>
    </w:p>
    <w:p w14:paraId="039CCE38" w14:textId="77777777" w:rsidR="008C20F9" w:rsidRPr="00816B82" w:rsidRDefault="008C20F9" w:rsidP="00E624AA">
      <w:pPr>
        <w:pStyle w:val="Prrafodelista"/>
        <w:numPr>
          <w:ilvl w:val="0"/>
          <w:numId w:val="101"/>
        </w:numPr>
        <w:tabs>
          <w:tab w:val="left" w:pos="340"/>
        </w:tabs>
        <w:autoSpaceDE w:val="0"/>
        <w:autoSpaceDN w:val="0"/>
        <w:adjustRightInd w:val="0"/>
        <w:spacing w:after="0" w:line="232" w:lineRule="atLeast"/>
        <w:ind w:left="36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Ejecutar o insinuar actos de inmoralidad que vayan en contra del ideario antoniano.</w:t>
      </w:r>
    </w:p>
    <w:p w14:paraId="319FFE3B" w14:textId="77777777" w:rsidR="008C20F9" w:rsidRPr="00816B82" w:rsidRDefault="008C20F9" w:rsidP="00E624AA">
      <w:pPr>
        <w:pStyle w:val="Prrafodelista"/>
        <w:numPr>
          <w:ilvl w:val="0"/>
          <w:numId w:val="101"/>
        </w:numPr>
        <w:tabs>
          <w:tab w:val="left" w:pos="340"/>
        </w:tabs>
        <w:autoSpaceDE w:val="0"/>
        <w:autoSpaceDN w:val="0"/>
        <w:adjustRightInd w:val="0"/>
        <w:spacing w:after="0" w:line="232" w:lineRule="atLeast"/>
        <w:ind w:left="36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Falta de respeto que atenten contra la integridad, autoridad y digni</w:t>
      </w:r>
      <w:r w:rsidR="00F71FE1" w:rsidRPr="00816B82">
        <w:rPr>
          <w:rFonts w:ascii="Times New Roman" w:hAnsi="Times New Roman"/>
          <w:color w:val="632423" w:themeColor="accent2" w:themeShade="80"/>
          <w:sz w:val="20"/>
          <w:szCs w:val="20"/>
        </w:rPr>
        <w:t>dad de cualquier miembro de la c</w:t>
      </w:r>
      <w:r w:rsidRPr="00816B82">
        <w:rPr>
          <w:rFonts w:ascii="Times New Roman" w:hAnsi="Times New Roman"/>
          <w:color w:val="632423" w:themeColor="accent2" w:themeShade="80"/>
          <w:sz w:val="20"/>
          <w:szCs w:val="20"/>
        </w:rPr>
        <w:t>omun</w:t>
      </w:r>
      <w:r w:rsidR="00F71FE1" w:rsidRPr="00816B82">
        <w:rPr>
          <w:rFonts w:ascii="Times New Roman" w:hAnsi="Times New Roman"/>
          <w:color w:val="632423" w:themeColor="accent2" w:themeShade="80"/>
          <w:sz w:val="20"/>
          <w:szCs w:val="20"/>
        </w:rPr>
        <w:t>idad e</w:t>
      </w:r>
      <w:r w:rsidRPr="00816B82">
        <w:rPr>
          <w:rFonts w:ascii="Times New Roman" w:hAnsi="Times New Roman"/>
          <w:color w:val="632423" w:themeColor="accent2" w:themeShade="80"/>
          <w:sz w:val="20"/>
          <w:szCs w:val="20"/>
        </w:rPr>
        <w:t>ducativa.</w:t>
      </w:r>
    </w:p>
    <w:p w14:paraId="61E8E6A3" w14:textId="77777777" w:rsidR="00AA7950" w:rsidRPr="00816B82" w:rsidRDefault="008C20F9" w:rsidP="00E624AA">
      <w:pPr>
        <w:pStyle w:val="Prrafodelista"/>
        <w:numPr>
          <w:ilvl w:val="0"/>
          <w:numId w:val="101"/>
        </w:numPr>
        <w:tabs>
          <w:tab w:val="left" w:pos="0"/>
        </w:tabs>
        <w:autoSpaceDE w:val="0"/>
        <w:autoSpaceDN w:val="0"/>
        <w:adjustRightInd w:val="0"/>
        <w:spacing w:after="0" w:line="232" w:lineRule="atLeast"/>
        <w:ind w:left="360"/>
        <w:jc w:val="both"/>
        <w:rPr>
          <w:rFonts w:ascii="Times New Roman" w:hAnsi="Times New Roman"/>
          <w:b/>
          <w:color w:val="632423" w:themeColor="accent2" w:themeShade="80"/>
          <w:sz w:val="20"/>
          <w:szCs w:val="20"/>
        </w:rPr>
      </w:pPr>
      <w:r w:rsidRPr="00816B82">
        <w:rPr>
          <w:rFonts w:ascii="Times New Roman" w:hAnsi="Times New Roman"/>
          <w:color w:val="632423" w:themeColor="accent2" w:themeShade="80"/>
          <w:sz w:val="20"/>
          <w:szCs w:val="20"/>
        </w:rPr>
        <w:t>Traer, consumir, vender</w:t>
      </w:r>
      <w:r w:rsidR="00AF6823" w:rsidRPr="00816B82">
        <w:rPr>
          <w:rFonts w:ascii="Times New Roman" w:hAnsi="Times New Roman"/>
          <w:color w:val="632423" w:themeColor="accent2" w:themeShade="80"/>
          <w:sz w:val="20"/>
          <w:szCs w:val="20"/>
        </w:rPr>
        <w:t xml:space="preserve">, </w:t>
      </w:r>
      <w:r w:rsidRPr="00816B82">
        <w:rPr>
          <w:rFonts w:ascii="Times New Roman" w:hAnsi="Times New Roman"/>
          <w:color w:val="632423" w:themeColor="accent2" w:themeShade="80"/>
          <w:sz w:val="20"/>
          <w:szCs w:val="20"/>
        </w:rPr>
        <w:t>comprar, invitar  y/o incitar al consumo de: cigarrillos, licores, estupefacientes o cualquier clase de alucinógenos o similares dentro del colegio, igualmente presentarse en estado de embriaguez o alucinamiento a cualquier actividad programada por la institución.</w:t>
      </w:r>
      <w:r w:rsidR="00AA7950" w:rsidRPr="00816B82">
        <w:rPr>
          <w:rFonts w:ascii="Times New Roman" w:hAnsi="Times New Roman"/>
          <w:color w:val="632423" w:themeColor="accent2" w:themeShade="80"/>
          <w:sz w:val="20"/>
          <w:szCs w:val="20"/>
        </w:rPr>
        <w:t xml:space="preserve"> A</w:t>
      </w:r>
      <w:r w:rsidR="00AA7950" w:rsidRPr="00816B82">
        <w:rPr>
          <w:rFonts w:ascii="Times New Roman" w:hAnsi="Times New Roman"/>
          <w:color w:val="632423" w:themeColor="accent2" w:themeShade="80"/>
          <w:sz w:val="20"/>
          <w:szCs w:val="20"/>
          <w:lang w:val="es-CO"/>
        </w:rPr>
        <w:t xml:space="preserve">demás se aplicará en toda su extensión lo ordenado en la ley 1098 (Código de Infancia y Adolescencia), especialmente lo ordenado en el artículo 33 del mismo. </w:t>
      </w:r>
      <w:r w:rsidR="00F71FE1" w:rsidRPr="00816B82">
        <w:rPr>
          <w:rFonts w:ascii="Times New Roman" w:hAnsi="Times New Roman"/>
          <w:b/>
          <w:color w:val="632423" w:themeColor="accent2" w:themeShade="80"/>
          <w:sz w:val="20"/>
          <w:szCs w:val="20"/>
          <w:lang w:val="es-CO"/>
        </w:rPr>
        <w:t xml:space="preserve">A modo de prevención la institución </w:t>
      </w:r>
      <w:r w:rsidR="00AA7950" w:rsidRPr="00816B82">
        <w:rPr>
          <w:rFonts w:ascii="Times New Roman" w:hAnsi="Times New Roman"/>
          <w:b/>
          <w:iCs/>
          <w:color w:val="632423" w:themeColor="accent2" w:themeShade="80"/>
          <w:sz w:val="20"/>
          <w:szCs w:val="20"/>
          <w:lang w:val="es-CO"/>
        </w:rPr>
        <w:t>se reserva el derecho de revisar bolsos, maletas y otros cuando se sospecha de hurto, porte alcohol, cigarrillos, drogas, armas y/o material pornográfico</w:t>
      </w:r>
      <w:r w:rsidR="00AA7950" w:rsidRPr="00816B82">
        <w:rPr>
          <w:rFonts w:ascii="Times New Roman" w:hAnsi="Times New Roman"/>
          <w:b/>
          <w:color w:val="632423" w:themeColor="accent2" w:themeShade="80"/>
          <w:sz w:val="20"/>
          <w:szCs w:val="20"/>
        </w:rPr>
        <w:t>.</w:t>
      </w:r>
    </w:p>
    <w:p w14:paraId="3EE4E6D0" w14:textId="77777777" w:rsidR="008C20F9" w:rsidRPr="00816B82" w:rsidRDefault="008C20F9" w:rsidP="00E624AA">
      <w:pPr>
        <w:pStyle w:val="Prrafodelista"/>
        <w:numPr>
          <w:ilvl w:val="0"/>
          <w:numId w:val="101"/>
        </w:numPr>
        <w:tabs>
          <w:tab w:val="left" w:pos="0"/>
        </w:tabs>
        <w:autoSpaceDE w:val="0"/>
        <w:autoSpaceDN w:val="0"/>
        <w:adjustRightInd w:val="0"/>
        <w:spacing w:after="0" w:line="232" w:lineRule="atLeast"/>
        <w:ind w:left="36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La destrucción o pérdida intencional de los bienes mat</w:t>
      </w:r>
      <w:r w:rsidR="00331AEC" w:rsidRPr="00816B82">
        <w:rPr>
          <w:rFonts w:ascii="Times New Roman" w:hAnsi="Times New Roman"/>
          <w:color w:val="632423" w:themeColor="accent2" w:themeShade="80"/>
          <w:sz w:val="20"/>
          <w:szCs w:val="20"/>
        </w:rPr>
        <w:t>eriales de la institución, de los compañero</w:t>
      </w:r>
      <w:r w:rsidRPr="00816B82">
        <w:rPr>
          <w:rFonts w:ascii="Times New Roman" w:hAnsi="Times New Roman"/>
          <w:color w:val="632423" w:themeColor="accent2" w:themeShade="80"/>
          <w:sz w:val="20"/>
          <w:szCs w:val="20"/>
        </w:rPr>
        <w:t>s, de profesores o de</w:t>
      </w:r>
      <w:r w:rsidR="00AF6823" w:rsidRPr="00816B82">
        <w:rPr>
          <w:rFonts w:ascii="Times New Roman" w:hAnsi="Times New Roman"/>
          <w:color w:val="632423" w:themeColor="accent2" w:themeShade="80"/>
          <w:sz w:val="20"/>
          <w:szCs w:val="20"/>
        </w:rPr>
        <w:t>l</w:t>
      </w:r>
      <w:r w:rsidRPr="00816B82">
        <w:rPr>
          <w:rFonts w:ascii="Times New Roman" w:hAnsi="Times New Roman"/>
          <w:color w:val="632423" w:themeColor="accent2" w:themeShade="80"/>
          <w:sz w:val="20"/>
          <w:szCs w:val="20"/>
        </w:rPr>
        <w:t xml:space="preserve"> personal administrativo.</w:t>
      </w:r>
    </w:p>
    <w:p w14:paraId="6E778D1B" w14:textId="77777777" w:rsidR="008C20F9" w:rsidRPr="00816B82" w:rsidRDefault="008C20F9" w:rsidP="00E624AA">
      <w:pPr>
        <w:pStyle w:val="Prrafodelista"/>
        <w:numPr>
          <w:ilvl w:val="0"/>
          <w:numId w:val="101"/>
        </w:numPr>
        <w:tabs>
          <w:tab w:val="left" w:pos="340"/>
        </w:tabs>
        <w:autoSpaceDE w:val="0"/>
        <w:autoSpaceDN w:val="0"/>
        <w:adjustRightInd w:val="0"/>
        <w:spacing w:after="0" w:line="232" w:lineRule="atLeast"/>
        <w:ind w:left="36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La apropiación de bienes ajenos.</w:t>
      </w:r>
    </w:p>
    <w:p w14:paraId="7B6D32F3" w14:textId="77777777" w:rsidR="008C20F9" w:rsidRPr="00816B82" w:rsidRDefault="008C20F9" w:rsidP="00E624AA">
      <w:pPr>
        <w:pStyle w:val="Prrafodelista"/>
        <w:numPr>
          <w:ilvl w:val="0"/>
          <w:numId w:val="101"/>
        </w:numPr>
        <w:tabs>
          <w:tab w:val="left" w:pos="0"/>
        </w:tabs>
        <w:autoSpaceDE w:val="0"/>
        <w:autoSpaceDN w:val="0"/>
        <w:adjustRightInd w:val="0"/>
        <w:spacing w:after="0" w:line="232" w:lineRule="atLeast"/>
        <w:ind w:left="36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Traficar, vender, consumir sustancias psicotrópicas en cualquier actividad que se</w:t>
      </w:r>
      <w:r w:rsidR="00AF6823" w:rsidRPr="00816B82">
        <w:rPr>
          <w:rFonts w:ascii="Times New Roman" w:hAnsi="Times New Roman"/>
          <w:color w:val="632423" w:themeColor="accent2" w:themeShade="80"/>
          <w:sz w:val="20"/>
          <w:szCs w:val="20"/>
        </w:rPr>
        <w:t xml:space="preserve"> realice en nombre del colegio</w:t>
      </w:r>
      <w:r w:rsidR="00F71FE1" w:rsidRPr="00816B82">
        <w:rPr>
          <w:rFonts w:ascii="Times New Roman" w:hAnsi="Times New Roman"/>
          <w:color w:val="632423" w:themeColor="accent2" w:themeShade="80"/>
          <w:sz w:val="20"/>
          <w:szCs w:val="20"/>
        </w:rPr>
        <w:t xml:space="preserve">.  </w:t>
      </w:r>
      <w:r w:rsidRPr="00816B82">
        <w:rPr>
          <w:rFonts w:ascii="Times New Roman" w:hAnsi="Times New Roman"/>
          <w:color w:val="632423" w:themeColor="accent2" w:themeShade="80"/>
          <w:sz w:val="20"/>
          <w:szCs w:val="20"/>
        </w:rPr>
        <w:t>En cumplimiento del Art. 89 de la Ley de Infancia y de la Adolescencia, la institución  pondrá a disposición de los Jueces de Menores y Bienestar Familiar a aquel</w:t>
      </w:r>
      <w:r w:rsidR="00E37DAD" w:rsidRPr="00816B82">
        <w:rPr>
          <w:rFonts w:ascii="Times New Roman" w:hAnsi="Times New Roman"/>
          <w:color w:val="632423" w:themeColor="accent2" w:themeShade="80"/>
          <w:sz w:val="20"/>
          <w:szCs w:val="20"/>
        </w:rPr>
        <w:t>los estudiantes</w:t>
      </w:r>
      <w:r w:rsidRPr="00816B82">
        <w:rPr>
          <w:rFonts w:ascii="Times New Roman" w:hAnsi="Times New Roman"/>
          <w:color w:val="632423" w:themeColor="accent2" w:themeShade="80"/>
          <w:sz w:val="20"/>
          <w:szCs w:val="20"/>
        </w:rPr>
        <w:t xml:space="preserve"> sobre las cuales se tengan indicios de porte, consumo o tráfico de estupefacientes.</w:t>
      </w:r>
    </w:p>
    <w:p w14:paraId="27489515" w14:textId="77777777" w:rsidR="008C20F9" w:rsidRPr="00816B82" w:rsidRDefault="008C20F9" w:rsidP="00E624AA">
      <w:pPr>
        <w:pStyle w:val="Prrafodelista"/>
        <w:numPr>
          <w:ilvl w:val="0"/>
          <w:numId w:val="101"/>
        </w:numPr>
        <w:tabs>
          <w:tab w:val="left" w:pos="340"/>
        </w:tabs>
        <w:autoSpaceDE w:val="0"/>
        <w:autoSpaceDN w:val="0"/>
        <w:adjustRightInd w:val="0"/>
        <w:spacing w:after="0" w:line="232" w:lineRule="atLeast"/>
        <w:ind w:left="36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Participar a título de cómplice para realizar las faltas contempladas en los numerales contenidos en el presente artículo.</w:t>
      </w:r>
    </w:p>
    <w:p w14:paraId="268C0366" w14:textId="77777777" w:rsidR="008C20F9" w:rsidRPr="00816B82" w:rsidRDefault="008C20F9" w:rsidP="00E624AA">
      <w:pPr>
        <w:pStyle w:val="Prrafodelista"/>
        <w:numPr>
          <w:ilvl w:val="0"/>
          <w:numId w:val="101"/>
        </w:numPr>
        <w:tabs>
          <w:tab w:val="left" w:pos="340"/>
        </w:tabs>
        <w:autoSpaceDE w:val="0"/>
        <w:autoSpaceDN w:val="0"/>
        <w:adjustRightInd w:val="0"/>
        <w:spacing w:after="0" w:line="232" w:lineRule="atLeast"/>
        <w:ind w:left="36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lastRenderedPageBreak/>
        <w:t>Causar daños intencionales a la salud o al cuerpo de cualquier miembro de la Comunidad Educativa dentro o fuera del establecimiento.</w:t>
      </w:r>
    </w:p>
    <w:p w14:paraId="646B1F71" w14:textId="77777777" w:rsidR="008C20F9" w:rsidRPr="00816B82" w:rsidRDefault="008C20F9" w:rsidP="00E624AA">
      <w:pPr>
        <w:pStyle w:val="Prrafodelista"/>
        <w:numPr>
          <w:ilvl w:val="0"/>
          <w:numId w:val="101"/>
        </w:numPr>
        <w:tabs>
          <w:tab w:val="left" w:pos="340"/>
        </w:tabs>
        <w:autoSpaceDE w:val="0"/>
        <w:autoSpaceDN w:val="0"/>
        <w:adjustRightInd w:val="0"/>
        <w:spacing w:after="0" w:line="232" w:lineRule="atLeast"/>
        <w:ind w:left="36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Denigrar de la institución o realizar cualquier actuación que atente contra el buen nombre y prestigio del colegio.</w:t>
      </w:r>
    </w:p>
    <w:p w14:paraId="7CA22583" w14:textId="77777777" w:rsidR="008C20F9" w:rsidRPr="00816B82" w:rsidRDefault="008C20F9" w:rsidP="00E624AA">
      <w:pPr>
        <w:pStyle w:val="Prrafodelista"/>
        <w:numPr>
          <w:ilvl w:val="0"/>
          <w:numId w:val="101"/>
        </w:numPr>
        <w:tabs>
          <w:tab w:val="left" w:pos="340"/>
        </w:tabs>
        <w:autoSpaceDE w:val="0"/>
        <w:autoSpaceDN w:val="0"/>
        <w:adjustRightInd w:val="0"/>
        <w:spacing w:after="0" w:line="232" w:lineRule="atLeast"/>
        <w:ind w:left="36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Expresar ofensas verbales, gestuales o escritas (términos altaneros, apodos y expresiones soeces). </w:t>
      </w:r>
    </w:p>
    <w:p w14:paraId="73860F45" w14:textId="77777777" w:rsidR="008C20F9" w:rsidRPr="00816B82" w:rsidRDefault="008C20F9" w:rsidP="00E624AA">
      <w:pPr>
        <w:pStyle w:val="Prrafodelista"/>
        <w:numPr>
          <w:ilvl w:val="0"/>
          <w:numId w:val="101"/>
        </w:numPr>
        <w:tabs>
          <w:tab w:val="left" w:pos="340"/>
        </w:tabs>
        <w:autoSpaceDE w:val="0"/>
        <w:autoSpaceDN w:val="0"/>
        <w:adjustRightInd w:val="0"/>
        <w:spacing w:after="0" w:line="232" w:lineRule="atLeast"/>
        <w:ind w:left="36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Utilizar el chantaje o el soborno para conseguir algún beneficio grupal o personal.</w:t>
      </w:r>
    </w:p>
    <w:p w14:paraId="7904AD7E" w14:textId="77777777" w:rsidR="008C20F9" w:rsidRPr="00816B82" w:rsidRDefault="008C20F9" w:rsidP="00E624AA">
      <w:pPr>
        <w:pStyle w:val="Prrafodelista"/>
        <w:numPr>
          <w:ilvl w:val="0"/>
          <w:numId w:val="101"/>
        </w:numPr>
        <w:tabs>
          <w:tab w:val="left" w:pos="340"/>
        </w:tabs>
        <w:autoSpaceDE w:val="0"/>
        <w:autoSpaceDN w:val="0"/>
        <w:adjustRightInd w:val="0"/>
        <w:spacing w:after="0" w:line="232" w:lineRule="atLeast"/>
        <w:ind w:left="360"/>
        <w:jc w:val="both"/>
        <w:rPr>
          <w:rFonts w:ascii="Times New Roman" w:hAnsi="Times New Roman"/>
          <w:bCs/>
          <w:color w:val="632423" w:themeColor="accent2" w:themeShade="80"/>
          <w:sz w:val="20"/>
          <w:szCs w:val="20"/>
        </w:rPr>
      </w:pPr>
      <w:r w:rsidRPr="00816B82">
        <w:rPr>
          <w:rFonts w:ascii="Times New Roman" w:hAnsi="Times New Roman"/>
          <w:bCs/>
          <w:color w:val="632423" w:themeColor="accent2" w:themeShade="80"/>
          <w:sz w:val="20"/>
          <w:szCs w:val="20"/>
        </w:rPr>
        <w:t>Toda conducta que sea sancionada como delito por las leyes colombianas.</w:t>
      </w:r>
    </w:p>
    <w:p w14:paraId="4380BC79" w14:textId="77777777" w:rsidR="008C20F9" w:rsidRPr="00816B82" w:rsidRDefault="008C20F9" w:rsidP="00E624AA">
      <w:pPr>
        <w:pStyle w:val="Prrafodelista"/>
        <w:numPr>
          <w:ilvl w:val="0"/>
          <w:numId w:val="101"/>
        </w:numPr>
        <w:tabs>
          <w:tab w:val="left" w:pos="340"/>
        </w:tabs>
        <w:autoSpaceDE w:val="0"/>
        <w:autoSpaceDN w:val="0"/>
        <w:adjustRightInd w:val="0"/>
        <w:spacing w:after="0" w:line="232" w:lineRule="atLeast"/>
        <w:ind w:left="360"/>
        <w:jc w:val="both"/>
        <w:rPr>
          <w:rFonts w:ascii="Times New Roman" w:hAnsi="Times New Roman"/>
          <w:bCs/>
          <w:color w:val="632423" w:themeColor="accent2" w:themeShade="80"/>
          <w:sz w:val="20"/>
          <w:szCs w:val="20"/>
        </w:rPr>
      </w:pPr>
      <w:r w:rsidRPr="00816B82">
        <w:rPr>
          <w:rFonts w:ascii="Times New Roman" w:hAnsi="Times New Roman"/>
          <w:bCs/>
          <w:color w:val="632423" w:themeColor="accent2" w:themeShade="80"/>
          <w:sz w:val="20"/>
          <w:szCs w:val="20"/>
        </w:rPr>
        <w:t xml:space="preserve">Incumplir lo referido en acta de compromiso, cuando ésta se haya suscrito. </w:t>
      </w:r>
    </w:p>
    <w:p w14:paraId="3CCB57FB" w14:textId="77777777" w:rsidR="008C20F9" w:rsidRPr="00816B82" w:rsidRDefault="008C20F9" w:rsidP="00E624AA">
      <w:pPr>
        <w:pStyle w:val="Prrafodelista"/>
        <w:numPr>
          <w:ilvl w:val="0"/>
          <w:numId w:val="101"/>
        </w:numPr>
        <w:tabs>
          <w:tab w:val="left" w:pos="340"/>
        </w:tabs>
        <w:autoSpaceDE w:val="0"/>
        <w:autoSpaceDN w:val="0"/>
        <w:adjustRightInd w:val="0"/>
        <w:spacing w:after="0" w:line="232" w:lineRule="atLeast"/>
        <w:ind w:left="360"/>
        <w:jc w:val="both"/>
        <w:rPr>
          <w:rFonts w:ascii="Times New Roman" w:hAnsi="Times New Roman"/>
          <w:bCs/>
          <w:color w:val="632423" w:themeColor="accent2" w:themeShade="80"/>
          <w:sz w:val="20"/>
          <w:szCs w:val="20"/>
        </w:rPr>
      </w:pPr>
      <w:r w:rsidRPr="00816B82">
        <w:rPr>
          <w:rFonts w:ascii="Times New Roman" w:hAnsi="Times New Roman"/>
          <w:bCs/>
          <w:color w:val="632423" w:themeColor="accent2" w:themeShade="80"/>
          <w:sz w:val="20"/>
          <w:szCs w:val="20"/>
        </w:rPr>
        <w:t>La falsificación de cualquier documento.</w:t>
      </w:r>
    </w:p>
    <w:p w14:paraId="5FFB12D8" w14:textId="77777777" w:rsidR="00ED2DF0" w:rsidRPr="00E13BE8" w:rsidRDefault="00ED2DF0" w:rsidP="00E624AA">
      <w:pPr>
        <w:pStyle w:val="Prrafodelista"/>
        <w:numPr>
          <w:ilvl w:val="0"/>
          <w:numId w:val="101"/>
        </w:numPr>
        <w:tabs>
          <w:tab w:val="left" w:pos="340"/>
        </w:tabs>
        <w:autoSpaceDE w:val="0"/>
        <w:autoSpaceDN w:val="0"/>
        <w:adjustRightInd w:val="0"/>
        <w:spacing w:after="0" w:line="232" w:lineRule="atLeast"/>
        <w:ind w:left="360"/>
        <w:jc w:val="both"/>
        <w:rPr>
          <w:rFonts w:ascii="Times New Roman" w:hAnsi="Times New Roman"/>
          <w:bCs/>
          <w:color w:val="632423" w:themeColor="accent2" w:themeShade="80"/>
          <w:sz w:val="20"/>
          <w:szCs w:val="20"/>
        </w:rPr>
      </w:pPr>
      <w:r w:rsidRPr="00E13BE8">
        <w:rPr>
          <w:rFonts w:ascii="Times New Roman" w:hAnsi="Times New Roman"/>
          <w:bCs/>
          <w:color w:val="632423" w:themeColor="accent2" w:themeShade="80"/>
          <w:sz w:val="20"/>
          <w:szCs w:val="20"/>
        </w:rPr>
        <w:t>Falsificación y/o suplantación de la firma virtual.</w:t>
      </w:r>
    </w:p>
    <w:p w14:paraId="3E0EE06E" w14:textId="77777777" w:rsidR="008C20F9" w:rsidRPr="00816B82" w:rsidRDefault="008C20F9" w:rsidP="00E624AA">
      <w:pPr>
        <w:pStyle w:val="Prrafodelista"/>
        <w:numPr>
          <w:ilvl w:val="0"/>
          <w:numId w:val="101"/>
        </w:numPr>
        <w:tabs>
          <w:tab w:val="left" w:pos="340"/>
        </w:tabs>
        <w:autoSpaceDE w:val="0"/>
        <w:autoSpaceDN w:val="0"/>
        <w:adjustRightInd w:val="0"/>
        <w:spacing w:after="0" w:line="232" w:lineRule="atLeast"/>
        <w:ind w:left="36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Los comportamientos que atenten contra la moral pública, e inciten a los menores a practicar actos inmorales, son faltas graves.</w:t>
      </w:r>
    </w:p>
    <w:p w14:paraId="5BC4AE61" w14:textId="77777777" w:rsidR="008C20F9" w:rsidRPr="00816B82" w:rsidRDefault="008C20F9" w:rsidP="00E624AA">
      <w:pPr>
        <w:pStyle w:val="Prrafodelista"/>
        <w:numPr>
          <w:ilvl w:val="0"/>
          <w:numId w:val="101"/>
        </w:numPr>
        <w:tabs>
          <w:tab w:val="left" w:pos="0"/>
        </w:tabs>
        <w:autoSpaceDE w:val="0"/>
        <w:autoSpaceDN w:val="0"/>
        <w:adjustRightInd w:val="0"/>
        <w:spacing w:after="0" w:line="232" w:lineRule="atLeast"/>
        <w:ind w:left="360"/>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Las palabras, actitudes o gestos que insulten u ofendan la dignidad de las personas, el trato discriminatorio en razón de raza, credo, género o condición sexual, las burlas o bromas relacionadas con la orientación sexual de las personas, los chismes y calumnias, la pornografía y el comercio de material erótico son, entre otras, faltas contra los bienes intangibles.</w:t>
      </w:r>
    </w:p>
    <w:p w14:paraId="2362B7F3" w14:textId="77777777" w:rsidR="008C20F9" w:rsidRPr="00816B82" w:rsidRDefault="008C20F9" w:rsidP="00E624AA">
      <w:pPr>
        <w:pStyle w:val="Prrafodelista"/>
        <w:numPr>
          <w:ilvl w:val="0"/>
          <w:numId w:val="101"/>
        </w:numPr>
        <w:tabs>
          <w:tab w:val="left" w:pos="340"/>
        </w:tabs>
        <w:autoSpaceDE w:val="0"/>
        <w:autoSpaceDN w:val="0"/>
        <w:adjustRightInd w:val="0"/>
        <w:spacing w:after="0" w:line="232" w:lineRule="atLeast"/>
        <w:ind w:left="36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Mal comportamiento en la calle y lugares públicos.</w:t>
      </w:r>
    </w:p>
    <w:p w14:paraId="1D37B0A8" w14:textId="77777777" w:rsidR="008C20F9" w:rsidRPr="00816B82" w:rsidRDefault="00C3495B" w:rsidP="00E624AA">
      <w:pPr>
        <w:pStyle w:val="Prrafodelista"/>
        <w:numPr>
          <w:ilvl w:val="0"/>
          <w:numId w:val="101"/>
        </w:numPr>
        <w:tabs>
          <w:tab w:val="left" w:pos="340"/>
        </w:tabs>
        <w:autoSpaceDE w:val="0"/>
        <w:autoSpaceDN w:val="0"/>
        <w:adjustRightInd w:val="0"/>
        <w:spacing w:after="0" w:line="232" w:lineRule="atLeast"/>
        <w:ind w:left="36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El estudiante que promueva</w:t>
      </w:r>
      <w:r w:rsidR="008C20F9" w:rsidRPr="00816B82">
        <w:rPr>
          <w:rFonts w:ascii="Times New Roman" w:hAnsi="Times New Roman"/>
          <w:color w:val="632423" w:themeColor="accent2" w:themeShade="80"/>
          <w:sz w:val="20"/>
          <w:szCs w:val="20"/>
        </w:rPr>
        <w:t xml:space="preserve"> principios religiosos dife</w:t>
      </w:r>
      <w:r w:rsidRPr="00816B82">
        <w:rPr>
          <w:rFonts w:ascii="Times New Roman" w:hAnsi="Times New Roman"/>
          <w:color w:val="632423" w:themeColor="accent2" w:themeShade="80"/>
          <w:sz w:val="20"/>
          <w:szCs w:val="20"/>
        </w:rPr>
        <w:t>rentes a los de la institución, se recomienda cambio de ambiente escolar, teniendo en cuenta los principios y filosofía institucional.</w:t>
      </w:r>
    </w:p>
    <w:p w14:paraId="7C80EC87" w14:textId="77777777" w:rsidR="008C20F9" w:rsidRPr="00816B82" w:rsidRDefault="00AF6823" w:rsidP="00E624AA">
      <w:pPr>
        <w:pStyle w:val="Prrafodelista"/>
        <w:numPr>
          <w:ilvl w:val="0"/>
          <w:numId w:val="101"/>
        </w:numPr>
        <w:tabs>
          <w:tab w:val="left" w:pos="0"/>
        </w:tabs>
        <w:autoSpaceDE w:val="0"/>
        <w:autoSpaceDN w:val="0"/>
        <w:adjustRightInd w:val="0"/>
        <w:spacing w:after="0" w:line="232" w:lineRule="atLeast"/>
        <w:ind w:left="36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Navegar por Internet en</w:t>
      </w:r>
      <w:r w:rsidR="008C20F9" w:rsidRPr="00816B82">
        <w:rPr>
          <w:rFonts w:ascii="Times New Roman" w:hAnsi="Times New Roman"/>
          <w:color w:val="632423" w:themeColor="accent2" w:themeShade="80"/>
          <w:sz w:val="20"/>
          <w:szCs w:val="20"/>
        </w:rPr>
        <w:t xml:space="preserve"> páginas n</w:t>
      </w:r>
      <w:r w:rsidRPr="00816B82">
        <w:rPr>
          <w:rFonts w:ascii="Times New Roman" w:hAnsi="Times New Roman"/>
          <w:color w:val="632423" w:themeColor="accent2" w:themeShade="80"/>
          <w:sz w:val="20"/>
          <w:szCs w:val="20"/>
        </w:rPr>
        <w:t>o autorizadas en el colegio. U</w:t>
      </w:r>
      <w:r w:rsidR="008C20F9" w:rsidRPr="00816B82">
        <w:rPr>
          <w:rFonts w:ascii="Times New Roman" w:hAnsi="Times New Roman"/>
          <w:color w:val="632423" w:themeColor="accent2" w:themeShade="80"/>
          <w:sz w:val="20"/>
          <w:szCs w:val="20"/>
        </w:rPr>
        <w:t>tiliz</w:t>
      </w:r>
      <w:r w:rsidRPr="00816B82">
        <w:rPr>
          <w:rFonts w:ascii="Times New Roman" w:hAnsi="Times New Roman"/>
          <w:color w:val="632423" w:themeColor="accent2" w:themeShade="80"/>
          <w:sz w:val="20"/>
          <w:szCs w:val="20"/>
        </w:rPr>
        <w:t xml:space="preserve">ar este medio para agredir la integridad  de </w:t>
      </w:r>
      <w:r w:rsidR="008C20F9" w:rsidRPr="00816B82">
        <w:rPr>
          <w:rFonts w:ascii="Times New Roman" w:hAnsi="Times New Roman"/>
          <w:color w:val="632423" w:themeColor="accent2" w:themeShade="80"/>
          <w:sz w:val="20"/>
          <w:szCs w:val="20"/>
        </w:rPr>
        <w:t xml:space="preserve">cualquier </w:t>
      </w:r>
      <w:r w:rsidRPr="00816B82">
        <w:rPr>
          <w:rFonts w:ascii="Times New Roman" w:hAnsi="Times New Roman"/>
          <w:color w:val="632423" w:themeColor="accent2" w:themeShade="80"/>
          <w:sz w:val="20"/>
          <w:szCs w:val="20"/>
        </w:rPr>
        <w:t xml:space="preserve"> </w:t>
      </w:r>
      <w:r w:rsidR="00A46223" w:rsidRPr="00816B82">
        <w:rPr>
          <w:rFonts w:ascii="Times New Roman" w:hAnsi="Times New Roman"/>
          <w:color w:val="632423" w:themeColor="accent2" w:themeShade="80"/>
          <w:sz w:val="20"/>
          <w:szCs w:val="20"/>
        </w:rPr>
        <w:t xml:space="preserve">integrante de la </w:t>
      </w:r>
      <w:r w:rsidR="008C20F9" w:rsidRPr="00816B82">
        <w:rPr>
          <w:rFonts w:ascii="Times New Roman" w:hAnsi="Times New Roman"/>
          <w:color w:val="632423" w:themeColor="accent2" w:themeShade="80"/>
          <w:sz w:val="20"/>
          <w:szCs w:val="20"/>
        </w:rPr>
        <w:t>comunidad educativa.</w:t>
      </w:r>
    </w:p>
    <w:p w14:paraId="78FEEC87" w14:textId="77777777" w:rsidR="008C20F9" w:rsidRPr="00816B82" w:rsidRDefault="008C20F9" w:rsidP="00E624AA">
      <w:pPr>
        <w:pStyle w:val="Prrafodelista"/>
        <w:numPr>
          <w:ilvl w:val="0"/>
          <w:numId w:val="101"/>
        </w:numPr>
        <w:tabs>
          <w:tab w:val="left" w:pos="0"/>
        </w:tabs>
        <w:autoSpaceDE w:val="0"/>
        <w:autoSpaceDN w:val="0"/>
        <w:adjustRightInd w:val="0"/>
        <w:spacing w:after="0" w:line="232" w:lineRule="atLeast"/>
        <w:ind w:left="36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Utilizar el correo electrónico, el Messenger, </w:t>
      </w:r>
      <w:r w:rsidR="004F34D3" w:rsidRPr="00816B82">
        <w:rPr>
          <w:rFonts w:ascii="Times New Roman" w:hAnsi="Times New Roman"/>
          <w:color w:val="632423" w:themeColor="accent2" w:themeShade="80"/>
          <w:sz w:val="20"/>
          <w:szCs w:val="20"/>
        </w:rPr>
        <w:t>F</w:t>
      </w:r>
      <w:r w:rsidRPr="00816B82">
        <w:rPr>
          <w:rFonts w:ascii="Times New Roman" w:hAnsi="Times New Roman"/>
          <w:color w:val="632423" w:themeColor="accent2" w:themeShade="80"/>
          <w:sz w:val="20"/>
          <w:szCs w:val="20"/>
        </w:rPr>
        <w:t xml:space="preserve">acebook, </w:t>
      </w:r>
      <w:r w:rsidR="00331AEC" w:rsidRPr="00816B82">
        <w:rPr>
          <w:rFonts w:ascii="Times New Roman" w:hAnsi="Times New Roman"/>
          <w:color w:val="632423" w:themeColor="accent2" w:themeShade="80"/>
          <w:sz w:val="20"/>
          <w:szCs w:val="20"/>
        </w:rPr>
        <w:t xml:space="preserve"> WhatsApp, </w:t>
      </w:r>
      <w:r w:rsidRPr="00816B82">
        <w:rPr>
          <w:rFonts w:ascii="Times New Roman" w:hAnsi="Times New Roman"/>
          <w:color w:val="632423" w:themeColor="accent2" w:themeShade="80"/>
          <w:sz w:val="20"/>
          <w:szCs w:val="20"/>
        </w:rPr>
        <w:t>entre otros, para denigrar del buen nombre de la institución o de  cualquier integrante de la comunidad educativa.</w:t>
      </w:r>
    </w:p>
    <w:p w14:paraId="66C4F00D" w14:textId="77777777" w:rsidR="008C20F9" w:rsidRPr="00816B82" w:rsidRDefault="008C20F9" w:rsidP="00E624AA">
      <w:pPr>
        <w:pStyle w:val="Prrafodelista"/>
        <w:numPr>
          <w:ilvl w:val="0"/>
          <w:numId w:val="101"/>
        </w:numPr>
        <w:tabs>
          <w:tab w:val="left" w:pos="0"/>
        </w:tabs>
        <w:autoSpaceDE w:val="0"/>
        <w:autoSpaceDN w:val="0"/>
        <w:adjustRightInd w:val="0"/>
        <w:spacing w:after="0" w:line="232" w:lineRule="atLeast"/>
        <w:ind w:left="36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Tener matrícula en observación académica y/o disciplinaria y faltar a cualquiera de los deberes que como estudiante se asumi</w:t>
      </w:r>
      <w:r w:rsidR="00AF6823" w:rsidRPr="00816B82">
        <w:rPr>
          <w:rFonts w:ascii="Times New Roman" w:hAnsi="Times New Roman"/>
          <w:color w:val="632423" w:themeColor="accent2" w:themeShade="80"/>
          <w:sz w:val="20"/>
          <w:szCs w:val="20"/>
        </w:rPr>
        <w:t>eron o son obligación según el r</w:t>
      </w:r>
      <w:r w:rsidRPr="00816B82">
        <w:rPr>
          <w:rFonts w:ascii="Times New Roman" w:hAnsi="Times New Roman"/>
          <w:color w:val="632423" w:themeColor="accent2" w:themeShade="80"/>
          <w:sz w:val="20"/>
          <w:szCs w:val="20"/>
        </w:rPr>
        <w:t xml:space="preserve">eglamento o Manual de Convivencia. </w:t>
      </w:r>
    </w:p>
    <w:p w14:paraId="2C3A0A0D" w14:textId="77777777" w:rsidR="008C20F9" w:rsidRPr="00816B82" w:rsidRDefault="008C20F9" w:rsidP="00E624AA">
      <w:pPr>
        <w:pStyle w:val="Prrafodelista"/>
        <w:numPr>
          <w:ilvl w:val="0"/>
          <w:numId w:val="101"/>
        </w:numPr>
        <w:tabs>
          <w:tab w:val="left" w:pos="0"/>
        </w:tabs>
        <w:autoSpaceDE w:val="0"/>
        <w:autoSpaceDN w:val="0"/>
        <w:adjustRightInd w:val="0"/>
        <w:spacing w:after="0" w:line="232" w:lineRule="atLeast"/>
        <w:ind w:left="36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Todo acto de grosería, irrespeto, violencia, intimidación, amenaza, injuria, malos tratos o grave indisciplina en que incurra </w:t>
      </w:r>
      <w:r w:rsidR="00FB1F37" w:rsidRPr="00816B82">
        <w:rPr>
          <w:rFonts w:ascii="Times New Roman" w:hAnsi="Times New Roman"/>
          <w:color w:val="632423" w:themeColor="accent2" w:themeShade="80"/>
          <w:sz w:val="20"/>
          <w:szCs w:val="20"/>
        </w:rPr>
        <w:t>el estudiante</w:t>
      </w:r>
      <w:r w:rsidRPr="00816B82">
        <w:rPr>
          <w:rFonts w:ascii="Times New Roman" w:hAnsi="Times New Roman"/>
          <w:color w:val="632423" w:themeColor="accent2" w:themeShade="80"/>
          <w:sz w:val="20"/>
          <w:szCs w:val="20"/>
        </w:rPr>
        <w:t xml:space="preserve"> </w:t>
      </w:r>
      <w:r w:rsidR="00AF6823" w:rsidRPr="00816B82">
        <w:rPr>
          <w:rFonts w:ascii="Times New Roman" w:hAnsi="Times New Roman"/>
          <w:color w:val="632423" w:themeColor="accent2" w:themeShade="80"/>
          <w:sz w:val="20"/>
          <w:szCs w:val="20"/>
        </w:rPr>
        <w:t>contra los profesores, compañera</w:t>
      </w:r>
      <w:r w:rsidRPr="00816B82">
        <w:rPr>
          <w:rFonts w:ascii="Times New Roman" w:hAnsi="Times New Roman"/>
          <w:color w:val="632423" w:themeColor="accent2" w:themeShade="80"/>
          <w:sz w:val="20"/>
          <w:szCs w:val="20"/>
        </w:rPr>
        <w:t>s, superiores y personal administrativo, ya sea dentro o fuera de la institución.</w:t>
      </w:r>
    </w:p>
    <w:p w14:paraId="49A05AB5" w14:textId="77777777" w:rsidR="008C20F9" w:rsidRPr="00816B82" w:rsidRDefault="008C20F9" w:rsidP="00E624AA">
      <w:pPr>
        <w:pStyle w:val="Prrafodelista"/>
        <w:numPr>
          <w:ilvl w:val="0"/>
          <w:numId w:val="101"/>
        </w:numPr>
        <w:tabs>
          <w:tab w:val="left" w:pos="0"/>
        </w:tabs>
        <w:autoSpaceDE w:val="0"/>
        <w:autoSpaceDN w:val="0"/>
        <w:adjustRightInd w:val="0"/>
        <w:spacing w:after="0" w:line="232" w:lineRule="atLeast"/>
        <w:ind w:left="36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No guardar el debido decoro en los actos culturales, deportivos, religiosos u otros en los que intervenga el plantel, ma</w:t>
      </w:r>
      <w:r w:rsidR="00AF6823" w:rsidRPr="00816B82">
        <w:rPr>
          <w:rFonts w:ascii="Times New Roman" w:hAnsi="Times New Roman"/>
          <w:color w:val="632423" w:themeColor="accent2" w:themeShade="80"/>
          <w:sz w:val="20"/>
          <w:szCs w:val="20"/>
        </w:rPr>
        <w:t>ncillando el buen nombre de la i</w:t>
      </w:r>
      <w:r w:rsidRPr="00816B82">
        <w:rPr>
          <w:rFonts w:ascii="Times New Roman" w:hAnsi="Times New Roman"/>
          <w:color w:val="632423" w:themeColor="accent2" w:themeShade="80"/>
          <w:sz w:val="20"/>
          <w:szCs w:val="20"/>
        </w:rPr>
        <w:t>nstitución.</w:t>
      </w:r>
    </w:p>
    <w:p w14:paraId="27C49E42" w14:textId="77777777" w:rsidR="008C20F9" w:rsidRPr="00816B82" w:rsidRDefault="008C20F9" w:rsidP="00E624AA">
      <w:pPr>
        <w:pStyle w:val="Prrafodelista"/>
        <w:numPr>
          <w:ilvl w:val="0"/>
          <w:numId w:val="101"/>
        </w:numPr>
        <w:tabs>
          <w:tab w:val="left" w:pos="0"/>
        </w:tabs>
        <w:autoSpaceDE w:val="0"/>
        <w:autoSpaceDN w:val="0"/>
        <w:adjustRightInd w:val="0"/>
        <w:spacing w:after="0" w:line="232" w:lineRule="atLeast"/>
        <w:ind w:left="36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La reiteración en fraude en las evaluaciones o trabajos. Así mismo, la apropiación, compra o venta de cuestionarios, tareas, trabajos de investigación, talleres, etc. será considerada fraude en evaluación, agravado por los factores de robo, comercio y premeditación. </w:t>
      </w:r>
    </w:p>
    <w:p w14:paraId="3CF80EE9" w14:textId="77777777" w:rsidR="008C20F9" w:rsidRPr="00816B82" w:rsidRDefault="008C20F9" w:rsidP="00E624AA">
      <w:pPr>
        <w:pStyle w:val="Prrafodelista"/>
        <w:numPr>
          <w:ilvl w:val="0"/>
          <w:numId w:val="101"/>
        </w:numPr>
        <w:tabs>
          <w:tab w:val="left" w:pos="0"/>
        </w:tabs>
        <w:autoSpaceDE w:val="0"/>
        <w:autoSpaceDN w:val="0"/>
        <w:adjustRightInd w:val="0"/>
        <w:spacing w:after="0" w:line="232" w:lineRule="atLeast"/>
        <w:ind w:left="36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El comercio o la posesión de objetos o material impreso que atente contra el pudor y las buenas costumbres, o contra los principios relig</w:t>
      </w:r>
      <w:r w:rsidR="00AF6823" w:rsidRPr="00816B82">
        <w:rPr>
          <w:rFonts w:ascii="Times New Roman" w:hAnsi="Times New Roman"/>
          <w:color w:val="632423" w:themeColor="accent2" w:themeShade="80"/>
          <w:sz w:val="20"/>
          <w:szCs w:val="20"/>
        </w:rPr>
        <w:t>iosos católicos que profesa la i</w:t>
      </w:r>
      <w:r w:rsidRPr="00816B82">
        <w:rPr>
          <w:rFonts w:ascii="Times New Roman" w:hAnsi="Times New Roman"/>
          <w:color w:val="632423" w:themeColor="accent2" w:themeShade="80"/>
          <w:sz w:val="20"/>
          <w:szCs w:val="20"/>
        </w:rPr>
        <w:t>nstitución (pornografía, satanismo, brujería, espiritismo, entre otros).</w:t>
      </w:r>
    </w:p>
    <w:p w14:paraId="1360DEAF" w14:textId="77777777" w:rsidR="00542FDC" w:rsidRPr="00816B82" w:rsidRDefault="008C20F9" w:rsidP="00E624AA">
      <w:pPr>
        <w:pStyle w:val="Prrafodelista"/>
        <w:numPr>
          <w:ilvl w:val="0"/>
          <w:numId w:val="101"/>
        </w:numPr>
        <w:tabs>
          <w:tab w:val="left" w:pos="340"/>
        </w:tabs>
        <w:autoSpaceDE w:val="0"/>
        <w:autoSpaceDN w:val="0"/>
        <w:adjustRightInd w:val="0"/>
        <w:spacing w:after="0" w:line="232" w:lineRule="atLeast"/>
        <w:ind w:left="36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Guardar o portar armas.</w:t>
      </w:r>
    </w:p>
    <w:p w14:paraId="064B917B" w14:textId="77777777" w:rsidR="008C20F9" w:rsidRPr="00816B82" w:rsidRDefault="008C20F9" w:rsidP="00E624AA">
      <w:pPr>
        <w:pStyle w:val="Prrafodelista"/>
        <w:numPr>
          <w:ilvl w:val="0"/>
          <w:numId w:val="101"/>
        </w:numPr>
        <w:tabs>
          <w:tab w:val="left" w:pos="0"/>
        </w:tabs>
        <w:autoSpaceDE w:val="0"/>
        <w:autoSpaceDN w:val="0"/>
        <w:adjustRightInd w:val="0"/>
        <w:spacing w:after="0" w:line="232" w:lineRule="atLeast"/>
        <w:ind w:left="36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Sobornar o intentar sobornar a docentes, directivos o personal administrativo, en especies, económicos y otros, para obte</w:t>
      </w:r>
      <w:r w:rsidR="00AF6823" w:rsidRPr="00816B82">
        <w:rPr>
          <w:rFonts w:ascii="Times New Roman" w:hAnsi="Times New Roman"/>
          <w:color w:val="632423" w:themeColor="accent2" w:themeShade="80"/>
          <w:sz w:val="20"/>
          <w:szCs w:val="20"/>
        </w:rPr>
        <w:t xml:space="preserve">ner beneficios académicos, para </w:t>
      </w:r>
      <w:r w:rsidRPr="00816B82">
        <w:rPr>
          <w:rFonts w:ascii="Times New Roman" w:hAnsi="Times New Roman"/>
          <w:color w:val="632423" w:themeColor="accent2" w:themeShade="80"/>
          <w:sz w:val="20"/>
          <w:szCs w:val="20"/>
        </w:rPr>
        <w:t>obtener documentación de exclusiva competencia de las directivas, o para evitar los cauces normales de un proceso académico y/o disciplinario.</w:t>
      </w:r>
    </w:p>
    <w:p w14:paraId="1C18CE1D" w14:textId="77777777" w:rsidR="00D71CE7" w:rsidRPr="00816B82" w:rsidRDefault="008C20F9" w:rsidP="00E624AA">
      <w:pPr>
        <w:pStyle w:val="Prrafodelista"/>
        <w:numPr>
          <w:ilvl w:val="0"/>
          <w:numId w:val="101"/>
        </w:numPr>
        <w:tabs>
          <w:tab w:val="left" w:pos="0"/>
        </w:tabs>
        <w:autoSpaceDE w:val="0"/>
        <w:autoSpaceDN w:val="0"/>
        <w:adjustRightInd w:val="0"/>
        <w:spacing w:after="0" w:line="232" w:lineRule="atLeast"/>
        <w:ind w:left="36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Asociarse con grupos de delincuencia o violencia armada para atacar, chantajear, robar, amenazar, intimidar, atemorizar a cualquier integrante de la comunidad educativa.</w:t>
      </w:r>
    </w:p>
    <w:p w14:paraId="7EA7EB60" w14:textId="77777777" w:rsidR="00D71CE7" w:rsidRPr="00816B82" w:rsidRDefault="00D71CE7" w:rsidP="00E624AA">
      <w:pPr>
        <w:pStyle w:val="Prrafodelista"/>
        <w:numPr>
          <w:ilvl w:val="0"/>
          <w:numId w:val="101"/>
        </w:numPr>
        <w:tabs>
          <w:tab w:val="left" w:pos="0"/>
        </w:tabs>
        <w:autoSpaceDE w:val="0"/>
        <w:autoSpaceDN w:val="0"/>
        <w:adjustRightInd w:val="0"/>
        <w:spacing w:after="0" w:line="232" w:lineRule="atLeast"/>
        <w:ind w:left="36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Destruir, adulterar o hacer desaparecer los registros académicos, controles de asistencia, de seguimiento, observador y certificados de estudio.</w:t>
      </w:r>
    </w:p>
    <w:p w14:paraId="0AFDAE99" w14:textId="77777777" w:rsidR="00D71CE7" w:rsidRPr="00816B82" w:rsidRDefault="00D71CE7" w:rsidP="00E624AA">
      <w:pPr>
        <w:pStyle w:val="Prrafodelista"/>
        <w:numPr>
          <w:ilvl w:val="0"/>
          <w:numId w:val="101"/>
        </w:numPr>
        <w:tabs>
          <w:tab w:val="left" w:pos="0"/>
        </w:tabs>
        <w:autoSpaceDE w:val="0"/>
        <w:autoSpaceDN w:val="0"/>
        <w:adjustRightInd w:val="0"/>
        <w:spacing w:after="0" w:line="232" w:lineRule="atLeast"/>
        <w:ind w:left="36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Portar y/o utilizar armas </w:t>
      </w:r>
      <w:r w:rsidR="00331AEC" w:rsidRPr="00816B82">
        <w:rPr>
          <w:rFonts w:ascii="Times New Roman" w:hAnsi="Times New Roman"/>
          <w:color w:val="632423" w:themeColor="accent2" w:themeShade="80"/>
          <w:sz w:val="20"/>
          <w:szCs w:val="20"/>
        </w:rPr>
        <w:t>cortos punzantes</w:t>
      </w:r>
      <w:r w:rsidRPr="00816B82">
        <w:rPr>
          <w:rFonts w:ascii="Times New Roman" w:hAnsi="Times New Roman"/>
          <w:color w:val="632423" w:themeColor="accent2" w:themeShade="80"/>
          <w:sz w:val="20"/>
          <w:szCs w:val="20"/>
        </w:rPr>
        <w:t>, de gas, de fuego, o cualquier artefacto explosivo o juguete bélico, para resolver situaciones o intimidar a compañeras.</w:t>
      </w:r>
    </w:p>
    <w:p w14:paraId="411FECA3" w14:textId="77777777" w:rsidR="00DA76B6" w:rsidRPr="00816B82" w:rsidRDefault="00DA76B6" w:rsidP="00E624AA">
      <w:pPr>
        <w:pStyle w:val="Prrafodelista"/>
        <w:numPr>
          <w:ilvl w:val="0"/>
          <w:numId w:val="101"/>
        </w:numPr>
        <w:tabs>
          <w:tab w:val="left" w:pos="340"/>
        </w:tabs>
        <w:autoSpaceDE w:val="0"/>
        <w:autoSpaceDN w:val="0"/>
        <w:adjustRightInd w:val="0"/>
        <w:spacing w:after="0" w:line="232" w:lineRule="atLeast"/>
        <w:ind w:left="36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Grabar y/o subir imágenes que denoten, denigren o atenten contra la integridad física y psicológica de algún integrante de la comunidad educativa.</w:t>
      </w:r>
    </w:p>
    <w:p w14:paraId="00C606E1" w14:textId="77777777" w:rsidR="00006B68" w:rsidRPr="00816B82" w:rsidRDefault="00006B68" w:rsidP="00E624AA">
      <w:pPr>
        <w:pStyle w:val="Prrafodelista"/>
        <w:numPr>
          <w:ilvl w:val="0"/>
          <w:numId w:val="101"/>
        </w:numPr>
        <w:tabs>
          <w:tab w:val="left" w:pos="340"/>
        </w:tabs>
        <w:autoSpaceDE w:val="0"/>
        <w:autoSpaceDN w:val="0"/>
        <w:adjustRightInd w:val="0"/>
        <w:spacing w:after="0" w:line="232" w:lineRule="atLeast"/>
        <w:ind w:left="36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Grabar videos en cualquier espacio de la Instituto y/o que contengan símbolos institucionales ya sea portando </w:t>
      </w:r>
      <w:r w:rsidR="00A21604" w:rsidRPr="00816B82">
        <w:rPr>
          <w:rFonts w:ascii="Times New Roman" w:hAnsi="Times New Roman"/>
          <w:color w:val="632423" w:themeColor="accent2" w:themeShade="80"/>
          <w:sz w:val="20"/>
          <w:szCs w:val="20"/>
        </w:rPr>
        <w:t xml:space="preserve"> del uniforme u </w:t>
      </w:r>
      <w:r w:rsidRPr="00816B82">
        <w:rPr>
          <w:rFonts w:ascii="Times New Roman" w:hAnsi="Times New Roman"/>
          <w:color w:val="632423" w:themeColor="accent2" w:themeShade="80"/>
          <w:sz w:val="20"/>
          <w:szCs w:val="20"/>
        </w:rPr>
        <w:t xml:space="preserve">otra índole. </w:t>
      </w:r>
    </w:p>
    <w:p w14:paraId="48029B29" w14:textId="77777777" w:rsidR="00A46223" w:rsidRPr="00816B82" w:rsidRDefault="00DA76B6" w:rsidP="00E624AA">
      <w:pPr>
        <w:pStyle w:val="Prrafodelista"/>
        <w:numPr>
          <w:ilvl w:val="0"/>
          <w:numId w:val="101"/>
        </w:numPr>
        <w:tabs>
          <w:tab w:val="left" w:pos="340"/>
        </w:tabs>
        <w:autoSpaceDE w:val="0"/>
        <w:autoSpaceDN w:val="0"/>
        <w:adjustRightInd w:val="0"/>
        <w:spacing w:after="0" w:line="232" w:lineRule="atLeast"/>
        <w:ind w:left="360"/>
        <w:jc w:val="both"/>
        <w:rPr>
          <w:rFonts w:ascii="Times New Roman" w:hAnsi="Times New Roman"/>
          <w:color w:val="632423" w:themeColor="accent2" w:themeShade="80"/>
          <w:sz w:val="20"/>
          <w:szCs w:val="20"/>
          <w:lang w:val="es-ES"/>
        </w:rPr>
      </w:pPr>
      <w:r w:rsidRPr="00816B82">
        <w:rPr>
          <w:rFonts w:ascii="Times New Roman" w:hAnsi="Times New Roman"/>
          <w:color w:val="632423" w:themeColor="accent2" w:themeShade="80"/>
          <w:sz w:val="20"/>
          <w:szCs w:val="20"/>
        </w:rPr>
        <w:t xml:space="preserve">Utilizar las redes sociales para hacer reclamos soeces, difamar, calumniar e injuriar, amenazar, chantajear a algún miembro de la comunidad educativa.   </w:t>
      </w:r>
      <w:r w:rsidRPr="00816B82">
        <w:rPr>
          <w:rFonts w:ascii="Times New Roman" w:hAnsi="Times New Roman"/>
          <w:color w:val="632423" w:themeColor="accent2" w:themeShade="80"/>
          <w:sz w:val="20"/>
          <w:szCs w:val="20"/>
          <w:lang w:val="es-CO"/>
        </w:rPr>
        <w:t>Las relaciones entre estudiantes deben ser particularmente respetuosas, las expresiones amorosas no están permitidas.</w:t>
      </w:r>
    </w:p>
    <w:p w14:paraId="2707614B" w14:textId="77777777" w:rsidR="00542FDC" w:rsidRPr="00816B82" w:rsidRDefault="00542FDC" w:rsidP="00E624AA">
      <w:pPr>
        <w:pStyle w:val="Prrafodelista"/>
        <w:numPr>
          <w:ilvl w:val="0"/>
          <w:numId w:val="101"/>
        </w:numPr>
        <w:tabs>
          <w:tab w:val="left" w:pos="340"/>
        </w:tabs>
        <w:autoSpaceDE w:val="0"/>
        <w:autoSpaceDN w:val="0"/>
        <w:adjustRightInd w:val="0"/>
        <w:spacing w:after="0" w:line="232" w:lineRule="atLeast"/>
        <w:ind w:left="360"/>
        <w:jc w:val="both"/>
        <w:rPr>
          <w:rFonts w:ascii="Times New Roman" w:hAnsi="Times New Roman"/>
          <w:color w:val="632423" w:themeColor="accent2" w:themeShade="80"/>
          <w:sz w:val="20"/>
          <w:szCs w:val="20"/>
          <w:lang w:val="es-ES"/>
        </w:rPr>
      </w:pPr>
      <w:r w:rsidRPr="00816B82">
        <w:rPr>
          <w:rFonts w:ascii="Times New Roman" w:hAnsi="Times New Roman"/>
          <w:color w:val="632423" w:themeColor="accent2" w:themeShade="80"/>
          <w:sz w:val="20"/>
          <w:szCs w:val="20"/>
          <w:lang w:val="es-CO"/>
        </w:rPr>
        <w:t>Decir y sostener una mentira que afecte a un miembro o la comunidad educativa.</w:t>
      </w:r>
      <w:r w:rsidRPr="00816B82">
        <w:rPr>
          <w:rFonts w:ascii="Times New Roman" w:hAnsi="Times New Roman"/>
          <w:b/>
          <w:color w:val="632423" w:themeColor="accent2" w:themeShade="80"/>
          <w:sz w:val="20"/>
          <w:szCs w:val="20"/>
          <w:lang w:val="es-CO"/>
        </w:rPr>
        <w:t xml:space="preserve"> </w:t>
      </w:r>
    </w:p>
    <w:p w14:paraId="612C40AD" w14:textId="77777777" w:rsidR="008C20F9" w:rsidRPr="00816B82" w:rsidRDefault="008C20F9" w:rsidP="00A46223">
      <w:pPr>
        <w:tabs>
          <w:tab w:val="left" w:pos="340"/>
        </w:tabs>
        <w:autoSpaceDE w:val="0"/>
        <w:autoSpaceDN w:val="0"/>
        <w:adjustRightInd w:val="0"/>
        <w:spacing w:after="0" w:line="232" w:lineRule="atLeast"/>
        <w:jc w:val="both"/>
        <w:rPr>
          <w:rFonts w:ascii="Times New Roman" w:hAnsi="Times New Roman"/>
          <w:color w:val="632423" w:themeColor="accent2" w:themeShade="80"/>
          <w:sz w:val="20"/>
          <w:szCs w:val="20"/>
        </w:rPr>
      </w:pPr>
    </w:p>
    <w:p w14:paraId="79BA2328"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2" w:lineRule="atLeast"/>
        <w:jc w:val="both"/>
        <w:rPr>
          <w:rFonts w:ascii="Times New Roman" w:hAnsi="Times New Roman"/>
          <w:i/>
          <w:color w:val="632423" w:themeColor="accent2" w:themeShade="80"/>
          <w:sz w:val="20"/>
          <w:szCs w:val="20"/>
        </w:rPr>
      </w:pPr>
      <w:r w:rsidRPr="00816B82">
        <w:rPr>
          <w:rFonts w:ascii="Times New Roman" w:hAnsi="Times New Roman"/>
          <w:b/>
          <w:bCs/>
          <w:color w:val="632423" w:themeColor="accent2" w:themeShade="80"/>
          <w:sz w:val="20"/>
          <w:szCs w:val="20"/>
        </w:rPr>
        <w:t>Parágrafo</w:t>
      </w:r>
      <w:r w:rsidR="00331AEC" w:rsidRPr="00816B82">
        <w:rPr>
          <w:rFonts w:ascii="Times New Roman" w:hAnsi="Times New Roman"/>
          <w:b/>
          <w:bCs/>
          <w:color w:val="632423" w:themeColor="accent2" w:themeShade="80"/>
          <w:sz w:val="20"/>
          <w:szCs w:val="20"/>
        </w:rPr>
        <w:t xml:space="preserve"> 1:</w:t>
      </w:r>
      <w:r w:rsidRPr="00816B82">
        <w:rPr>
          <w:rFonts w:ascii="Times New Roman" w:hAnsi="Times New Roman"/>
          <w:color w:val="632423" w:themeColor="accent2" w:themeShade="80"/>
          <w:sz w:val="20"/>
          <w:szCs w:val="20"/>
        </w:rPr>
        <w:t xml:space="preserve"> </w:t>
      </w:r>
      <w:r w:rsidRPr="00816B82">
        <w:rPr>
          <w:rFonts w:ascii="Times New Roman" w:hAnsi="Times New Roman"/>
          <w:i/>
          <w:color w:val="632423" w:themeColor="accent2" w:themeShade="80"/>
          <w:sz w:val="20"/>
          <w:szCs w:val="20"/>
        </w:rPr>
        <w:t>La cancelación de la Matrícula se puede dar en cualquier período del año lectivo y la reserva de admisión para el año siguiente.</w:t>
      </w:r>
    </w:p>
    <w:p w14:paraId="74E3AE76" w14:textId="77777777" w:rsidR="00A46223" w:rsidRPr="00816B82" w:rsidRDefault="00A46223"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2" w:lineRule="atLeast"/>
        <w:jc w:val="both"/>
        <w:rPr>
          <w:rFonts w:ascii="Times New Roman" w:hAnsi="Times New Roman"/>
          <w:i/>
          <w:color w:val="632423" w:themeColor="accent2" w:themeShade="80"/>
          <w:sz w:val="20"/>
          <w:szCs w:val="20"/>
        </w:rPr>
      </w:pPr>
    </w:p>
    <w:p w14:paraId="5DA8EBA9" w14:textId="77777777" w:rsidR="00331AEC" w:rsidRPr="00816B82" w:rsidRDefault="00331AEC" w:rsidP="00331AE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i/>
          <w:color w:val="632423" w:themeColor="accent2" w:themeShade="80"/>
          <w:sz w:val="20"/>
          <w:szCs w:val="20"/>
        </w:rPr>
      </w:pPr>
      <w:r w:rsidRPr="00816B82">
        <w:rPr>
          <w:rFonts w:ascii="Times New Roman" w:hAnsi="Times New Roman"/>
          <w:b/>
          <w:bCs/>
          <w:color w:val="632423" w:themeColor="accent2" w:themeShade="80"/>
          <w:sz w:val="20"/>
          <w:szCs w:val="20"/>
        </w:rPr>
        <w:lastRenderedPageBreak/>
        <w:t xml:space="preserve">Parágrafo 2: </w:t>
      </w:r>
      <w:r w:rsidRPr="00816B82">
        <w:rPr>
          <w:rFonts w:ascii="Times New Roman" w:hAnsi="Times New Roman"/>
          <w:bCs/>
          <w:i/>
          <w:color w:val="632423" w:themeColor="accent2" w:themeShade="80"/>
          <w:sz w:val="20"/>
          <w:szCs w:val="20"/>
        </w:rPr>
        <w:t>Atendiendo la autonomía y la responsabilidad de los estudiantes y padres de familia frente al uso de las redes sociales, la institución analizará de forma discrecional la intervención en los casos en que presenten situaciones de conflictos frente a su uso.  Es importante el control por parte de las familias en los tiempos extra escolares.</w:t>
      </w:r>
      <w:r w:rsidRPr="00816B82">
        <w:rPr>
          <w:rFonts w:ascii="Times New Roman" w:hAnsi="Times New Roman"/>
          <w:bCs/>
          <w:color w:val="632423" w:themeColor="accent2" w:themeShade="80"/>
          <w:sz w:val="20"/>
          <w:szCs w:val="20"/>
        </w:rPr>
        <w:t xml:space="preserve"> </w:t>
      </w:r>
    </w:p>
    <w:p w14:paraId="3465A9E8"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2" w:lineRule="atLeast"/>
        <w:jc w:val="both"/>
        <w:rPr>
          <w:rFonts w:ascii="Times New Roman" w:hAnsi="Times New Roman"/>
          <w:b/>
          <w:bCs/>
          <w:color w:val="632423" w:themeColor="accent2" w:themeShade="80"/>
          <w:sz w:val="20"/>
          <w:szCs w:val="20"/>
        </w:rPr>
      </w:pPr>
      <w:r w:rsidRPr="00816B82">
        <w:rPr>
          <w:rFonts w:ascii="Times New Roman" w:hAnsi="Times New Roman"/>
          <w:color w:val="632423" w:themeColor="accent2" w:themeShade="80"/>
          <w:sz w:val="20"/>
          <w:szCs w:val="20"/>
        </w:rPr>
        <w:tab/>
      </w:r>
    </w:p>
    <w:p w14:paraId="3B33F842" w14:textId="77777777" w:rsidR="009F3794" w:rsidRPr="00816B82" w:rsidRDefault="00DD77C5" w:rsidP="009F3794">
      <w:pPr>
        <w:tabs>
          <w:tab w:val="left" w:pos="340"/>
          <w:tab w:val="left" w:pos="700"/>
          <w:tab w:val="left" w:pos="1400"/>
          <w:tab w:val="left" w:pos="2120"/>
          <w:tab w:val="left" w:pos="2820"/>
          <w:tab w:val="left" w:pos="3540"/>
        </w:tabs>
        <w:autoSpaceDE w:val="0"/>
        <w:autoSpaceDN w:val="0"/>
        <w:adjustRightInd w:val="0"/>
        <w:spacing w:after="0" w:line="240" w:lineRule="auto"/>
        <w:ind w:left="720" w:hanging="720"/>
        <w:jc w:val="both"/>
        <w:rPr>
          <w:rFonts w:ascii="Times New Roman" w:hAnsi="Times New Roman"/>
          <w:b/>
          <w:bCs/>
          <w:color w:val="632423" w:themeColor="accent2" w:themeShade="80"/>
          <w:sz w:val="20"/>
          <w:szCs w:val="20"/>
        </w:rPr>
      </w:pPr>
      <w:r w:rsidRPr="00816B82">
        <w:rPr>
          <w:rFonts w:ascii="Times New Roman" w:hAnsi="Times New Roman"/>
          <w:b/>
          <w:bCs/>
          <w:iCs/>
          <w:color w:val="632423" w:themeColor="accent2" w:themeShade="80"/>
          <w:sz w:val="20"/>
          <w:szCs w:val="20"/>
        </w:rPr>
        <w:t>Artículo 6</w:t>
      </w:r>
      <w:r w:rsidR="009F3794" w:rsidRPr="00816B82">
        <w:rPr>
          <w:rFonts w:ascii="Times New Roman" w:hAnsi="Times New Roman"/>
          <w:b/>
          <w:bCs/>
          <w:iCs/>
          <w:color w:val="632423" w:themeColor="accent2" w:themeShade="80"/>
          <w:sz w:val="20"/>
          <w:szCs w:val="20"/>
        </w:rPr>
        <w:t>4</w:t>
      </w:r>
      <w:r w:rsidR="00F61348" w:rsidRPr="00816B82">
        <w:rPr>
          <w:rFonts w:ascii="Times New Roman" w:hAnsi="Times New Roman"/>
          <w:b/>
          <w:bCs/>
          <w:iCs/>
          <w:color w:val="632423" w:themeColor="accent2" w:themeShade="80"/>
          <w:sz w:val="20"/>
          <w:szCs w:val="20"/>
        </w:rPr>
        <w:t xml:space="preserve">. </w:t>
      </w:r>
      <w:r w:rsidR="009F3794" w:rsidRPr="00816B82">
        <w:rPr>
          <w:rFonts w:ascii="Times New Roman" w:hAnsi="Times New Roman"/>
          <w:b/>
          <w:color w:val="632423" w:themeColor="accent2" w:themeShade="80"/>
          <w:sz w:val="20"/>
          <w:szCs w:val="20"/>
        </w:rPr>
        <w:t xml:space="preserve">PROCEDIMIENTO SITUACIONES TIPO  III  </w:t>
      </w:r>
      <w:r w:rsidR="009F3794" w:rsidRPr="00816B82">
        <w:rPr>
          <w:rFonts w:ascii="Times New Roman" w:hAnsi="Times New Roman"/>
          <w:b/>
          <w:bCs/>
          <w:color w:val="632423" w:themeColor="accent2" w:themeShade="80"/>
          <w:sz w:val="20"/>
          <w:szCs w:val="20"/>
        </w:rPr>
        <w:t>CONLLEVA LAS SIGUIENTES ACCIONES:</w:t>
      </w:r>
    </w:p>
    <w:p w14:paraId="53C7C0AF" w14:textId="77777777" w:rsidR="00061652" w:rsidRPr="00816B82" w:rsidRDefault="00061652" w:rsidP="00F61348">
      <w:pPr>
        <w:autoSpaceDE w:val="0"/>
        <w:autoSpaceDN w:val="0"/>
        <w:adjustRightInd w:val="0"/>
        <w:spacing w:after="0" w:line="232" w:lineRule="atLeast"/>
        <w:jc w:val="both"/>
        <w:outlineLvl w:val="1"/>
        <w:rPr>
          <w:rFonts w:ascii="Times New Roman" w:hAnsi="Times New Roman"/>
          <w:b/>
          <w:color w:val="632423" w:themeColor="accent2" w:themeShade="80"/>
        </w:rPr>
      </w:pPr>
    </w:p>
    <w:p w14:paraId="3137E912" w14:textId="77777777" w:rsidR="00F61348" w:rsidRPr="00816B82" w:rsidRDefault="00F61348" w:rsidP="00E624AA">
      <w:pPr>
        <w:pStyle w:val="Logro"/>
        <w:numPr>
          <w:ilvl w:val="0"/>
          <w:numId w:val="58"/>
        </w:numPr>
        <w:tabs>
          <w:tab w:val="clear" w:pos="360"/>
          <w:tab w:val="num" w:pos="284"/>
        </w:tabs>
        <w:jc w:val="both"/>
        <w:rPr>
          <w:color w:val="632423" w:themeColor="accent2" w:themeShade="80"/>
        </w:rPr>
      </w:pPr>
      <w:r w:rsidRPr="00816B82">
        <w:rPr>
          <w:color w:val="632423" w:themeColor="accent2" w:themeShade="80"/>
        </w:rPr>
        <w:t>Remisión a coordinación para llamado de atención verbal privado o en público y registro en el observador.</w:t>
      </w:r>
    </w:p>
    <w:p w14:paraId="48F515CE" w14:textId="77777777" w:rsidR="00F61348" w:rsidRPr="00816B82" w:rsidRDefault="00F61348" w:rsidP="00E624AA">
      <w:pPr>
        <w:pStyle w:val="Logro"/>
        <w:numPr>
          <w:ilvl w:val="0"/>
          <w:numId w:val="58"/>
        </w:numPr>
        <w:ind w:left="284" w:hanging="284"/>
        <w:jc w:val="both"/>
        <w:rPr>
          <w:color w:val="632423" w:themeColor="accent2" w:themeShade="80"/>
        </w:rPr>
      </w:pPr>
      <w:r w:rsidRPr="00816B82">
        <w:rPr>
          <w:color w:val="632423" w:themeColor="accent2" w:themeShade="80"/>
        </w:rPr>
        <w:t xml:space="preserve">Presentación de descargos escritos en el formato correspondiente, respaldado con la firmas </w:t>
      </w:r>
      <w:r w:rsidR="00E37DAD" w:rsidRPr="00816B82">
        <w:rPr>
          <w:color w:val="632423" w:themeColor="accent2" w:themeShade="80"/>
        </w:rPr>
        <w:t>del estudiante</w:t>
      </w:r>
      <w:r w:rsidRPr="00816B82">
        <w:rPr>
          <w:color w:val="632423" w:themeColor="accent2" w:themeShade="80"/>
        </w:rPr>
        <w:t xml:space="preserve"> y de los padres de  familia y/o acudientes cuando se citen para informar de la situación presentada.</w:t>
      </w:r>
    </w:p>
    <w:p w14:paraId="7D525780" w14:textId="77777777" w:rsidR="00F61348" w:rsidRPr="00816B82" w:rsidRDefault="00F327AE" w:rsidP="00E624AA">
      <w:pPr>
        <w:pStyle w:val="Logro"/>
        <w:numPr>
          <w:ilvl w:val="0"/>
          <w:numId w:val="58"/>
        </w:numPr>
        <w:tabs>
          <w:tab w:val="clear" w:pos="360"/>
          <w:tab w:val="num" w:pos="284"/>
        </w:tabs>
        <w:ind w:left="284" w:hanging="284"/>
        <w:jc w:val="both"/>
        <w:rPr>
          <w:color w:val="632423" w:themeColor="accent2" w:themeShade="80"/>
        </w:rPr>
      </w:pPr>
      <w:r w:rsidRPr="00816B82">
        <w:rPr>
          <w:color w:val="632423" w:themeColor="accent2" w:themeShade="80"/>
        </w:rPr>
        <w:t>Remisión del caso al Comité Escolar</w:t>
      </w:r>
      <w:r w:rsidR="00F61348" w:rsidRPr="00816B82">
        <w:rPr>
          <w:color w:val="632423" w:themeColor="accent2" w:themeShade="80"/>
        </w:rPr>
        <w:t xml:space="preserve"> de Convivencia, quién analizará el caso teniendo en cuenta las circunstancias de orden atenuante o agravante, entiendo como tales la admisión de la responsabilidad en la falta o por el contrario la no aceptación aunque se tengan las pruebas. Para cada caso se tiene en cuenta el seguimiento </w:t>
      </w:r>
      <w:r w:rsidR="00E37DAD" w:rsidRPr="00816B82">
        <w:rPr>
          <w:color w:val="632423" w:themeColor="accent2" w:themeShade="80"/>
        </w:rPr>
        <w:t>del estudiante</w:t>
      </w:r>
      <w:r w:rsidR="00F61348" w:rsidRPr="00816B82">
        <w:rPr>
          <w:color w:val="632423" w:themeColor="accent2" w:themeShade="80"/>
        </w:rPr>
        <w:t xml:space="preserve"> durante el año escolar, soportado en el observador.</w:t>
      </w:r>
    </w:p>
    <w:p w14:paraId="5AF3B745" w14:textId="77777777" w:rsidR="00F61348" w:rsidRPr="00816B82" w:rsidRDefault="00F61348" w:rsidP="00E624AA">
      <w:pPr>
        <w:pStyle w:val="Logro"/>
        <w:numPr>
          <w:ilvl w:val="0"/>
          <w:numId w:val="58"/>
        </w:numPr>
        <w:tabs>
          <w:tab w:val="clear" w:pos="360"/>
          <w:tab w:val="num" w:pos="284"/>
        </w:tabs>
        <w:ind w:left="284" w:hanging="284"/>
        <w:jc w:val="both"/>
        <w:rPr>
          <w:color w:val="632423" w:themeColor="accent2" w:themeShade="80"/>
        </w:rPr>
      </w:pPr>
      <w:r w:rsidRPr="00816B82">
        <w:rPr>
          <w:color w:val="632423" w:themeColor="accent2" w:themeShade="80"/>
        </w:rPr>
        <w:t>Se cita al padre de familia y/o acudiente  para informarle de las d</w:t>
      </w:r>
      <w:r w:rsidR="00F327AE" w:rsidRPr="00816B82">
        <w:rPr>
          <w:color w:val="632423" w:themeColor="accent2" w:themeShade="80"/>
        </w:rPr>
        <w:t>ecisiones tomadas por el Comité Escolar</w:t>
      </w:r>
      <w:r w:rsidRPr="00816B82">
        <w:rPr>
          <w:color w:val="632423" w:themeColor="accent2" w:themeShade="80"/>
        </w:rPr>
        <w:t xml:space="preserve"> de Convivencia y avalada por el Consejo Directivo en el caso presentado y que pueden ser:</w:t>
      </w:r>
    </w:p>
    <w:p w14:paraId="52CAAFF3" w14:textId="77777777" w:rsidR="00F61348" w:rsidRPr="00816B82" w:rsidRDefault="00F61348" w:rsidP="00E624AA">
      <w:pPr>
        <w:pStyle w:val="Logro"/>
        <w:numPr>
          <w:ilvl w:val="0"/>
          <w:numId w:val="56"/>
        </w:numPr>
        <w:ind w:left="567" w:hanging="283"/>
        <w:jc w:val="both"/>
        <w:rPr>
          <w:color w:val="632423" w:themeColor="accent2" w:themeShade="80"/>
        </w:rPr>
      </w:pPr>
      <w:r w:rsidRPr="00816B82">
        <w:rPr>
          <w:color w:val="632423" w:themeColor="accent2" w:themeShade="80"/>
        </w:rPr>
        <w:t xml:space="preserve">Si la </w:t>
      </w:r>
      <w:r w:rsidR="009F3794" w:rsidRPr="00816B82">
        <w:rPr>
          <w:color w:val="632423" w:themeColor="accent2" w:themeShade="80"/>
        </w:rPr>
        <w:t>situación</w:t>
      </w:r>
      <w:r w:rsidRPr="00816B82">
        <w:rPr>
          <w:color w:val="632423" w:themeColor="accent2" w:themeShade="80"/>
        </w:rPr>
        <w:t xml:space="preserve"> es de tipo académica y/o convivencial se firma compromiso </w:t>
      </w:r>
      <w:r w:rsidR="00FE1C80" w:rsidRPr="00816B82">
        <w:rPr>
          <w:color w:val="632423" w:themeColor="accent2" w:themeShade="80"/>
        </w:rPr>
        <w:t>del</w:t>
      </w:r>
      <w:r w:rsidRPr="00816B82">
        <w:rPr>
          <w:color w:val="632423" w:themeColor="accent2" w:themeShade="80"/>
        </w:rPr>
        <w:t xml:space="preserve"> estudiante y padres de familia y/o acudientes, con seguimiento a la hoja de vida.</w:t>
      </w:r>
    </w:p>
    <w:p w14:paraId="44CCEDF8" w14:textId="77777777" w:rsidR="00F61348" w:rsidRPr="00816B82" w:rsidRDefault="00F61348" w:rsidP="00E624AA">
      <w:pPr>
        <w:pStyle w:val="Logro"/>
        <w:numPr>
          <w:ilvl w:val="0"/>
          <w:numId w:val="56"/>
        </w:numPr>
        <w:ind w:left="567" w:hanging="283"/>
        <w:jc w:val="both"/>
        <w:rPr>
          <w:color w:val="632423" w:themeColor="accent2" w:themeShade="80"/>
        </w:rPr>
      </w:pPr>
      <w:r w:rsidRPr="00816B82">
        <w:rPr>
          <w:color w:val="632423" w:themeColor="accent2" w:themeShade="80"/>
        </w:rPr>
        <w:t xml:space="preserve">Pérdida de la beca estudiantil en caso de tenerla y registro por escrito en el observador </w:t>
      </w:r>
      <w:r w:rsidR="00FE1C80" w:rsidRPr="00816B82">
        <w:rPr>
          <w:color w:val="632423" w:themeColor="accent2" w:themeShade="80"/>
        </w:rPr>
        <w:t>del</w:t>
      </w:r>
      <w:r w:rsidRPr="00816B82">
        <w:rPr>
          <w:color w:val="632423" w:themeColor="accent2" w:themeShade="80"/>
        </w:rPr>
        <w:t xml:space="preserve"> estudiante.</w:t>
      </w:r>
    </w:p>
    <w:p w14:paraId="04D22421" w14:textId="77777777" w:rsidR="00F61348" w:rsidRPr="00816B82" w:rsidRDefault="00F61348" w:rsidP="00E624AA">
      <w:pPr>
        <w:pStyle w:val="Logro"/>
        <w:numPr>
          <w:ilvl w:val="0"/>
          <w:numId w:val="56"/>
        </w:numPr>
        <w:ind w:left="567" w:hanging="283"/>
        <w:jc w:val="both"/>
        <w:rPr>
          <w:color w:val="632423" w:themeColor="accent2" w:themeShade="80"/>
        </w:rPr>
      </w:pPr>
      <w:r w:rsidRPr="00816B82">
        <w:rPr>
          <w:color w:val="632423" w:themeColor="accent2" w:themeShade="80"/>
        </w:rPr>
        <w:t xml:space="preserve">Matrícula en observación con seguimiento, con registro escrito en el observador </w:t>
      </w:r>
      <w:r w:rsidR="00FE1C80" w:rsidRPr="00816B82">
        <w:rPr>
          <w:color w:val="632423" w:themeColor="accent2" w:themeShade="80"/>
        </w:rPr>
        <w:t>del</w:t>
      </w:r>
      <w:r w:rsidRPr="00816B82">
        <w:rPr>
          <w:color w:val="632423" w:themeColor="accent2" w:themeShade="80"/>
        </w:rPr>
        <w:t xml:space="preserve"> estudiante.  La reincidencia da lugar a exclusión o pérdida de cupo, avalada por el Consejo Directivo</w:t>
      </w:r>
    </w:p>
    <w:p w14:paraId="0CC0C216" w14:textId="77777777" w:rsidR="00F61348" w:rsidRPr="00816B82" w:rsidRDefault="00F61348" w:rsidP="00E624AA">
      <w:pPr>
        <w:pStyle w:val="Logro"/>
        <w:numPr>
          <w:ilvl w:val="0"/>
          <w:numId w:val="56"/>
        </w:numPr>
        <w:ind w:left="567" w:hanging="283"/>
        <w:jc w:val="both"/>
        <w:rPr>
          <w:color w:val="632423" w:themeColor="accent2" w:themeShade="80"/>
        </w:rPr>
      </w:pPr>
      <w:r w:rsidRPr="00816B82">
        <w:rPr>
          <w:color w:val="632423" w:themeColor="accent2" w:themeShade="80"/>
        </w:rPr>
        <w:t>Educación Sustantiva no Presencial por fuera de la institución asistida con actividades académicas por el tiempo que est</w:t>
      </w:r>
      <w:r w:rsidR="00F327AE" w:rsidRPr="00816B82">
        <w:rPr>
          <w:color w:val="632423" w:themeColor="accent2" w:themeShade="80"/>
        </w:rPr>
        <w:t>ipule el Comité Escolar</w:t>
      </w:r>
      <w:r w:rsidRPr="00816B82">
        <w:rPr>
          <w:color w:val="632423" w:themeColor="accent2" w:themeShade="80"/>
        </w:rPr>
        <w:t xml:space="preserve"> de Convivencia, a</w:t>
      </w:r>
      <w:r w:rsidR="00FE1C80" w:rsidRPr="00816B82">
        <w:rPr>
          <w:color w:val="632423" w:themeColor="accent2" w:themeShade="80"/>
        </w:rPr>
        <w:t>valado por el Consejo Directivo, máximo 30 días hábiles, calendario académico.</w:t>
      </w:r>
    </w:p>
    <w:p w14:paraId="59E26D07" w14:textId="77777777" w:rsidR="00F61348" w:rsidRPr="00816B82" w:rsidRDefault="00F61348" w:rsidP="00E624AA">
      <w:pPr>
        <w:pStyle w:val="Logro"/>
        <w:numPr>
          <w:ilvl w:val="0"/>
          <w:numId w:val="56"/>
        </w:numPr>
        <w:ind w:left="567" w:hanging="283"/>
        <w:jc w:val="both"/>
        <w:rPr>
          <w:color w:val="632423" w:themeColor="accent2" w:themeShade="80"/>
        </w:rPr>
      </w:pPr>
      <w:r w:rsidRPr="00816B82">
        <w:rPr>
          <w:color w:val="632423" w:themeColor="accent2" w:themeShade="80"/>
        </w:rPr>
        <w:t>Establecimiento de compromiso escolar y/o acta de conciliación como condición para la renovación del contrato de matrícula para el año siguiente.</w:t>
      </w:r>
    </w:p>
    <w:p w14:paraId="5E7D97BB" w14:textId="77777777" w:rsidR="00F61348" w:rsidRPr="00816B82" w:rsidRDefault="00F61348" w:rsidP="00E624AA">
      <w:pPr>
        <w:pStyle w:val="Logro"/>
        <w:numPr>
          <w:ilvl w:val="0"/>
          <w:numId w:val="56"/>
        </w:numPr>
        <w:ind w:left="567" w:hanging="283"/>
        <w:jc w:val="both"/>
        <w:rPr>
          <w:color w:val="632423" w:themeColor="accent2" w:themeShade="80"/>
        </w:rPr>
      </w:pPr>
      <w:r w:rsidRPr="00816B82">
        <w:rPr>
          <w:color w:val="632423" w:themeColor="accent2" w:themeShade="80"/>
        </w:rPr>
        <w:t>Cancelación inmediata del contrato de matrícula (en cualquier época del año escolar)  o negación del cupo para el año siguiente.</w:t>
      </w:r>
    </w:p>
    <w:p w14:paraId="1332DA3F" w14:textId="77777777" w:rsidR="00FE1C80" w:rsidRPr="00816B82" w:rsidRDefault="00FE1C80" w:rsidP="004E0405">
      <w:pPr>
        <w:autoSpaceDE w:val="0"/>
        <w:autoSpaceDN w:val="0"/>
        <w:adjustRightInd w:val="0"/>
        <w:spacing w:after="0" w:line="240" w:lineRule="auto"/>
        <w:jc w:val="both"/>
        <w:rPr>
          <w:rFonts w:ascii="Times New Roman" w:hAnsi="Times New Roman"/>
          <w:b/>
          <w:color w:val="632423" w:themeColor="accent2" w:themeShade="80"/>
          <w:sz w:val="20"/>
          <w:szCs w:val="20"/>
        </w:rPr>
      </w:pPr>
    </w:p>
    <w:p w14:paraId="20EB5949" w14:textId="77777777" w:rsidR="00282B24" w:rsidRPr="00816B82" w:rsidRDefault="00282B24" w:rsidP="004E0405">
      <w:pPr>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 xml:space="preserve">(Sentencia 397 de 1997) </w:t>
      </w:r>
      <w:r w:rsidRPr="00816B82">
        <w:rPr>
          <w:rFonts w:ascii="Times New Roman" w:hAnsi="Times New Roman"/>
          <w:color w:val="632423" w:themeColor="accent2" w:themeShade="80"/>
          <w:sz w:val="20"/>
          <w:szCs w:val="20"/>
        </w:rPr>
        <w:t>“</w:t>
      </w:r>
      <w:r w:rsidRPr="00816B82">
        <w:rPr>
          <w:rFonts w:ascii="Times New Roman" w:hAnsi="Times New Roman"/>
          <w:i/>
          <w:color w:val="632423" w:themeColor="accent2" w:themeShade="80"/>
          <w:sz w:val="20"/>
          <w:szCs w:val="20"/>
        </w:rPr>
        <w:t>… cuando el centro educativo exige del estudiante respuestas en materia académica, disciplinaria, moral o física, o cuando demanda de él unas responsabilidades propias de su estado, así como cuando impone sanciones proporcionales a las faltas que comete, siempre que desempeñe tal papel de modo razonable y sujeto al orden jurídico, no está violando los derechos fundamentales del educando sino, por el contrario, entregando a éste la calidad de educación que la constitución desea</w:t>
      </w:r>
      <w:r w:rsidRPr="00816B82">
        <w:rPr>
          <w:rFonts w:ascii="Times New Roman" w:hAnsi="Times New Roman"/>
          <w:color w:val="632423" w:themeColor="accent2" w:themeShade="80"/>
          <w:sz w:val="20"/>
          <w:szCs w:val="20"/>
        </w:rPr>
        <w:t>” (Corte Constitucional. Sentencia T.397 de agosto 19 de 1997)</w:t>
      </w:r>
    </w:p>
    <w:p w14:paraId="7FCD1A69" w14:textId="77777777" w:rsidR="00282B24" w:rsidRPr="00816B82" w:rsidRDefault="00282B24" w:rsidP="008C20F9">
      <w:pPr>
        <w:tabs>
          <w:tab w:val="left" w:pos="340"/>
        </w:tabs>
        <w:autoSpaceDE w:val="0"/>
        <w:autoSpaceDN w:val="0"/>
        <w:adjustRightInd w:val="0"/>
        <w:spacing w:after="0" w:line="228" w:lineRule="atLeast"/>
        <w:ind w:left="340" w:hanging="340"/>
        <w:jc w:val="both"/>
        <w:rPr>
          <w:rFonts w:ascii="Times New Roman" w:hAnsi="Times New Roman"/>
          <w:color w:val="632423" w:themeColor="accent2" w:themeShade="80"/>
          <w:sz w:val="20"/>
          <w:szCs w:val="20"/>
        </w:rPr>
      </w:pPr>
    </w:p>
    <w:p w14:paraId="7A7B26A0" w14:textId="77777777" w:rsidR="00F61348" w:rsidRPr="00816B82" w:rsidRDefault="00F61348" w:rsidP="006044BD">
      <w:pPr>
        <w:pStyle w:val="Logro"/>
        <w:tabs>
          <w:tab w:val="clear" w:pos="360"/>
          <w:tab w:val="left" w:pos="708"/>
        </w:tabs>
        <w:ind w:left="0" w:firstLine="0"/>
        <w:jc w:val="both"/>
        <w:rPr>
          <w:b/>
          <w:bCs/>
          <w:color w:val="632423" w:themeColor="accent2" w:themeShade="80"/>
          <w:lang w:val="es-CO"/>
        </w:rPr>
      </w:pPr>
      <w:r w:rsidRPr="00816B82">
        <w:rPr>
          <w:b/>
          <w:color w:val="632423" w:themeColor="accent2" w:themeShade="80"/>
          <w:lang w:val="es-CO"/>
        </w:rPr>
        <w:t>Parágrafo</w:t>
      </w:r>
      <w:r w:rsidRPr="00816B82">
        <w:rPr>
          <w:color w:val="632423" w:themeColor="accent2" w:themeShade="80"/>
          <w:lang w:val="es-CO"/>
        </w:rPr>
        <w:t xml:space="preserve">: </w:t>
      </w:r>
      <w:r w:rsidRPr="00816B82">
        <w:rPr>
          <w:i/>
          <w:color w:val="632423" w:themeColor="accent2" w:themeShade="80"/>
        </w:rPr>
        <w:t>Cada uno, de los correctivos, debe ir acompañado de la reflexión pedagógica acerca del comportamiento que dio origen a la falta, con el objetivo de reparar la misma</w:t>
      </w:r>
      <w:r w:rsidRPr="00816B82">
        <w:rPr>
          <w:color w:val="632423" w:themeColor="accent2" w:themeShade="80"/>
        </w:rPr>
        <w:t>.</w:t>
      </w:r>
      <w:r w:rsidRPr="00816B82">
        <w:rPr>
          <w:color w:val="632423" w:themeColor="accent2" w:themeShade="80"/>
          <w:lang w:val="es-CO"/>
        </w:rPr>
        <w:t xml:space="preserve"> </w:t>
      </w:r>
    </w:p>
    <w:p w14:paraId="6185CB53" w14:textId="77777777" w:rsidR="00951BC6" w:rsidRPr="00816B82" w:rsidRDefault="00951BC6"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8" w:lineRule="atLeast"/>
        <w:jc w:val="both"/>
        <w:rPr>
          <w:rFonts w:ascii="Times New Roman" w:hAnsi="Times New Roman"/>
          <w:color w:val="632423" w:themeColor="accent2" w:themeShade="80"/>
          <w:sz w:val="20"/>
          <w:szCs w:val="20"/>
        </w:rPr>
      </w:pPr>
    </w:p>
    <w:p w14:paraId="64D60B16" w14:textId="77777777" w:rsidR="00951BC6" w:rsidRPr="00816B82" w:rsidRDefault="00FE1C80" w:rsidP="007A6DDA">
      <w:pPr>
        <w:tabs>
          <w:tab w:val="left" w:pos="560"/>
        </w:tabs>
        <w:autoSpaceDE w:val="0"/>
        <w:autoSpaceDN w:val="0"/>
        <w:adjustRightInd w:val="0"/>
        <w:spacing w:after="0" w:line="232" w:lineRule="atLeast"/>
        <w:ind w:left="560" w:hanging="560"/>
        <w:jc w:val="both"/>
        <w:outlineLvl w:val="1"/>
        <w:rPr>
          <w:rFonts w:ascii="Times New Roman" w:hAnsi="Times New Roman"/>
          <w:b/>
          <w:bCs/>
          <w:i/>
          <w:iCs/>
          <w:color w:val="632423" w:themeColor="accent2" w:themeShade="80"/>
          <w:sz w:val="20"/>
          <w:szCs w:val="20"/>
        </w:rPr>
      </w:pPr>
      <w:r w:rsidRPr="00816B82">
        <w:rPr>
          <w:rFonts w:ascii="Times New Roman" w:hAnsi="Times New Roman"/>
          <w:b/>
          <w:bCs/>
          <w:iCs/>
          <w:color w:val="632423" w:themeColor="accent2" w:themeShade="80"/>
          <w:sz w:val="20"/>
          <w:szCs w:val="20"/>
        </w:rPr>
        <w:t>ARTÍCUL</w:t>
      </w:r>
      <w:r w:rsidR="009F3794" w:rsidRPr="00816B82">
        <w:rPr>
          <w:rFonts w:ascii="Times New Roman" w:hAnsi="Times New Roman"/>
          <w:b/>
          <w:bCs/>
          <w:iCs/>
          <w:color w:val="632423" w:themeColor="accent2" w:themeShade="80"/>
          <w:sz w:val="20"/>
          <w:szCs w:val="20"/>
        </w:rPr>
        <w:t>O 65</w:t>
      </w:r>
      <w:r w:rsidR="00951BC6" w:rsidRPr="00816B82">
        <w:rPr>
          <w:rFonts w:ascii="Times New Roman" w:hAnsi="Times New Roman"/>
          <w:b/>
          <w:bCs/>
          <w:iCs/>
          <w:color w:val="632423" w:themeColor="accent2" w:themeShade="80"/>
          <w:sz w:val="20"/>
          <w:szCs w:val="20"/>
        </w:rPr>
        <w:t>.</w:t>
      </w:r>
      <w:r w:rsidR="00951BC6" w:rsidRPr="00816B82">
        <w:rPr>
          <w:rFonts w:ascii="Times New Roman" w:hAnsi="Times New Roman"/>
          <w:b/>
          <w:bCs/>
          <w:i/>
          <w:iCs/>
          <w:color w:val="632423" w:themeColor="accent2" w:themeShade="80"/>
          <w:sz w:val="20"/>
          <w:szCs w:val="20"/>
        </w:rPr>
        <w:t xml:space="preserve">   </w:t>
      </w:r>
      <w:r w:rsidR="00951BC6" w:rsidRPr="00816B82">
        <w:rPr>
          <w:rFonts w:ascii="Times New Roman" w:hAnsi="Times New Roman"/>
          <w:b/>
          <w:bCs/>
          <w:iCs/>
          <w:color w:val="632423" w:themeColor="accent2" w:themeShade="80"/>
          <w:sz w:val="20"/>
          <w:szCs w:val="20"/>
        </w:rPr>
        <w:t xml:space="preserve">TIPOS DE </w:t>
      </w:r>
      <w:r w:rsidR="009F3794" w:rsidRPr="00816B82">
        <w:rPr>
          <w:rFonts w:ascii="Times New Roman" w:hAnsi="Times New Roman"/>
          <w:b/>
          <w:bCs/>
          <w:iCs/>
          <w:color w:val="632423" w:themeColor="accent2" w:themeShade="80"/>
          <w:sz w:val="20"/>
          <w:szCs w:val="20"/>
        </w:rPr>
        <w:t xml:space="preserve">ACCIONES </w:t>
      </w:r>
      <w:r w:rsidR="00951BC6" w:rsidRPr="00816B82">
        <w:rPr>
          <w:rFonts w:ascii="Times New Roman" w:hAnsi="Times New Roman"/>
          <w:b/>
          <w:bCs/>
          <w:iCs/>
          <w:color w:val="632423" w:themeColor="accent2" w:themeShade="80"/>
          <w:sz w:val="20"/>
          <w:szCs w:val="20"/>
        </w:rPr>
        <w:t>ESPECIALES Y PR</w:t>
      </w:r>
      <w:r w:rsidR="007A6DDA" w:rsidRPr="00816B82">
        <w:rPr>
          <w:rFonts w:ascii="Times New Roman" w:hAnsi="Times New Roman"/>
          <w:b/>
          <w:bCs/>
          <w:iCs/>
          <w:color w:val="632423" w:themeColor="accent2" w:themeShade="80"/>
          <w:sz w:val="20"/>
          <w:szCs w:val="20"/>
        </w:rPr>
        <w:t xml:space="preserve">OCEDIMIENTO PARA SU APLICACIÓN </w:t>
      </w:r>
    </w:p>
    <w:p w14:paraId="02744654" w14:textId="77777777" w:rsidR="006044BD" w:rsidRPr="00816B82" w:rsidRDefault="006044BD" w:rsidP="007A6DDA">
      <w:pPr>
        <w:tabs>
          <w:tab w:val="left" w:pos="560"/>
        </w:tabs>
        <w:autoSpaceDE w:val="0"/>
        <w:autoSpaceDN w:val="0"/>
        <w:adjustRightInd w:val="0"/>
        <w:spacing w:after="0" w:line="232" w:lineRule="atLeast"/>
        <w:ind w:left="560" w:hanging="560"/>
        <w:jc w:val="both"/>
        <w:outlineLvl w:val="1"/>
        <w:rPr>
          <w:rFonts w:ascii="Times New Roman" w:hAnsi="Times New Roman"/>
          <w:b/>
          <w:bCs/>
          <w:i/>
          <w:iCs/>
          <w:color w:val="632423" w:themeColor="accent2" w:themeShade="80"/>
          <w:sz w:val="20"/>
          <w:szCs w:val="20"/>
        </w:rPr>
      </w:pPr>
    </w:p>
    <w:p w14:paraId="41BAB73E" w14:textId="77777777" w:rsidR="00951BC6" w:rsidRPr="00816B82" w:rsidRDefault="00951BC6" w:rsidP="00951BC6">
      <w:pPr>
        <w:tabs>
          <w:tab w:val="left" w:pos="510"/>
        </w:tabs>
        <w:autoSpaceDE w:val="0"/>
        <w:autoSpaceDN w:val="0"/>
        <w:adjustRightInd w:val="0"/>
        <w:spacing w:after="0" w:line="232" w:lineRule="atLeast"/>
        <w:ind w:left="500" w:hanging="50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1</w:t>
      </w:r>
      <w:r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ab/>
        <w:t>Negación d</w:t>
      </w:r>
      <w:r w:rsidR="00DB45F0" w:rsidRPr="00816B82">
        <w:rPr>
          <w:rFonts w:ascii="Times New Roman" w:hAnsi="Times New Roman"/>
          <w:color w:val="632423" w:themeColor="accent2" w:themeShade="80"/>
          <w:sz w:val="20"/>
          <w:szCs w:val="20"/>
        </w:rPr>
        <w:t>el cupo para el año siguiente (</w:t>
      </w:r>
      <w:r w:rsidR="009F3794" w:rsidRPr="00816B82">
        <w:rPr>
          <w:rFonts w:ascii="Times New Roman" w:hAnsi="Times New Roman"/>
          <w:color w:val="632423" w:themeColor="accent2" w:themeShade="80"/>
          <w:sz w:val="20"/>
          <w:szCs w:val="20"/>
        </w:rPr>
        <w:t>situaciones tipo II y tipo III</w:t>
      </w:r>
      <w:r w:rsidRPr="00816B82">
        <w:rPr>
          <w:rFonts w:ascii="Times New Roman" w:hAnsi="Times New Roman"/>
          <w:color w:val="632423" w:themeColor="accent2" w:themeShade="80"/>
          <w:sz w:val="20"/>
          <w:szCs w:val="20"/>
        </w:rPr>
        <w:t>).</w:t>
      </w:r>
    </w:p>
    <w:p w14:paraId="33149E3E" w14:textId="77777777" w:rsidR="00951BC6" w:rsidRPr="00816B82" w:rsidRDefault="00951BC6" w:rsidP="00951BC6">
      <w:pPr>
        <w:tabs>
          <w:tab w:val="left" w:pos="510"/>
        </w:tabs>
        <w:autoSpaceDE w:val="0"/>
        <w:autoSpaceDN w:val="0"/>
        <w:adjustRightInd w:val="0"/>
        <w:spacing w:after="0" w:line="232" w:lineRule="atLeast"/>
        <w:ind w:left="500" w:hanging="50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2</w:t>
      </w:r>
      <w:r w:rsidR="00DB45F0" w:rsidRPr="00816B82">
        <w:rPr>
          <w:rFonts w:ascii="Times New Roman" w:hAnsi="Times New Roman"/>
          <w:color w:val="632423" w:themeColor="accent2" w:themeShade="80"/>
          <w:sz w:val="20"/>
          <w:szCs w:val="20"/>
        </w:rPr>
        <w:t>.</w:t>
      </w:r>
      <w:r w:rsidR="00DB45F0" w:rsidRPr="00816B82">
        <w:rPr>
          <w:rFonts w:ascii="Times New Roman" w:hAnsi="Times New Roman"/>
          <w:color w:val="632423" w:themeColor="accent2" w:themeShade="80"/>
          <w:sz w:val="20"/>
          <w:szCs w:val="20"/>
        </w:rPr>
        <w:tab/>
        <w:t>Exclusión del acto de ceremonia de proclamación de bachilleres (grado u</w:t>
      </w:r>
      <w:r w:rsidRPr="00816B82">
        <w:rPr>
          <w:rFonts w:ascii="Times New Roman" w:hAnsi="Times New Roman"/>
          <w:color w:val="632423" w:themeColor="accent2" w:themeShade="80"/>
          <w:sz w:val="20"/>
          <w:szCs w:val="20"/>
        </w:rPr>
        <w:t xml:space="preserve">ndécimo) </w:t>
      </w:r>
      <w:r w:rsidR="00DB45F0" w:rsidRPr="00816B82">
        <w:rPr>
          <w:rFonts w:ascii="Times New Roman" w:hAnsi="Times New Roman"/>
          <w:color w:val="632423" w:themeColor="accent2" w:themeShade="80"/>
          <w:sz w:val="20"/>
          <w:szCs w:val="20"/>
        </w:rPr>
        <w:t>y de certificación (grado n</w:t>
      </w:r>
      <w:r w:rsidRPr="00816B82">
        <w:rPr>
          <w:rFonts w:ascii="Times New Roman" w:hAnsi="Times New Roman"/>
          <w:color w:val="632423" w:themeColor="accent2" w:themeShade="80"/>
          <w:sz w:val="20"/>
          <w:szCs w:val="20"/>
        </w:rPr>
        <w:t>oveno).</w:t>
      </w:r>
    </w:p>
    <w:p w14:paraId="39077D67" w14:textId="77777777" w:rsidR="00951BC6" w:rsidRPr="00816B82" w:rsidRDefault="00951BC6" w:rsidP="00951BC6">
      <w:pPr>
        <w:tabs>
          <w:tab w:val="left" w:pos="510"/>
        </w:tabs>
        <w:autoSpaceDE w:val="0"/>
        <w:autoSpaceDN w:val="0"/>
        <w:adjustRightInd w:val="0"/>
        <w:spacing w:after="0" w:line="232" w:lineRule="atLeast"/>
        <w:ind w:left="500" w:hanging="50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3.</w:t>
      </w:r>
      <w:r w:rsidR="00DB45F0" w:rsidRPr="00816B82">
        <w:rPr>
          <w:rFonts w:ascii="Times New Roman" w:hAnsi="Times New Roman"/>
          <w:color w:val="632423" w:themeColor="accent2" w:themeShade="80"/>
          <w:sz w:val="20"/>
          <w:szCs w:val="20"/>
        </w:rPr>
        <w:tab/>
        <w:t>Estudiantes de grado o</w:t>
      </w:r>
      <w:r w:rsidRPr="00816B82">
        <w:rPr>
          <w:rFonts w:ascii="Times New Roman" w:hAnsi="Times New Roman"/>
          <w:color w:val="632423" w:themeColor="accent2" w:themeShade="80"/>
          <w:sz w:val="20"/>
          <w:szCs w:val="20"/>
        </w:rPr>
        <w:t>nce que tengan compromiso de convivencia, será revisada su participación en la ceremonia de proclamación.</w:t>
      </w:r>
    </w:p>
    <w:p w14:paraId="6F6299D4" w14:textId="77777777" w:rsidR="00951BC6" w:rsidRPr="00816B82" w:rsidRDefault="00951BC6" w:rsidP="00951BC6">
      <w:pPr>
        <w:tabs>
          <w:tab w:val="left" w:pos="340"/>
        </w:tabs>
        <w:autoSpaceDE w:val="0"/>
        <w:autoSpaceDN w:val="0"/>
        <w:adjustRightInd w:val="0"/>
        <w:spacing w:after="0" w:line="228" w:lineRule="atLeast"/>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4</w:t>
      </w:r>
      <w:r w:rsidR="00FE1C80" w:rsidRPr="00816B82">
        <w:rPr>
          <w:rFonts w:ascii="Times New Roman" w:hAnsi="Times New Roman"/>
          <w:color w:val="632423" w:themeColor="accent2" w:themeShade="80"/>
          <w:sz w:val="20"/>
          <w:szCs w:val="20"/>
        </w:rPr>
        <w:t xml:space="preserve">.     </w:t>
      </w:r>
      <w:r w:rsidR="00DB45F0" w:rsidRPr="00816B82">
        <w:rPr>
          <w:rFonts w:ascii="Times New Roman" w:hAnsi="Times New Roman"/>
          <w:color w:val="632423" w:themeColor="accent2" w:themeShade="80"/>
          <w:sz w:val="20"/>
          <w:szCs w:val="20"/>
        </w:rPr>
        <w:t xml:space="preserve"> </w:t>
      </w:r>
      <w:r w:rsidR="00FE1C80" w:rsidRPr="00816B82">
        <w:rPr>
          <w:rFonts w:ascii="Times New Roman" w:hAnsi="Times New Roman"/>
          <w:color w:val="632423" w:themeColor="accent2" w:themeShade="80"/>
          <w:sz w:val="20"/>
          <w:szCs w:val="20"/>
        </w:rPr>
        <w:t xml:space="preserve">  </w:t>
      </w:r>
      <w:r w:rsidRPr="00816B82">
        <w:rPr>
          <w:rFonts w:ascii="Times New Roman" w:hAnsi="Times New Roman"/>
          <w:color w:val="632423" w:themeColor="accent2" w:themeShade="80"/>
          <w:sz w:val="20"/>
          <w:szCs w:val="20"/>
        </w:rPr>
        <w:t>Educación sustantiva no presencial.</w:t>
      </w:r>
    </w:p>
    <w:p w14:paraId="34B449CF" w14:textId="77777777" w:rsidR="00951BC6" w:rsidRPr="00816B82" w:rsidRDefault="00951BC6" w:rsidP="00951BC6">
      <w:pPr>
        <w:tabs>
          <w:tab w:val="left" w:pos="510"/>
        </w:tabs>
        <w:autoSpaceDE w:val="0"/>
        <w:autoSpaceDN w:val="0"/>
        <w:adjustRightInd w:val="0"/>
        <w:spacing w:after="0" w:line="232" w:lineRule="atLeast"/>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5</w:t>
      </w:r>
      <w:r w:rsidRPr="00816B82">
        <w:rPr>
          <w:rFonts w:ascii="Times New Roman" w:hAnsi="Times New Roman"/>
          <w:color w:val="632423" w:themeColor="accent2" w:themeShade="80"/>
          <w:sz w:val="20"/>
          <w:szCs w:val="20"/>
        </w:rPr>
        <w:t xml:space="preserve">.       Cancelación de la matrícula y </w:t>
      </w:r>
      <w:r w:rsidR="00AB137B" w:rsidRPr="00816B82">
        <w:rPr>
          <w:rFonts w:ascii="Times New Roman" w:hAnsi="Times New Roman"/>
          <w:color w:val="632423" w:themeColor="accent2" w:themeShade="80"/>
          <w:sz w:val="20"/>
          <w:szCs w:val="20"/>
        </w:rPr>
        <w:t xml:space="preserve">retiro de la institución  </w:t>
      </w:r>
    </w:p>
    <w:p w14:paraId="03806458" w14:textId="77777777" w:rsidR="00B35991" w:rsidRPr="00816B82" w:rsidRDefault="00B35991" w:rsidP="00F327AE">
      <w:pPr>
        <w:tabs>
          <w:tab w:val="left" w:pos="560"/>
        </w:tabs>
        <w:autoSpaceDE w:val="0"/>
        <w:autoSpaceDN w:val="0"/>
        <w:adjustRightInd w:val="0"/>
        <w:spacing w:after="0" w:line="240" w:lineRule="auto"/>
        <w:jc w:val="both"/>
        <w:outlineLvl w:val="1"/>
        <w:rPr>
          <w:rFonts w:ascii="Times New Roman" w:hAnsi="Times New Roman"/>
          <w:bCs/>
          <w:i/>
          <w:iCs/>
          <w:color w:val="632423" w:themeColor="accent2" w:themeShade="80"/>
          <w:sz w:val="20"/>
          <w:szCs w:val="20"/>
        </w:rPr>
      </w:pPr>
    </w:p>
    <w:p w14:paraId="6F9624C9" w14:textId="77777777" w:rsidR="00E15FDC" w:rsidRPr="00816B82" w:rsidRDefault="009F3794" w:rsidP="008C20F9">
      <w:pPr>
        <w:tabs>
          <w:tab w:val="left" w:pos="560"/>
        </w:tabs>
        <w:autoSpaceDE w:val="0"/>
        <w:autoSpaceDN w:val="0"/>
        <w:adjustRightInd w:val="0"/>
        <w:spacing w:after="0" w:line="232" w:lineRule="atLeast"/>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ARTÍCULO 66</w:t>
      </w:r>
      <w:r w:rsidR="009B4CA4" w:rsidRPr="00816B82">
        <w:rPr>
          <w:rFonts w:ascii="Times New Roman" w:hAnsi="Times New Roman"/>
          <w:b/>
          <w:bCs/>
          <w:iCs/>
          <w:color w:val="632423" w:themeColor="accent2" w:themeShade="80"/>
          <w:sz w:val="20"/>
          <w:szCs w:val="20"/>
        </w:rPr>
        <w:t xml:space="preserve">.  </w:t>
      </w:r>
      <w:r w:rsidR="005B153E" w:rsidRPr="00816B82">
        <w:rPr>
          <w:rFonts w:ascii="Times New Roman" w:hAnsi="Times New Roman"/>
          <w:b/>
          <w:bCs/>
          <w:iCs/>
          <w:color w:val="632423" w:themeColor="accent2" w:themeShade="80"/>
          <w:sz w:val="20"/>
          <w:szCs w:val="20"/>
        </w:rPr>
        <w:t>RUTA DE A</w:t>
      </w:r>
      <w:r w:rsidR="00CB17DE" w:rsidRPr="00816B82">
        <w:rPr>
          <w:rFonts w:ascii="Times New Roman" w:hAnsi="Times New Roman"/>
          <w:b/>
          <w:bCs/>
          <w:iCs/>
          <w:color w:val="632423" w:themeColor="accent2" w:themeShade="80"/>
          <w:sz w:val="20"/>
          <w:szCs w:val="20"/>
        </w:rPr>
        <w:t>TENCIÓN INTEGRAL PARA LA CONVIVENCIA</w:t>
      </w:r>
      <w:r w:rsidR="00D13530" w:rsidRPr="00816B82">
        <w:rPr>
          <w:rFonts w:ascii="Times New Roman" w:hAnsi="Times New Roman"/>
          <w:b/>
          <w:bCs/>
          <w:iCs/>
          <w:color w:val="632423" w:themeColor="accent2" w:themeShade="80"/>
          <w:sz w:val="20"/>
          <w:szCs w:val="20"/>
        </w:rPr>
        <w:t xml:space="preserve"> ESCOLAR </w:t>
      </w:r>
      <w:r w:rsidR="009B4CA4" w:rsidRPr="00816B82">
        <w:rPr>
          <w:rFonts w:ascii="Times New Roman" w:hAnsi="Times New Roman"/>
          <w:b/>
          <w:bCs/>
          <w:iCs/>
          <w:color w:val="632423" w:themeColor="accent2" w:themeShade="80"/>
          <w:sz w:val="20"/>
          <w:szCs w:val="20"/>
        </w:rPr>
        <w:t>(LEY 1620, artículo 29)</w:t>
      </w:r>
    </w:p>
    <w:p w14:paraId="6E0E2249" w14:textId="77777777" w:rsidR="00E15FDC" w:rsidRPr="00816B82" w:rsidRDefault="00E15FDC" w:rsidP="008C20F9">
      <w:pPr>
        <w:tabs>
          <w:tab w:val="left" w:pos="560"/>
        </w:tabs>
        <w:autoSpaceDE w:val="0"/>
        <w:autoSpaceDN w:val="0"/>
        <w:adjustRightInd w:val="0"/>
        <w:spacing w:after="0" w:line="232" w:lineRule="atLeast"/>
        <w:jc w:val="both"/>
        <w:outlineLvl w:val="1"/>
        <w:rPr>
          <w:rFonts w:ascii="Times New Roman" w:hAnsi="Times New Roman"/>
          <w:b/>
          <w:bCs/>
          <w:iCs/>
          <w:color w:val="632423" w:themeColor="accent2" w:themeShade="80"/>
          <w:sz w:val="20"/>
          <w:szCs w:val="20"/>
        </w:rPr>
      </w:pPr>
    </w:p>
    <w:p w14:paraId="2F4640AF" w14:textId="77777777" w:rsidR="00E909C9" w:rsidRPr="00816B82" w:rsidRDefault="00E909C9" w:rsidP="008C20F9">
      <w:pPr>
        <w:tabs>
          <w:tab w:val="left" w:pos="560"/>
        </w:tabs>
        <w:autoSpaceDE w:val="0"/>
        <w:autoSpaceDN w:val="0"/>
        <w:adjustRightInd w:val="0"/>
        <w:spacing w:after="0" w:line="232" w:lineRule="atLeast"/>
        <w:jc w:val="both"/>
        <w:outlineLvl w:val="1"/>
        <w:rPr>
          <w:rFonts w:ascii="Times New Roman" w:hAnsi="Times New Roman"/>
          <w:bCs/>
          <w:iCs/>
          <w:color w:val="632423" w:themeColor="accent2" w:themeShade="80"/>
          <w:sz w:val="20"/>
          <w:szCs w:val="20"/>
        </w:rPr>
      </w:pPr>
      <w:r w:rsidRPr="00816B82">
        <w:rPr>
          <w:rFonts w:ascii="Times New Roman" w:hAnsi="Times New Roman"/>
          <w:bCs/>
          <w:iCs/>
          <w:color w:val="632423" w:themeColor="accent2" w:themeShade="80"/>
          <w:sz w:val="20"/>
          <w:szCs w:val="20"/>
        </w:rPr>
        <w:t>La ruta de atención integral para la convivencia escolar</w:t>
      </w:r>
      <w:r w:rsidR="008730CC" w:rsidRPr="00816B82">
        <w:rPr>
          <w:rFonts w:ascii="Times New Roman" w:hAnsi="Times New Roman"/>
          <w:bCs/>
          <w:iCs/>
          <w:color w:val="632423" w:themeColor="accent2" w:themeShade="80"/>
          <w:sz w:val="20"/>
          <w:szCs w:val="20"/>
        </w:rPr>
        <w:t>, define los procesos y los protocolos que sigue e</w:t>
      </w:r>
      <w:r w:rsidR="00FE1C80" w:rsidRPr="00816B82">
        <w:rPr>
          <w:rFonts w:ascii="Times New Roman" w:hAnsi="Times New Roman"/>
          <w:bCs/>
          <w:iCs/>
          <w:color w:val="632423" w:themeColor="accent2" w:themeShade="80"/>
          <w:sz w:val="20"/>
          <w:szCs w:val="20"/>
        </w:rPr>
        <w:t>l I</w:t>
      </w:r>
      <w:r w:rsidR="008730CC" w:rsidRPr="00816B82">
        <w:rPr>
          <w:rFonts w:ascii="Times New Roman" w:hAnsi="Times New Roman"/>
          <w:bCs/>
          <w:iCs/>
          <w:color w:val="632423" w:themeColor="accent2" w:themeShade="80"/>
          <w:sz w:val="20"/>
          <w:szCs w:val="20"/>
        </w:rPr>
        <w:t>SAP</w:t>
      </w:r>
      <w:r w:rsidRPr="00816B82">
        <w:rPr>
          <w:rFonts w:ascii="Times New Roman" w:hAnsi="Times New Roman"/>
          <w:bCs/>
          <w:iCs/>
          <w:color w:val="632423" w:themeColor="accent2" w:themeShade="80"/>
          <w:sz w:val="20"/>
          <w:szCs w:val="20"/>
        </w:rPr>
        <w:t>,</w:t>
      </w:r>
      <w:r w:rsidR="008730CC" w:rsidRPr="00816B82">
        <w:rPr>
          <w:rFonts w:ascii="Times New Roman" w:hAnsi="Times New Roman"/>
          <w:bCs/>
          <w:iCs/>
          <w:color w:val="632423" w:themeColor="accent2" w:themeShade="80"/>
          <w:sz w:val="20"/>
          <w:szCs w:val="20"/>
        </w:rPr>
        <w:t xml:space="preserve"> en todos los casos en que se vea afectada la convivencia escolar</w:t>
      </w:r>
      <w:r w:rsidR="00AB5287" w:rsidRPr="00816B82">
        <w:rPr>
          <w:rFonts w:ascii="Times New Roman" w:hAnsi="Times New Roman"/>
          <w:bCs/>
          <w:iCs/>
          <w:color w:val="632423" w:themeColor="accent2" w:themeShade="80"/>
          <w:sz w:val="20"/>
          <w:szCs w:val="20"/>
        </w:rPr>
        <w:t xml:space="preserve"> (según la clasificación de la situación: tipo I, II o III)</w:t>
      </w:r>
      <w:r w:rsidR="008730CC" w:rsidRPr="00816B82">
        <w:rPr>
          <w:rFonts w:ascii="Times New Roman" w:hAnsi="Times New Roman"/>
          <w:bCs/>
          <w:iCs/>
          <w:color w:val="632423" w:themeColor="accent2" w:themeShade="80"/>
          <w:sz w:val="20"/>
          <w:szCs w:val="20"/>
        </w:rPr>
        <w:t xml:space="preserve"> y los derechos humanos, sexuales y reproductivos: violencia escolar, acoso o vulneración de derechos sexuales y reproductivos, así como de caso de embarazo en adolescentes.</w:t>
      </w:r>
      <w:r w:rsidRPr="00816B82">
        <w:rPr>
          <w:rFonts w:ascii="Times New Roman" w:hAnsi="Times New Roman"/>
          <w:bCs/>
          <w:iCs/>
          <w:color w:val="632423" w:themeColor="accent2" w:themeShade="80"/>
          <w:sz w:val="20"/>
          <w:szCs w:val="20"/>
        </w:rPr>
        <w:t xml:space="preserve"> </w:t>
      </w:r>
      <w:r w:rsidR="008730CC" w:rsidRPr="00816B82">
        <w:rPr>
          <w:rFonts w:ascii="Times New Roman" w:hAnsi="Times New Roman"/>
          <w:bCs/>
          <w:iCs/>
          <w:color w:val="632423" w:themeColor="accent2" w:themeShade="80"/>
          <w:sz w:val="20"/>
          <w:szCs w:val="20"/>
        </w:rPr>
        <w:t xml:space="preserve"> </w:t>
      </w:r>
    </w:p>
    <w:p w14:paraId="352C3E49" w14:textId="77777777" w:rsidR="00EC267E" w:rsidRPr="00816B82" w:rsidRDefault="00EC267E" w:rsidP="008C20F9">
      <w:pPr>
        <w:tabs>
          <w:tab w:val="left" w:pos="560"/>
        </w:tabs>
        <w:autoSpaceDE w:val="0"/>
        <w:autoSpaceDN w:val="0"/>
        <w:adjustRightInd w:val="0"/>
        <w:spacing w:after="0" w:line="232" w:lineRule="atLeast"/>
        <w:jc w:val="both"/>
        <w:outlineLvl w:val="1"/>
        <w:rPr>
          <w:rFonts w:ascii="Times New Roman" w:hAnsi="Times New Roman"/>
          <w:bCs/>
          <w:iCs/>
          <w:color w:val="632423" w:themeColor="accent2" w:themeShade="80"/>
          <w:sz w:val="20"/>
          <w:szCs w:val="20"/>
        </w:rPr>
      </w:pPr>
      <w:r w:rsidRPr="00816B82">
        <w:rPr>
          <w:rFonts w:ascii="Times New Roman" w:hAnsi="Times New Roman"/>
          <w:bCs/>
          <w:iCs/>
          <w:color w:val="632423" w:themeColor="accent2" w:themeShade="80"/>
          <w:sz w:val="20"/>
          <w:szCs w:val="20"/>
        </w:rPr>
        <w:t>La ruta de atención integral inicia con la identificación de situaciones que afectan la convivencia, las cuales tendrán que ser remitidas al Comité Escolar de Convivencia, para su documentación, análisis y atención</w:t>
      </w:r>
      <w:r w:rsidR="00DB45F0" w:rsidRPr="00816B82">
        <w:rPr>
          <w:rFonts w:ascii="Times New Roman" w:hAnsi="Times New Roman"/>
          <w:bCs/>
          <w:iCs/>
          <w:color w:val="632423" w:themeColor="accent2" w:themeShade="80"/>
          <w:sz w:val="20"/>
          <w:szCs w:val="20"/>
        </w:rPr>
        <w:t xml:space="preserve"> a partir de la aplicación del manual de c</w:t>
      </w:r>
      <w:r w:rsidRPr="00816B82">
        <w:rPr>
          <w:rFonts w:ascii="Times New Roman" w:hAnsi="Times New Roman"/>
          <w:bCs/>
          <w:iCs/>
          <w:color w:val="632423" w:themeColor="accent2" w:themeShade="80"/>
          <w:sz w:val="20"/>
          <w:szCs w:val="20"/>
        </w:rPr>
        <w:t>onvivencia.</w:t>
      </w:r>
      <w:r w:rsidR="009B4CA4" w:rsidRPr="00816B82">
        <w:rPr>
          <w:rFonts w:ascii="Times New Roman" w:hAnsi="Times New Roman"/>
          <w:bCs/>
          <w:iCs/>
          <w:color w:val="632423" w:themeColor="accent2" w:themeShade="80"/>
          <w:sz w:val="20"/>
          <w:szCs w:val="20"/>
        </w:rPr>
        <w:t xml:space="preserve"> Los componentes según el artículo 30 de la ley son:</w:t>
      </w:r>
    </w:p>
    <w:p w14:paraId="7D5E3FA5" w14:textId="77777777" w:rsidR="008730CC" w:rsidRPr="00816B82" w:rsidRDefault="008730CC" w:rsidP="008C20F9">
      <w:pPr>
        <w:tabs>
          <w:tab w:val="left" w:pos="560"/>
        </w:tabs>
        <w:autoSpaceDE w:val="0"/>
        <w:autoSpaceDN w:val="0"/>
        <w:adjustRightInd w:val="0"/>
        <w:spacing w:after="0" w:line="232" w:lineRule="atLeast"/>
        <w:jc w:val="both"/>
        <w:outlineLvl w:val="1"/>
        <w:rPr>
          <w:rFonts w:ascii="Times New Roman" w:hAnsi="Times New Roman"/>
          <w:bCs/>
          <w:iCs/>
          <w:color w:val="632423" w:themeColor="accent2" w:themeShade="80"/>
          <w:sz w:val="20"/>
          <w:szCs w:val="20"/>
        </w:rPr>
      </w:pPr>
    </w:p>
    <w:p w14:paraId="23BCA7EF" w14:textId="77777777" w:rsidR="005B153E" w:rsidRPr="00816B82" w:rsidRDefault="005B153E" w:rsidP="00E624AA">
      <w:pPr>
        <w:numPr>
          <w:ilvl w:val="0"/>
          <w:numId w:val="67"/>
        </w:numPr>
        <w:tabs>
          <w:tab w:val="left" w:pos="284"/>
          <w:tab w:val="left" w:pos="1400"/>
          <w:tab w:val="left" w:pos="2120"/>
          <w:tab w:val="left" w:pos="2820"/>
          <w:tab w:val="left" w:pos="3540"/>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lastRenderedPageBreak/>
        <w:t>Promoción</w:t>
      </w:r>
      <w:r w:rsidRPr="00816B82">
        <w:rPr>
          <w:rFonts w:ascii="Times New Roman" w:hAnsi="Times New Roman"/>
          <w:color w:val="632423" w:themeColor="accent2" w:themeShade="80"/>
          <w:sz w:val="20"/>
          <w:szCs w:val="20"/>
        </w:rPr>
        <w:t>: fomentar el mejoramiento de la convivencia y el clima escolar con el fin de gene</w:t>
      </w:r>
      <w:r w:rsidR="00363342" w:rsidRPr="00816B82">
        <w:rPr>
          <w:rFonts w:ascii="Times New Roman" w:hAnsi="Times New Roman"/>
          <w:color w:val="632423" w:themeColor="accent2" w:themeShade="80"/>
          <w:sz w:val="20"/>
          <w:szCs w:val="20"/>
        </w:rPr>
        <w:t>rar un entorno favorable para el</w:t>
      </w:r>
      <w:r w:rsidRPr="00816B82">
        <w:rPr>
          <w:rFonts w:ascii="Times New Roman" w:hAnsi="Times New Roman"/>
          <w:color w:val="632423" w:themeColor="accent2" w:themeShade="80"/>
          <w:sz w:val="20"/>
          <w:szCs w:val="20"/>
        </w:rPr>
        <w:t xml:space="preserve"> ejercicio real y efectivo  de los derechos humanos, sexuales y reproductivos.</w:t>
      </w:r>
    </w:p>
    <w:p w14:paraId="17835391" w14:textId="77777777" w:rsidR="005B153E" w:rsidRPr="00816B82" w:rsidRDefault="00D13530" w:rsidP="00E624AA">
      <w:pPr>
        <w:numPr>
          <w:ilvl w:val="0"/>
          <w:numId w:val="67"/>
        </w:numPr>
        <w:tabs>
          <w:tab w:val="left" w:pos="284"/>
          <w:tab w:val="left" w:pos="1400"/>
          <w:tab w:val="left" w:pos="2120"/>
          <w:tab w:val="left" w:pos="2820"/>
          <w:tab w:val="left" w:pos="3540"/>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Prevención</w:t>
      </w:r>
      <w:r w:rsidRPr="00816B82">
        <w:rPr>
          <w:rFonts w:ascii="Times New Roman" w:hAnsi="Times New Roman"/>
          <w:color w:val="632423" w:themeColor="accent2" w:themeShade="80"/>
          <w:sz w:val="20"/>
          <w:szCs w:val="20"/>
        </w:rPr>
        <w:t xml:space="preserve">: </w:t>
      </w:r>
      <w:r w:rsidR="005B153E" w:rsidRPr="00816B82">
        <w:rPr>
          <w:rFonts w:ascii="Times New Roman" w:hAnsi="Times New Roman"/>
          <w:color w:val="632423" w:themeColor="accent2" w:themeShade="80"/>
          <w:sz w:val="20"/>
          <w:szCs w:val="20"/>
        </w:rPr>
        <w:t>Intervenir oportunamente en los comportamientos que podrían afectar la realización efe</w:t>
      </w:r>
      <w:r w:rsidR="000E4CDF" w:rsidRPr="00816B82">
        <w:rPr>
          <w:rFonts w:ascii="Times New Roman" w:hAnsi="Times New Roman"/>
          <w:color w:val="632423" w:themeColor="accent2" w:themeShade="80"/>
          <w:sz w:val="20"/>
          <w:szCs w:val="20"/>
        </w:rPr>
        <w:t>c</w:t>
      </w:r>
      <w:r w:rsidR="005B153E" w:rsidRPr="00816B82">
        <w:rPr>
          <w:rFonts w:ascii="Times New Roman" w:hAnsi="Times New Roman"/>
          <w:color w:val="632423" w:themeColor="accent2" w:themeShade="80"/>
          <w:sz w:val="20"/>
          <w:szCs w:val="20"/>
        </w:rPr>
        <w:t>tiva de los derechos humanos, sexuales y reproductivos en el contexto escolar</w:t>
      </w:r>
    </w:p>
    <w:p w14:paraId="2429B00E" w14:textId="77777777" w:rsidR="005B153E" w:rsidRPr="00816B82" w:rsidRDefault="005B153E" w:rsidP="00E624AA">
      <w:pPr>
        <w:numPr>
          <w:ilvl w:val="0"/>
          <w:numId w:val="67"/>
        </w:numPr>
        <w:tabs>
          <w:tab w:val="left" w:pos="284"/>
          <w:tab w:val="left" w:pos="1400"/>
          <w:tab w:val="left" w:pos="2120"/>
          <w:tab w:val="left" w:pos="2820"/>
          <w:tab w:val="left" w:pos="3540"/>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Atención</w:t>
      </w:r>
      <w:r w:rsidRPr="00816B82">
        <w:rPr>
          <w:rFonts w:ascii="Times New Roman" w:hAnsi="Times New Roman"/>
          <w:color w:val="632423" w:themeColor="accent2" w:themeShade="80"/>
          <w:sz w:val="20"/>
          <w:szCs w:val="20"/>
        </w:rPr>
        <w:t>: asistir oportunamente a los miembros de la comunidad educativa frente a las situaciones que afectan la convivencia escolar y el ejercicio de los derechos humanos, sexuales y reproductivos.</w:t>
      </w:r>
    </w:p>
    <w:p w14:paraId="6E53BC69" w14:textId="77777777" w:rsidR="005B153E" w:rsidRPr="00816B82" w:rsidRDefault="005B153E" w:rsidP="00E624AA">
      <w:pPr>
        <w:numPr>
          <w:ilvl w:val="0"/>
          <w:numId w:val="67"/>
        </w:numPr>
        <w:tabs>
          <w:tab w:val="left" w:pos="284"/>
          <w:tab w:val="left" w:pos="1400"/>
          <w:tab w:val="left" w:pos="2120"/>
          <w:tab w:val="left" w:pos="2820"/>
          <w:tab w:val="left" w:pos="3540"/>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Seguimiento</w:t>
      </w:r>
      <w:r w:rsidRPr="00816B82">
        <w:rPr>
          <w:rFonts w:ascii="Times New Roman" w:hAnsi="Times New Roman"/>
          <w:color w:val="632423" w:themeColor="accent2" w:themeShade="80"/>
          <w:sz w:val="20"/>
          <w:szCs w:val="20"/>
        </w:rPr>
        <w:t>: seguimiento y evaluación de las estrategias y acciones de promoción, prevención y atención desarrolladas por los actores e instancias del sistema nacional de convivencia escolar.</w:t>
      </w:r>
    </w:p>
    <w:p w14:paraId="1D6FF23F" w14:textId="77777777" w:rsidR="00E909C9" w:rsidRPr="00816B82" w:rsidRDefault="00E909C9" w:rsidP="00E909C9">
      <w:pPr>
        <w:tabs>
          <w:tab w:val="left" w:pos="284"/>
          <w:tab w:val="left" w:pos="1400"/>
          <w:tab w:val="left" w:pos="2120"/>
          <w:tab w:val="left" w:pos="2820"/>
          <w:tab w:val="left" w:pos="3540"/>
        </w:tabs>
        <w:autoSpaceDE w:val="0"/>
        <w:autoSpaceDN w:val="0"/>
        <w:adjustRightInd w:val="0"/>
        <w:spacing w:after="0" w:line="240" w:lineRule="auto"/>
        <w:jc w:val="both"/>
        <w:rPr>
          <w:rFonts w:ascii="Times New Roman" w:hAnsi="Times New Roman"/>
          <w:color w:val="632423" w:themeColor="accent2" w:themeShade="80"/>
          <w:sz w:val="20"/>
          <w:szCs w:val="20"/>
        </w:rPr>
      </w:pPr>
    </w:p>
    <w:p w14:paraId="6AAD1627" w14:textId="77777777" w:rsidR="00E909C9" w:rsidRPr="00816B82" w:rsidRDefault="00FE1C80" w:rsidP="00E909C9">
      <w:pPr>
        <w:tabs>
          <w:tab w:val="left" w:pos="284"/>
          <w:tab w:val="left" w:pos="1400"/>
          <w:tab w:val="left" w:pos="2120"/>
          <w:tab w:val="left" w:pos="2820"/>
          <w:tab w:val="left" w:pos="3540"/>
        </w:tabs>
        <w:autoSpaceDE w:val="0"/>
        <w:autoSpaceDN w:val="0"/>
        <w:adjustRightInd w:val="0"/>
        <w:spacing w:after="0" w:line="240" w:lineRule="auto"/>
        <w:jc w:val="both"/>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ARTÍCULO 6</w:t>
      </w:r>
      <w:r w:rsidR="009F3794" w:rsidRPr="00816B82">
        <w:rPr>
          <w:rFonts w:ascii="Times New Roman" w:hAnsi="Times New Roman"/>
          <w:b/>
          <w:color w:val="632423" w:themeColor="accent2" w:themeShade="80"/>
          <w:sz w:val="20"/>
          <w:szCs w:val="20"/>
        </w:rPr>
        <w:t>7</w:t>
      </w:r>
      <w:r w:rsidR="00E909C9" w:rsidRPr="00816B82">
        <w:rPr>
          <w:rFonts w:ascii="Times New Roman" w:hAnsi="Times New Roman"/>
          <w:b/>
          <w:color w:val="632423" w:themeColor="accent2" w:themeShade="80"/>
          <w:sz w:val="20"/>
          <w:szCs w:val="20"/>
        </w:rPr>
        <w:t>.  DEFINICIONES</w:t>
      </w:r>
    </w:p>
    <w:p w14:paraId="0D37CA03" w14:textId="77777777" w:rsidR="00E15FDC" w:rsidRPr="00816B82" w:rsidRDefault="00E15FDC" w:rsidP="00E909C9">
      <w:pPr>
        <w:tabs>
          <w:tab w:val="left" w:pos="284"/>
          <w:tab w:val="left" w:pos="1400"/>
          <w:tab w:val="left" w:pos="2120"/>
          <w:tab w:val="left" w:pos="2820"/>
          <w:tab w:val="left" w:pos="3540"/>
        </w:tabs>
        <w:autoSpaceDE w:val="0"/>
        <w:autoSpaceDN w:val="0"/>
        <w:adjustRightInd w:val="0"/>
        <w:spacing w:after="0" w:line="240" w:lineRule="auto"/>
        <w:jc w:val="both"/>
        <w:rPr>
          <w:rFonts w:ascii="Times New Roman" w:hAnsi="Times New Roman"/>
          <w:b/>
          <w:color w:val="632423" w:themeColor="accent2" w:themeShade="80"/>
          <w:sz w:val="20"/>
          <w:szCs w:val="20"/>
        </w:rPr>
      </w:pPr>
    </w:p>
    <w:p w14:paraId="304D8186" w14:textId="77777777" w:rsidR="00E909C9" w:rsidRPr="00816B82" w:rsidRDefault="00E909C9" w:rsidP="00E909C9">
      <w:pPr>
        <w:tabs>
          <w:tab w:val="left" w:pos="284"/>
          <w:tab w:val="left" w:pos="1400"/>
          <w:tab w:val="left" w:pos="2120"/>
          <w:tab w:val="left" w:pos="2820"/>
          <w:tab w:val="left" w:pos="35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Según el artículo 39 del decreto 1965 del 11 de septiembre de 2013, es </w:t>
      </w:r>
      <w:r w:rsidR="00E8281F" w:rsidRPr="00816B82">
        <w:rPr>
          <w:rFonts w:ascii="Times New Roman" w:hAnsi="Times New Roman"/>
          <w:color w:val="632423" w:themeColor="accent2" w:themeShade="80"/>
          <w:sz w:val="20"/>
          <w:szCs w:val="20"/>
        </w:rPr>
        <w:t>importante establecer y aclarar algunos conceptos relacionados directamente con la estructura del Sistema de Convivencia escolar; entre estos tenemos:</w:t>
      </w:r>
    </w:p>
    <w:p w14:paraId="286EC082" w14:textId="77777777" w:rsidR="00E8281F" w:rsidRPr="00816B82" w:rsidRDefault="00E8281F" w:rsidP="00E624AA">
      <w:pPr>
        <w:numPr>
          <w:ilvl w:val="0"/>
          <w:numId w:val="68"/>
        </w:numPr>
        <w:tabs>
          <w:tab w:val="left" w:pos="284"/>
          <w:tab w:val="left" w:pos="1400"/>
          <w:tab w:val="left" w:pos="2120"/>
          <w:tab w:val="left" w:pos="2820"/>
          <w:tab w:val="left" w:pos="3540"/>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Conflictos.</w:t>
      </w:r>
      <w:r w:rsidRPr="00816B82">
        <w:rPr>
          <w:rFonts w:ascii="Times New Roman" w:hAnsi="Times New Roman"/>
          <w:color w:val="632423" w:themeColor="accent2" w:themeShade="80"/>
          <w:sz w:val="20"/>
          <w:szCs w:val="20"/>
        </w:rPr>
        <w:t xml:space="preserve"> Son situaciones que se caracterizan porque hay una incompatibilidad real o percibida entre una o varias personas frente a sus intereses. </w:t>
      </w:r>
    </w:p>
    <w:p w14:paraId="3BDBF200" w14:textId="77777777" w:rsidR="00E8281F" w:rsidRPr="00816B82" w:rsidRDefault="00E8281F" w:rsidP="00E624AA">
      <w:pPr>
        <w:numPr>
          <w:ilvl w:val="0"/>
          <w:numId w:val="68"/>
        </w:numPr>
        <w:tabs>
          <w:tab w:val="left" w:pos="284"/>
          <w:tab w:val="left" w:pos="1400"/>
          <w:tab w:val="left" w:pos="2120"/>
          <w:tab w:val="left" w:pos="2820"/>
          <w:tab w:val="left" w:pos="3540"/>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Conflictos manejados inadecuadamente</w:t>
      </w:r>
      <w:r w:rsidRPr="00816B82">
        <w:rPr>
          <w:rFonts w:ascii="Times New Roman" w:hAnsi="Times New Roman"/>
          <w:color w:val="632423" w:themeColor="accent2" w:themeShade="80"/>
          <w:sz w:val="20"/>
          <w:szCs w:val="20"/>
        </w:rPr>
        <w:t xml:space="preserve">. Son situaciones en las que los conflictos no son resueltos de manera constructiva y dan lugar a hechos que afectan la convivencia escolar, como altercados, enfrentamientos o riñas entre dos o más miembros de la comunidad educativa de los cuales por lo menos uno es estudiante y siempre y cuando no exista una afectación al cuerpo o a la salud de cualquiera de los involucrados. </w:t>
      </w:r>
    </w:p>
    <w:p w14:paraId="7FDFBB5E" w14:textId="77777777" w:rsidR="00E8281F" w:rsidRPr="00816B82" w:rsidRDefault="00E8281F" w:rsidP="00E624AA">
      <w:pPr>
        <w:numPr>
          <w:ilvl w:val="0"/>
          <w:numId w:val="68"/>
        </w:numPr>
        <w:tabs>
          <w:tab w:val="left" w:pos="284"/>
          <w:tab w:val="left" w:pos="1400"/>
          <w:tab w:val="left" w:pos="2120"/>
          <w:tab w:val="left" w:pos="2820"/>
          <w:tab w:val="left" w:pos="3540"/>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Agresión escolar</w:t>
      </w:r>
      <w:r w:rsidRPr="00816B82">
        <w:rPr>
          <w:rFonts w:ascii="Times New Roman" w:hAnsi="Times New Roman"/>
          <w:color w:val="632423" w:themeColor="accent2" w:themeShade="80"/>
          <w:sz w:val="20"/>
          <w:szCs w:val="20"/>
        </w:rPr>
        <w:t xml:space="preserve">. Es toda acción realizada por uno o varios integrantes de la comunidad educativa que busca afectar negativamente a otros miembros de la comunidad educativa, de los cuales por lo menos uno es estudiante. La agresión escolar puede ser física, verbal, gestual, relacional y electrónica. </w:t>
      </w:r>
    </w:p>
    <w:p w14:paraId="45240F64" w14:textId="77777777" w:rsidR="00E8281F" w:rsidRPr="00816B82" w:rsidRDefault="00E8281F" w:rsidP="00FE1C80">
      <w:pPr>
        <w:tabs>
          <w:tab w:val="left" w:pos="567"/>
          <w:tab w:val="left" w:pos="1400"/>
          <w:tab w:val="left" w:pos="2120"/>
          <w:tab w:val="left" w:pos="2820"/>
          <w:tab w:val="left" w:pos="3540"/>
        </w:tabs>
        <w:autoSpaceDE w:val="0"/>
        <w:autoSpaceDN w:val="0"/>
        <w:adjustRightInd w:val="0"/>
        <w:spacing w:after="0" w:line="240" w:lineRule="auto"/>
        <w:ind w:left="567"/>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Agresión física</w:t>
      </w:r>
      <w:r w:rsidRPr="00816B82">
        <w:rPr>
          <w:rFonts w:ascii="Times New Roman" w:hAnsi="Times New Roman"/>
          <w:color w:val="632423" w:themeColor="accent2" w:themeShade="80"/>
          <w:sz w:val="20"/>
          <w:szCs w:val="20"/>
        </w:rPr>
        <w:t xml:space="preserve">. Es toda acción que tenga como finalidad causar daño al cuerpo o a la salud de otra persona. Incluye puñetazos, patadas, empujones, cachetadas, mordiscos, rasguños, pellizcos, jalón de pelo, entre otras. </w:t>
      </w:r>
    </w:p>
    <w:p w14:paraId="136F4E1E" w14:textId="77777777" w:rsidR="00E8281F" w:rsidRPr="00816B82" w:rsidRDefault="00E8281F" w:rsidP="00FE1C80">
      <w:pPr>
        <w:tabs>
          <w:tab w:val="left" w:pos="567"/>
          <w:tab w:val="left" w:pos="1400"/>
          <w:tab w:val="left" w:pos="2120"/>
          <w:tab w:val="left" w:pos="2820"/>
          <w:tab w:val="left" w:pos="3540"/>
        </w:tabs>
        <w:autoSpaceDE w:val="0"/>
        <w:autoSpaceDN w:val="0"/>
        <w:adjustRightInd w:val="0"/>
        <w:spacing w:after="0" w:line="240" w:lineRule="auto"/>
        <w:ind w:left="567"/>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Agresión verbal</w:t>
      </w:r>
      <w:r w:rsidRPr="00816B82">
        <w:rPr>
          <w:rFonts w:ascii="Times New Roman" w:hAnsi="Times New Roman"/>
          <w:color w:val="632423" w:themeColor="accent2" w:themeShade="80"/>
          <w:sz w:val="20"/>
          <w:szCs w:val="20"/>
        </w:rPr>
        <w:t xml:space="preserve">. Es toda acción que busque con las palabras degradar, humillar, atemorizar, descalificar a otros. Incluye insultos, apodos ofensivos, burlas y amenazas. </w:t>
      </w:r>
    </w:p>
    <w:p w14:paraId="30147FC2" w14:textId="77777777" w:rsidR="00E8281F" w:rsidRPr="00816B82" w:rsidRDefault="00E8281F" w:rsidP="00FE1C80">
      <w:pPr>
        <w:tabs>
          <w:tab w:val="left" w:pos="567"/>
          <w:tab w:val="left" w:pos="1400"/>
          <w:tab w:val="left" w:pos="2120"/>
          <w:tab w:val="left" w:pos="2820"/>
          <w:tab w:val="left" w:pos="3540"/>
        </w:tabs>
        <w:autoSpaceDE w:val="0"/>
        <w:autoSpaceDN w:val="0"/>
        <w:adjustRightInd w:val="0"/>
        <w:spacing w:after="0" w:line="240" w:lineRule="auto"/>
        <w:ind w:left="567"/>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Agresión gestual</w:t>
      </w:r>
      <w:r w:rsidRPr="00816B82">
        <w:rPr>
          <w:rFonts w:ascii="Times New Roman" w:hAnsi="Times New Roman"/>
          <w:color w:val="632423" w:themeColor="accent2" w:themeShade="80"/>
          <w:sz w:val="20"/>
          <w:szCs w:val="20"/>
        </w:rPr>
        <w:t xml:space="preserve">. Es toda acción que busque con los gestos degradar, humillar, atemorizar o descalificar a otros. Agresión relacional. Es toda acción que busque afectar negativamente las relaciones que otros tienen. Incluye excluir de grupos, aislar deliberadamente y difundir rumores o secretos buscando afectar negativamente el estatus o imagen que tiene la persona frente a otros. </w:t>
      </w:r>
    </w:p>
    <w:p w14:paraId="1D760B6C" w14:textId="77777777" w:rsidR="00E8281F" w:rsidRPr="00816B82" w:rsidRDefault="00E8281F" w:rsidP="00FE1C80">
      <w:pPr>
        <w:tabs>
          <w:tab w:val="left" w:pos="567"/>
          <w:tab w:val="left" w:pos="1400"/>
          <w:tab w:val="left" w:pos="2120"/>
          <w:tab w:val="left" w:pos="2820"/>
          <w:tab w:val="left" w:pos="3540"/>
        </w:tabs>
        <w:autoSpaceDE w:val="0"/>
        <w:autoSpaceDN w:val="0"/>
        <w:adjustRightInd w:val="0"/>
        <w:spacing w:after="0" w:line="240" w:lineRule="auto"/>
        <w:ind w:left="567"/>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Agresión electrónica</w:t>
      </w:r>
      <w:r w:rsidR="007116C1" w:rsidRPr="00816B82">
        <w:rPr>
          <w:rFonts w:ascii="Times New Roman" w:hAnsi="Times New Roman"/>
          <w:color w:val="632423" w:themeColor="accent2" w:themeShade="80"/>
          <w:sz w:val="20"/>
          <w:szCs w:val="20"/>
        </w:rPr>
        <w:t xml:space="preserve">. Es toda </w:t>
      </w:r>
      <w:r w:rsidRPr="00816B82">
        <w:rPr>
          <w:rFonts w:ascii="Times New Roman" w:hAnsi="Times New Roman"/>
          <w:color w:val="632423" w:themeColor="accent2" w:themeShade="80"/>
          <w:sz w:val="20"/>
          <w:szCs w:val="20"/>
        </w:rPr>
        <w:t xml:space="preserve">acción que busque afectar negativamente a otros a través de medios electrónicos. Incluye la divulgación de fotos o videos íntimos o humillantes en Internet, realizar comentarios insultantes u ofensivos sobre otros a través de redes sociales y enviar correos electrónicos o mensajes de texto insultantes u ofensivos, tanto de manera anónima como cuando se revela la identidad de quien los envía. </w:t>
      </w:r>
    </w:p>
    <w:p w14:paraId="54A0EED2" w14:textId="77777777" w:rsidR="00E8281F" w:rsidRPr="00816B82" w:rsidRDefault="00E8281F" w:rsidP="00E624AA">
      <w:pPr>
        <w:numPr>
          <w:ilvl w:val="0"/>
          <w:numId w:val="69"/>
        </w:numPr>
        <w:tabs>
          <w:tab w:val="left" w:pos="284"/>
          <w:tab w:val="left" w:pos="1400"/>
          <w:tab w:val="left" w:pos="2120"/>
          <w:tab w:val="left" w:pos="2820"/>
          <w:tab w:val="left" w:pos="3540"/>
        </w:tabs>
        <w:autoSpaceDE w:val="0"/>
        <w:autoSpaceDN w:val="0"/>
        <w:adjustRightInd w:val="0"/>
        <w:spacing w:after="0" w:line="240" w:lineRule="auto"/>
        <w:ind w:hanging="218"/>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 xml:space="preserve">  Acoso escolar (bullying).</w:t>
      </w:r>
      <w:r w:rsidRPr="00816B82">
        <w:rPr>
          <w:rFonts w:ascii="Times New Roman" w:hAnsi="Times New Roman"/>
          <w:color w:val="632423" w:themeColor="accent2" w:themeShade="80"/>
          <w:sz w:val="20"/>
          <w:szCs w:val="20"/>
        </w:rPr>
        <w:t xml:space="preserve"> De acuerdo con el artículo 2 de la Ley 1620 de 2013, es toda conducta negativa, intencional metódica y sistemática de agresión, intimidación, humillación, ridiculización, difamación, coacción, aislamiento deliberado, amenaza o incitación a la violencia o cualquier forma de maltrato psicológico, verbal, físico o por medios electrónicos contra un niño, niña o </w:t>
      </w:r>
    </w:p>
    <w:p w14:paraId="3CF6DE28" w14:textId="77777777" w:rsidR="00E8281F" w:rsidRPr="00816B82" w:rsidRDefault="008A24F4" w:rsidP="008A24F4">
      <w:pPr>
        <w:tabs>
          <w:tab w:val="left" w:pos="700"/>
          <w:tab w:val="left" w:pos="1400"/>
          <w:tab w:val="left" w:pos="2120"/>
          <w:tab w:val="left" w:pos="2820"/>
          <w:tab w:val="left" w:pos="3540"/>
        </w:tabs>
        <w:autoSpaceDE w:val="0"/>
        <w:autoSpaceDN w:val="0"/>
        <w:adjustRightInd w:val="0"/>
        <w:spacing w:after="0" w:line="240" w:lineRule="auto"/>
        <w:ind w:left="36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adolescente</w:t>
      </w:r>
      <w:r w:rsidR="00E8281F" w:rsidRPr="00816B82">
        <w:rPr>
          <w:rFonts w:ascii="Times New Roman" w:hAnsi="Times New Roman"/>
          <w:color w:val="632423" w:themeColor="accent2" w:themeShade="80"/>
          <w:sz w:val="20"/>
          <w:szCs w:val="20"/>
        </w:rPr>
        <w:t xml:space="preserve"> por parte de un estudiante o varios de sus pares con quienes mantiene una relación de poder asimétrica, que se presenta de forma reiterada o a lo largo de un tiempo determinado. También puede ocurrir por parte de docentes contra estudiantes, o por parte de estudiantes contra docentes, ante la indiferencia o complicidad de su entorno. </w:t>
      </w:r>
    </w:p>
    <w:p w14:paraId="65B585A3" w14:textId="77777777" w:rsidR="00E8281F" w:rsidRPr="00816B82" w:rsidRDefault="00E8281F" w:rsidP="00E624AA">
      <w:pPr>
        <w:numPr>
          <w:ilvl w:val="0"/>
          <w:numId w:val="69"/>
        </w:numPr>
        <w:tabs>
          <w:tab w:val="left" w:pos="426"/>
          <w:tab w:val="left" w:pos="1400"/>
          <w:tab w:val="left" w:pos="2120"/>
          <w:tab w:val="left" w:pos="2820"/>
          <w:tab w:val="left" w:pos="3540"/>
        </w:tabs>
        <w:autoSpaceDE w:val="0"/>
        <w:autoSpaceDN w:val="0"/>
        <w:adjustRightInd w:val="0"/>
        <w:spacing w:after="0" w:line="240" w:lineRule="auto"/>
        <w:ind w:hanging="218"/>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Ciberacoso escolar (ciberbullying</w:t>
      </w:r>
      <w:r w:rsidRPr="00816B82">
        <w:rPr>
          <w:rFonts w:ascii="Times New Roman" w:hAnsi="Times New Roman"/>
          <w:color w:val="632423" w:themeColor="accent2" w:themeShade="80"/>
          <w:sz w:val="20"/>
          <w:szCs w:val="20"/>
        </w:rPr>
        <w:t xml:space="preserve">). De acuerdo con el artículo 2 de la Ley 1620 de 2013, es toda forma de intimidación con uso deliberado de tecnologías de información (Internet, redes sociales virtuales, telefonía móvil y video juegos online) para ejercer maltrato psicológico y continuado. </w:t>
      </w:r>
    </w:p>
    <w:p w14:paraId="7FD4A7A3" w14:textId="77777777" w:rsidR="008A24F4" w:rsidRPr="00816B82" w:rsidRDefault="00E8281F" w:rsidP="00E624AA">
      <w:pPr>
        <w:numPr>
          <w:ilvl w:val="0"/>
          <w:numId w:val="69"/>
        </w:numPr>
        <w:tabs>
          <w:tab w:val="left" w:pos="426"/>
          <w:tab w:val="left" w:pos="1400"/>
          <w:tab w:val="left" w:pos="2120"/>
          <w:tab w:val="left" w:pos="2820"/>
          <w:tab w:val="left" w:pos="3540"/>
        </w:tabs>
        <w:autoSpaceDE w:val="0"/>
        <w:autoSpaceDN w:val="0"/>
        <w:adjustRightInd w:val="0"/>
        <w:spacing w:after="0" w:line="240" w:lineRule="auto"/>
        <w:ind w:hanging="218"/>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Violencia sexual</w:t>
      </w:r>
      <w:r w:rsidRPr="00816B82">
        <w:rPr>
          <w:rFonts w:ascii="Times New Roman" w:hAnsi="Times New Roman"/>
          <w:color w:val="632423" w:themeColor="accent2" w:themeShade="80"/>
          <w:sz w:val="20"/>
          <w:szCs w:val="20"/>
        </w:rPr>
        <w:t xml:space="preserve">. De acuerdo con lo establecido en el artículo 2 de la Ley 1146 de 2007, "se entiende por violencia sexual contra niños, niñas y adolescentes todo acto o comportamiento de tipo sexual ejercido sobre un niño, niña o adolescente, utilizando la fuerza o cualquier forma de coerción física, psicológica o emocional, aprovechando las condiciones de indefensión, de desigualdad y las relaciones de poder existentes entre víctima y agresor". </w:t>
      </w:r>
    </w:p>
    <w:p w14:paraId="1C3007DC" w14:textId="77777777" w:rsidR="008A24F4" w:rsidRPr="00816B82" w:rsidRDefault="00E8281F" w:rsidP="00E624AA">
      <w:pPr>
        <w:numPr>
          <w:ilvl w:val="0"/>
          <w:numId w:val="69"/>
        </w:numPr>
        <w:tabs>
          <w:tab w:val="left" w:pos="284"/>
          <w:tab w:val="left" w:pos="1400"/>
          <w:tab w:val="left" w:pos="2120"/>
          <w:tab w:val="left" w:pos="2820"/>
          <w:tab w:val="left" w:pos="3540"/>
        </w:tabs>
        <w:autoSpaceDE w:val="0"/>
        <w:autoSpaceDN w:val="0"/>
        <w:adjustRightInd w:val="0"/>
        <w:spacing w:after="0" w:line="240" w:lineRule="auto"/>
        <w:ind w:hanging="218"/>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rPr>
        <w:t xml:space="preserve"> </w:t>
      </w:r>
      <w:r w:rsidRPr="00816B82">
        <w:rPr>
          <w:rFonts w:ascii="Times New Roman" w:hAnsi="Times New Roman"/>
          <w:b/>
          <w:color w:val="632423" w:themeColor="accent2" w:themeShade="80"/>
          <w:sz w:val="20"/>
          <w:szCs w:val="20"/>
        </w:rPr>
        <w:t>Vulneración de los derechos de los niños, niñas y adolescentes</w:t>
      </w:r>
      <w:r w:rsidRPr="00816B82">
        <w:rPr>
          <w:rFonts w:ascii="Times New Roman" w:hAnsi="Times New Roman"/>
          <w:color w:val="632423" w:themeColor="accent2" w:themeShade="80"/>
          <w:sz w:val="20"/>
          <w:szCs w:val="20"/>
        </w:rPr>
        <w:t>: Es toda situación de daño, lesión o perjuicio que impide el ejercicio pleno de los derechos de los niños, niñas y adolescentes</w:t>
      </w:r>
      <w:r w:rsidR="008A24F4" w:rsidRPr="00816B82">
        <w:rPr>
          <w:rFonts w:ascii="Times New Roman" w:hAnsi="Times New Roman"/>
          <w:color w:val="632423" w:themeColor="accent2" w:themeShade="80"/>
          <w:sz w:val="20"/>
          <w:szCs w:val="20"/>
        </w:rPr>
        <w:t>.</w:t>
      </w:r>
    </w:p>
    <w:p w14:paraId="79AA4F45" w14:textId="54D97682" w:rsidR="00E8281F" w:rsidRDefault="00E8281F" w:rsidP="00E624AA">
      <w:pPr>
        <w:numPr>
          <w:ilvl w:val="0"/>
          <w:numId w:val="69"/>
        </w:numPr>
        <w:tabs>
          <w:tab w:val="left" w:pos="284"/>
          <w:tab w:val="left" w:pos="1400"/>
          <w:tab w:val="left" w:pos="2120"/>
          <w:tab w:val="left" w:pos="2820"/>
          <w:tab w:val="left" w:pos="3540"/>
        </w:tabs>
        <w:autoSpaceDE w:val="0"/>
        <w:autoSpaceDN w:val="0"/>
        <w:adjustRightInd w:val="0"/>
        <w:spacing w:after="0" w:line="240" w:lineRule="auto"/>
        <w:ind w:hanging="218"/>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 </w:t>
      </w:r>
      <w:r w:rsidRPr="00816B82">
        <w:rPr>
          <w:rFonts w:ascii="Times New Roman" w:hAnsi="Times New Roman"/>
          <w:b/>
          <w:color w:val="632423" w:themeColor="accent2" w:themeShade="80"/>
          <w:sz w:val="20"/>
          <w:szCs w:val="20"/>
        </w:rPr>
        <w:t>Restablecimiento de los derechos de los niños, niñas y adolescentes</w:t>
      </w:r>
      <w:r w:rsidRPr="00816B82">
        <w:rPr>
          <w:rFonts w:ascii="Times New Roman" w:hAnsi="Times New Roman"/>
          <w:color w:val="632423" w:themeColor="accent2" w:themeShade="80"/>
          <w:sz w:val="20"/>
          <w:szCs w:val="20"/>
        </w:rPr>
        <w:t>: Es el conjunto de actuaciones administrativas y de otra naturaleza, que se desarrollan</w:t>
      </w:r>
      <w:r w:rsidRPr="00816B82">
        <w:rPr>
          <w:rFonts w:ascii="Times New Roman" w:hAnsi="Times New Roman"/>
          <w:color w:val="632423" w:themeColor="accent2" w:themeShade="80"/>
        </w:rPr>
        <w:t xml:space="preserve"> </w:t>
      </w:r>
      <w:r w:rsidRPr="00816B82">
        <w:rPr>
          <w:rFonts w:ascii="Times New Roman" w:hAnsi="Times New Roman"/>
          <w:color w:val="632423" w:themeColor="accent2" w:themeShade="80"/>
          <w:sz w:val="20"/>
          <w:szCs w:val="20"/>
        </w:rPr>
        <w:t xml:space="preserve">para la restauración de su dignidad e integridad como sujetos de derechos, y de su capacidad para disfrutar efectivamente de los derechos que le han sido vulnerados. </w:t>
      </w:r>
      <w:r w:rsidRPr="00816B82">
        <w:rPr>
          <w:rFonts w:ascii="Times New Roman" w:hAnsi="Times New Roman"/>
          <w:color w:val="632423" w:themeColor="accent2" w:themeShade="80"/>
          <w:sz w:val="20"/>
          <w:szCs w:val="20"/>
        </w:rPr>
        <w:cr/>
      </w:r>
    </w:p>
    <w:p w14:paraId="35A4358A" w14:textId="77A6C094" w:rsidR="006D6928" w:rsidRDefault="006D6928" w:rsidP="006D6928">
      <w:pPr>
        <w:tabs>
          <w:tab w:val="left" w:pos="284"/>
          <w:tab w:val="left" w:pos="1400"/>
          <w:tab w:val="left" w:pos="2120"/>
          <w:tab w:val="left" w:pos="2820"/>
          <w:tab w:val="left" w:pos="3540"/>
        </w:tabs>
        <w:autoSpaceDE w:val="0"/>
        <w:autoSpaceDN w:val="0"/>
        <w:adjustRightInd w:val="0"/>
        <w:spacing w:after="0" w:line="240" w:lineRule="auto"/>
        <w:jc w:val="both"/>
        <w:rPr>
          <w:rFonts w:ascii="Times New Roman" w:hAnsi="Times New Roman"/>
          <w:color w:val="632423" w:themeColor="accent2" w:themeShade="80"/>
          <w:sz w:val="20"/>
          <w:szCs w:val="20"/>
        </w:rPr>
      </w:pPr>
    </w:p>
    <w:p w14:paraId="5336D89D" w14:textId="7A20D9C5" w:rsidR="006D6928" w:rsidRDefault="006D6928" w:rsidP="006D6928">
      <w:pPr>
        <w:tabs>
          <w:tab w:val="left" w:pos="284"/>
          <w:tab w:val="left" w:pos="1400"/>
          <w:tab w:val="left" w:pos="2120"/>
          <w:tab w:val="left" w:pos="2820"/>
          <w:tab w:val="left" w:pos="3540"/>
        </w:tabs>
        <w:autoSpaceDE w:val="0"/>
        <w:autoSpaceDN w:val="0"/>
        <w:adjustRightInd w:val="0"/>
        <w:spacing w:after="0" w:line="240" w:lineRule="auto"/>
        <w:jc w:val="both"/>
        <w:rPr>
          <w:rFonts w:ascii="Times New Roman" w:hAnsi="Times New Roman"/>
          <w:color w:val="632423" w:themeColor="accent2" w:themeShade="80"/>
          <w:sz w:val="20"/>
          <w:szCs w:val="20"/>
        </w:rPr>
      </w:pPr>
    </w:p>
    <w:p w14:paraId="594F597E" w14:textId="777DCCE8" w:rsidR="006D6928" w:rsidRDefault="006D6928" w:rsidP="006D6928">
      <w:pPr>
        <w:tabs>
          <w:tab w:val="left" w:pos="284"/>
          <w:tab w:val="left" w:pos="1400"/>
          <w:tab w:val="left" w:pos="2120"/>
          <w:tab w:val="left" w:pos="2820"/>
          <w:tab w:val="left" w:pos="3540"/>
        </w:tabs>
        <w:autoSpaceDE w:val="0"/>
        <w:autoSpaceDN w:val="0"/>
        <w:adjustRightInd w:val="0"/>
        <w:spacing w:after="0" w:line="240" w:lineRule="auto"/>
        <w:jc w:val="both"/>
        <w:rPr>
          <w:rFonts w:ascii="Times New Roman" w:hAnsi="Times New Roman"/>
          <w:color w:val="632423" w:themeColor="accent2" w:themeShade="80"/>
          <w:sz w:val="20"/>
          <w:szCs w:val="20"/>
        </w:rPr>
      </w:pPr>
    </w:p>
    <w:p w14:paraId="302AE548" w14:textId="78AABE83" w:rsidR="00546FC4" w:rsidRDefault="00546FC4" w:rsidP="006D6928">
      <w:pPr>
        <w:tabs>
          <w:tab w:val="left" w:pos="284"/>
          <w:tab w:val="left" w:pos="1400"/>
          <w:tab w:val="left" w:pos="2120"/>
          <w:tab w:val="left" w:pos="2820"/>
          <w:tab w:val="left" w:pos="3540"/>
        </w:tabs>
        <w:autoSpaceDE w:val="0"/>
        <w:autoSpaceDN w:val="0"/>
        <w:adjustRightInd w:val="0"/>
        <w:spacing w:after="0" w:line="240" w:lineRule="auto"/>
        <w:jc w:val="both"/>
        <w:rPr>
          <w:rFonts w:ascii="Times New Roman" w:hAnsi="Times New Roman"/>
          <w:color w:val="632423" w:themeColor="accent2" w:themeShade="80"/>
          <w:sz w:val="20"/>
          <w:szCs w:val="20"/>
        </w:rPr>
      </w:pPr>
    </w:p>
    <w:p w14:paraId="495BB31B" w14:textId="5DF2F50A" w:rsidR="00546FC4" w:rsidRDefault="00546FC4" w:rsidP="006D6928">
      <w:pPr>
        <w:tabs>
          <w:tab w:val="left" w:pos="284"/>
          <w:tab w:val="left" w:pos="1400"/>
          <w:tab w:val="left" w:pos="2120"/>
          <w:tab w:val="left" w:pos="2820"/>
          <w:tab w:val="left" w:pos="3540"/>
        </w:tabs>
        <w:autoSpaceDE w:val="0"/>
        <w:autoSpaceDN w:val="0"/>
        <w:adjustRightInd w:val="0"/>
        <w:spacing w:after="0" w:line="240" w:lineRule="auto"/>
        <w:jc w:val="both"/>
        <w:rPr>
          <w:rFonts w:ascii="Times New Roman" w:hAnsi="Times New Roman"/>
          <w:color w:val="632423" w:themeColor="accent2" w:themeShade="80"/>
          <w:sz w:val="20"/>
          <w:szCs w:val="20"/>
        </w:rPr>
      </w:pPr>
    </w:p>
    <w:p w14:paraId="4CAF5F7E" w14:textId="7EEF3CF6" w:rsidR="00546FC4" w:rsidRDefault="00546FC4" w:rsidP="006D6928">
      <w:pPr>
        <w:tabs>
          <w:tab w:val="left" w:pos="284"/>
          <w:tab w:val="left" w:pos="1400"/>
          <w:tab w:val="left" w:pos="2120"/>
          <w:tab w:val="left" w:pos="2820"/>
          <w:tab w:val="left" w:pos="3540"/>
        </w:tabs>
        <w:autoSpaceDE w:val="0"/>
        <w:autoSpaceDN w:val="0"/>
        <w:adjustRightInd w:val="0"/>
        <w:spacing w:after="0" w:line="240" w:lineRule="auto"/>
        <w:jc w:val="both"/>
        <w:rPr>
          <w:rFonts w:ascii="Times New Roman" w:hAnsi="Times New Roman"/>
          <w:color w:val="632423" w:themeColor="accent2" w:themeShade="80"/>
          <w:sz w:val="20"/>
          <w:szCs w:val="20"/>
        </w:rPr>
      </w:pPr>
    </w:p>
    <w:p w14:paraId="3B02A18E" w14:textId="52FD00F4" w:rsidR="00546FC4" w:rsidRDefault="00BC14F1" w:rsidP="006D6928">
      <w:pPr>
        <w:tabs>
          <w:tab w:val="left" w:pos="284"/>
          <w:tab w:val="left" w:pos="1400"/>
          <w:tab w:val="left" w:pos="2120"/>
          <w:tab w:val="left" w:pos="2820"/>
          <w:tab w:val="left" w:pos="35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noProof/>
          <w:color w:val="632423" w:themeColor="accent2" w:themeShade="80"/>
          <w:lang w:val="es-CO" w:eastAsia="es-CO"/>
        </w:rPr>
        <w:drawing>
          <wp:anchor distT="0" distB="0" distL="114300" distR="114300" simplePos="0" relativeHeight="251700736" behindDoc="1" locked="0" layoutInCell="1" allowOverlap="1" wp14:anchorId="3BC197E6" wp14:editId="140D4136">
            <wp:simplePos x="0" y="0"/>
            <wp:positionH relativeFrom="margin">
              <wp:posOffset>-167005</wp:posOffset>
            </wp:positionH>
            <wp:positionV relativeFrom="paragraph">
              <wp:posOffset>105410</wp:posOffset>
            </wp:positionV>
            <wp:extent cx="6883879" cy="8289724"/>
            <wp:effectExtent l="0" t="0" r="0" b="0"/>
            <wp:wrapNone/>
            <wp:docPr id="343" name="Imagen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83879" cy="8289724"/>
                    </a:xfrm>
                    <a:prstGeom prst="rect">
                      <a:avLst/>
                    </a:prstGeom>
                    <a:noFill/>
                  </pic:spPr>
                </pic:pic>
              </a:graphicData>
            </a:graphic>
            <wp14:sizeRelH relativeFrom="margin">
              <wp14:pctWidth>0</wp14:pctWidth>
            </wp14:sizeRelH>
            <wp14:sizeRelV relativeFrom="margin">
              <wp14:pctHeight>0</wp14:pctHeight>
            </wp14:sizeRelV>
          </wp:anchor>
        </w:drawing>
      </w:r>
    </w:p>
    <w:p w14:paraId="689C3834" w14:textId="0E4F4F80" w:rsidR="00546FC4" w:rsidRDefault="00546FC4" w:rsidP="006D6928">
      <w:pPr>
        <w:tabs>
          <w:tab w:val="left" w:pos="284"/>
          <w:tab w:val="left" w:pos="1400"/>
          <w:tab w:val="left" w:pos="2120"/>
          <w:tab w:val="left" w:pos="2820"/>
          <w:tab w:val="left" w:pos="3540"/>
        </w:tabs>
        <w:autoSpaceDE w:val="0"/>
        <w:autoSpaceDN w:val="0"/>
        <w:adjustRightInd w:val="0"/>
        <w:spacing w:after="0" w:line="240" w:lineRule="auto"/>
        <w:jc w:val="both"/>
        <w:rPr>
          <w:rFonts w:ascii="Times New Roman" w:hAnsi="Times New Roman"/>
          <w:color w:val="632423" w:themeColor="accent2" w:themeShade="80"/>
          <w:sz w:val="20"/>
          <w:szCs w:val="20"/>
        </w:rPr>
      </w:pPr>
    </w:p>
    <w:p w14:paraId="45C63827" w14:textId="75A319AE" w:rsidR="00546FC4" w:rsidRDefault="00546FC4" w:rsidP="006D6928">
      <w:pPr>
        <w:tabs>
          <w:tab w:val="left" w:pos="284"/>
          <w:tab w:val="left" w:pos="1400"/>
          <w:tab w:val="left" w:pos="2120"/>
          <w:tab w:val="left" w:pos="2820"/>
          <w:tab w:val="left" w:pos="3540"/>
        </w:tabs>
        <w:autoSpaceDE w:val="0"/>
        <w:autoSpaceDN w:val="0"/>
        <w:adjustRightInd w:val="0"/>
        <w:spacing w:after="0" w:line="240" w:lineRule="auto"/>
        <w:jc w:val="both"/>
        <w:rPr>
          <w:rFonts w:ascii="Times New Roman" w:hAnsi="Times New Roman"/>
          <w:color w:val="632423" w:themeColor="accent2" w:themeShade="80"/>
          <w:sz w:val="20"/>
          <w:szCs w:val="20"/>
        </w:rPr>
      </w:pPr>
    </w:p>
    <w:p w14:paraId="6E0223B8" w14:textId="3412DEE0" w:rsidR="00546FC4" w:rsidRDefault="00546FC4" w:rsidP="006D6928">
      <w:pPr>
        <w:tabs>
          <w:tab w:val="left" w:pos="284"/>
          <w:tab w:val="left" w:pos="1400"/>
          <w:tab w:val="left" w:pos="2120"/>
          <w:tab w:val="left" w:pos="2820"/>
          <w:tab w:val="left" w:pos="3540"/>
        </w:tabs>
        <w:autoSpaceDE w:val="0"/>
        <w:autoSpaceDN w:val="0"/>
        <w:adjustRightInd w:val="0"/>
        <w:spacing w:after="0" w:line="240" w:lineRule="auto"/>
        <w:jc w:val="both"/>
        <w:rPr>
          <w:rFonts w:ascii="Times New Roman" w:hAnsi="Times New Roman"/>
          <w:color w:val="632423" w:themeColor="accent2" w:themeShade="80"/>
          <w:sz w:val="20"/>
          <w:szCs w:val="20"/>
        </w:rPr>
      </w:pPr>
    </w:p>
    <w:p w14:paraId="0E9E5CFD" w14:textId="05B7EB44" w:rsidR="00546FC4" w:rsidRDefault="00546FC4" w:rsidP="006D6928">
      <w:pPr>
        <w:tabs>
          <w:tab w:val="left" w:pos="284"/>
          <w:tab w:val="left" w:pos="1400"/>
          <w:tab w:val="left" w:pos="2120"/>
          <w:tab w:val="left" w:pos="2820"/>
          <w:tab w:val="left" w:pos="3540"/>
        </w:tabs>
        <w:autoSpaceDE w:val="0"/>
        <w:autoSpaceDN w:val="0"/>
        <w:adjustRightInd w:val="0"/>
        <w:spacing w:after="0" w:line="240" w:lineRule="auto"/>
        <w:jc w:val="both"/>
        <w:rPr>
          <w:rFonts w:ascii="Times New Roman" w:hAnsi="Times New Roman"/>
          <w:color w:val="632423" w:themeColor="accent2" w:themeShade="80"/>
          <w:sz w:val="20"/>
          <w:szCs w:val="20"/>
        </w:rPr>
      </w:pPr>
    </w:p>
    <w:p w14:paraId="4A79FA26" w14:textId="447E69C8" w:rsidR="006D6928" w:rsidRDefault="006D6928" w:rsidP="006D6928">
      <w:pPr>
        <w:tabs>
          <w:tab w:val="left" w:pos="284"/>
          <w:tab w:val="left" w:pos="1400"/>
          <w:tab w:val="left" w:pos="2120"/>
          <w:tab w:val="left" w:pos="2820"/>
          <w:tab w:val="left" w:pos="3540"/>
        </w:tabs>
        <w:autoSpaceDE w:val="0"/>
        <w:autoSpaceDN w:val="0"/>
        <w:adjustRightInd w:val="0"/>
        <w:spacing w:after="0" w:line="240" w:lineRule="auto"/>
        <w:jc w:val="both"/>
        <w:rPr>
          <w:rFonts w:ascii="Times New Roman" w:hAnsi="Times New Roman"/>
          <w:color w:val="632423" w:themeColor="accent2" w:themeShade="80"/>
          <w:sz w:val="20"/>
          <w:szCs w:val="20"/>
        </w:rPr>
      </w:pPr>
    </w:p>
    <w:p w14:paraId="40ACFFAA" w14:textId="2CA09DCA" w:rsidR="006D6928" w:rsidRPr="00816B82" w:rsidRDefault="006D6928" w:rsidP="006D6928">
      <w:pPr>
        <w:tabs>
          <w:tab w:val="left" w:pos="284"/>
          <w:tab w:val="left" w:pos="1400"/>
          <w:tab w:val="left" w:pos="2120"/>
          <w:tab w:val="left" w:pos="2820"/>
          <w:tab w:val="left" w:pos="3540"/>
        </w:tabs>
        <w:autoSpaceDE w:val="0"/>
        <w:autoSpaceDN w:val="0"/>
        <w:adjustRightInd w:val="0"/>
        <w:spacing w:after="0" w:line="240" w:lineRule="auto"/>
        <w:jc w:val="both"/>
        <w:rPr>
          <w:rFonts w:ascii="Times New Roman" w:hAnsi="Times New Roman"/>
          <w:color w:val="632423" w:themeColor="accent2" w:themeShade="80"/>
          <w:sz w:val="20"/>
          <w:szCs w:val="20"/>
        </w:rPr>
      </w:pPr>
    </w:p>
    <w:p w14:paraId="1E0DE4D0" w14:textId="021D8E9D" w:rsidR="00EB57C4" w:rsidRPr="00816B82" w:rsidRDefault="00EB57C4" w:rsidP="005B153E">
      <w:pPr>
        <w:tabs>
          <w:tab w:val="left" w:pos="700"/>
          <w:tab w:val="left" w:pos="1400"/>
          <w:tab w:val="left" w:pos="2120"/>
          <w:tab w:val="left" w:pos="2820"/>
          <w:tab w:val="left" w:pos="3540"/>
        </w:tabs>
        <w:autoSpaceDE w:val="0"/>
        <w:autoSpaceDN w:val="0"/>
        <w:adjustRightInd w:val="0"/>
        <w:spacing w:after="0" w:line="240" w:lineRule="auto"/>
        <w:jc w:val="both"/>
        <w:rPr>
          <w:rFonts w:ascii="Times New Roman" w:hAnsi="Times New Roman"/>
          <w:color w:val="632423" w:themeColor="accent2" w:themeShade="80"/>
          <w:sz w:val="20"/>
          <w:szCs w:val="20"/>
        </w:rPr>
        <w:sectPr w:rsidR="00EB57C4" w:rsidRPr="00816B82" w:rsidSect="00011ED1">
          <w:type w:val="continuous"/>
          <w:pgSz w:w="11906" w:h="16838"/>
          <w:pgMar w:top="851" w:right="849" w:bottom="709" w:left="993" w:header="708" w:footer="708" w:gutter="0"/>
          <w:cols w:space="708"/>
          <w:docGrid w:linePitch="360"/>
        </w:sectPr>
      </w:pPr>
    </w:p>
    <w:p w14:paraId="7511E442" w14:textId="77777777" w:rsidR="00DD07D8" w:rsidRPr="00816B82" w:rsidRDefault="00DD07D8" w:rsidP="005B153E">
      <w:pPr>
        <w:tabs>
          <w:tab w:val="left" w:pos="700"/>
          <w:tab w:val="left" w:pos="1400"/>
          <w:tab w:val="left" w:pos="2120"/>
          <w:tab w:val="left" w:pos="2820"/>
          <w:tab w:val="left" w:pos="3540"/>
        </w:tabs>
        <w:autoSpaceDE w:val="0"/>
        <w:autoSpaceDN w:val="0"/>
        <w:adjustRightInd w:val="0"/>
        <w:spacing w:after="0" w:line="240" w:lineRule="auto"/>
        <w:jc w:val="both"/>
        <w:rPr>
          <w:rFonts w:ascii="Times New Roman" w:hAnsi="Times New Roman"/>
          <w:color w:val="632423" w:themeColor="accent2" w:themeShade="80"/>
          <w:sz w:val="20"/>
          <w:szCs w:val="20"/>
        </w:rPr>
      </w:pPr>
    </w:p>
    <w:p w14:paraId="4A6E9EC7" w14:textId="77777777" w:rsidR="00AB5287" w:rsidRPr="00816B82" w:rsidRDefault="00FE1C80" w:rsidP="00AB5287">
      <w:pPr>
        <w:tabs>
          <w:tab w:val="left" w:pos="284"/>
          <w:tab w:val="left" w:pos="1400"/>
          <w:tab w:val="left" w:pos="2120"/>
          <w:tab w:val="left" w:pos="2820"/>
          <w:tab w:val="left" w:pos="3540"/>
        </w:tabs>
        <w:autoSpaceDE w:val="0"/>
        <w:autoSpaceDN w:val="0"/>
        <w:adjustRightInd w:val="0"/>
        <w:spacing w:after="0" w:line="240" w:lineRule="auto"/>
        <w:jc w:val="both"/>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ARTÍCULO 68</w:t>
      </w:r>
      <w:r w:rsidR="00C62F95" w:rsidRPr="00816B82">
        <w:rPr>
          <w:rFonts w:ascii="Times New Roman" w:hAnsi="Times New Roman"/>
          <w:b/>
          <w:color w:val="632423" w:themeColor="accent2" w:themeShade="80"/>
          <w:sz w:val="20"/>
          <w:szCs w:val="20"/>
        </w:rPr>
        <w:t xml:space="preserve">.  </w:t>
      </w:r>
      <w:r w:rsidR="00AB5287" w:rsidRPr="00816B82">
        <w:rPr>
          <w:rFonts w:ascii="Times New Roman" w:hAnsi="Times New Roman"/>
          <w:b/>
          <w:color w:val="632423" w:themeColor="accent2" w:themeShade="80"/>
          <w:sz w:val="20"/>
          <w:szCs w:val="20"/>
        </w:rPr>
        <w:t>DE LOS PROTOCOLOS</w:t>
      </w:r>
      <w:r w:rsidR="00AB5287" w:rsidRPr="00816B82">
        <w:rPr>
          <w:rFonts w:ascii="Times New Roman" w:hAnsi="Times New Roman"/>
          <w:color w:val="632423" w:themeColor="accent2" w:themeShade="80"/>
          <w:sz w:val="20"/>
          <w:szCs w:val="20"/>
        </w:rPr>
        <w:t xml:space="preserve"> </w:t>
      </w:r>
      <w:r w:rsidR="00AB5287" w:rsidRPr="00816B82">
        <w:rPr>
          <w:rFonts w:ascii="Times New Roman" w:hAnsi="Times New Roman"/>
          <w:b/>
          <w:color w:val="632423" w:themeColor="accent2" w:themeShade="80"/>
          <w:sz w:val="20"/>
          <w:szCs w:val="20"/>
        </w:rPr>
        <w:t>(</w:t>
      </w:r>
      <w:r w:rsidR="00B41B88" w:rsidRPr="00816B82">
        <w:rPr>
          <w:rFonts w:ascii="Times New Roman" w:hAnsi="Times New Roman"/>
          <w:b/>
          <w:color w:val="632423" w:themeColor="accent2" w:themeShade="80"/>
          <w:sz w:val="20"/>
          <w:szCs w:val="20"/>
        </w:rPr>
        <w:t>Ley 1620, a</w:t>
      </w:r>
      <w:r w:rsidR="00AB5287" w:rsidRPr="00816B82">
        <w:rPr>
          <w:rFonts w:ascii="Times New Roman" w:hAnsi="Times New Roman"/>
          <w:b/>
          <w:color w:val="632423" w:themeColor="accent2" w:themeShade="80"/>
          <w:sz w:val="20"/>
          <w:szCs w:val="20"/>
        </w:rPr>
        <w:t>rtículo 31)</w:t>
      </w:r>
    </w:p>
    <w:p w14:paraId="10CE1A3A" w14:textId="77777777" w:rsidR="00E15FDC" w:rsidRPr="00816B82" w:rsidRDefault="00E15FDC" w:rsidP="00AB5287">
      <w:pPr>
        <w:tabs>
          <w:tab w:val="left" w:pos="284"/>
          <w:tab w:val="left" w:pos="1400"/>
          <w:tab w:val="left" w:pos="2120"/>
          <w:tab w:val="left" w:pos="2820"/>
          <w:tab w:val="left" w:pos="3540"/>
        </w:tabs>
        <w:autoSpaceDE w:val="0"/>
        <w:autoSpaceDN w:val="0"/>
        <w:adjustRightInd w:val="0"/>
        <w:spacing w:after="0" w:line="240" w:lineRule="auto"/>
        <w:jc w:val="both"/>
        <w:rPr>
          <w:rFonts w:ascii="Times New Roman" w:hAnsi="Times New Roman"/>
          <w:color w:val="632423" w:themeColor="accent2" w:themeShade="80"/>
          <w:sz w:val="20"/>
          <w:szCs w:val="20"/>
        </w:rPr>
      </w:pPr>
    </w:p>
    <w:p w14:paraId="4DD0E60E" w14:textId="77777777" w:rsidR="00EC267E" w:rsidRPr="00816B82" w:rsidRDefault="00FE1C80" w:rsidP="00C62F95">
      <w:pPr>
        <w:tabs>
          <w:tab w:val="left" w:pos="284"/>
          <w:tab w:val="left" w:pos="1400"/>
          <w:tab w:val="left" w:pos="2120"/>
          <w:tab w:val="left" w:pos="2820"/>
          <w:tab w:val="left" w:pos="35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Los protocolos del I</w:t>
      </w:r>
      <w:r w:rsidR="00AB5287" w:rsidRPr="00816B82">
        <w:rPr>
          <w:rFonts w:ascii="Times New Roman" w:hAnsi="Times New Roman"/>
          <w:color w:val="632423" w:themeColor="accent2" w:themeShade="80"/>
          <w:sz w:val="20"/>
          <w:szCs w:val="20"/>
        </w:rPr>
        <w:t>SAP están orientados a fijar los procedimientos necesarios para asistir oportunamente a la comunidad educativa frente a las situaciones que afecten la convivencia escolar y el ejercicio de los derechos humanos, sexuales y reproductivos.</w:t>
      </w:r>
      <w:r w:rsidR="00C62F95" w:rsidRPr="00816B82">
        <w:rPr>
          <w:rFonts w:ascii="Times New Roman" w:hAnsi="Times New Roman"/>
          <w:color w:val="632423" w:themeColor="accent2" w:themeShade="80"/>
          <w:sz w:val="20"/>
          <w:szCs w:val="20"/>
        </w:rPr>
        <w:t xml:space="preserve"> </w:t>
      </w:r>
      <w:r w:rsidR="00EC267E" w:rsidRPr="00816B82">
        <w:rPr>
          <w:rFonts w:ascii="Times New Roman" w:hAnsi="Times New Roman"/>
          <w:color w:val="632423" w:themeColor="accent2" w:themeShade="80"/>
          <w:sz w:val="20"/>
          <w:szCs w:val="20"/>
        </w:rPr>
        <w:t>El componente de atención de la ruta será activado por el Comité de Convivencia Escolar por la puesta en conocimiento de la víctima, docente, padre de familia u otra persona que conozca de situaciones que afectan la convivencia escolar de la institución.</w:t>
      </w:r>
    </w:p>
    <w:p w14:paraId="62168FC2" w14:textId="77777777" w:rsidR="00EC267E" w:rsidRPr="00816B82" w:rsidRDefault="00EC267E" w:rsidP="005B153E">
      <w:pPr>
        <w:tabs>
          <w:tab w:val="left" w:pos="700"/>
          <w:tab w:val="left" w:pos="1400"/>
          <w:tab w:val="left" w:pos="2120"/>
          <w:tab w:val="left" w:pos="2820"/>
          <w:tab w:val="left" w:pos="35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 </w:t>
      </w:r>
    </w:p>
    <w:p w14:paraId="1695FC2A" w14:textId="77777777" w:rsidR="00EC267E" w:rsidRPr="00816B82" w:rsidRDefault="00EC267E" w:rsidP="00EC267E">
      <w:pPr>
        <w:tabs>
          <w:tab w:val="left" w:pos="700"/>
          <w:tab w:val="left" w:pos="1400"/>
          <w:tab w:val="left" w:pos="2120"/>
          <w:tab w:val="left" w:pos="2820"/>
          <w:tab w:val="left" w:pos="35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Los protocolos y procedimientos de la ruta de atención integral deberán considerar como mínimo los siguientes postulados: </w:t>
      </w:r>
    </w:p>
    <w:p w14:paraId="12F7A64F" w14:textId="77777777" w:rsidR="00EC267E" w:rsidRPr="00816B82" w:rsidRDefault="00EC267E" w:rsidP="00E624AA">
      <w:pPr>
        <w:pStyle w:val="Prrafodelista"/>
        <w:numPr>
          <w:ilvl w:val="0"/>
          <w:numId w:val="92"/>
        </w:numPr>
        <w:tabs>
          <w:tab w:val="left" w:pos="700"/>
          <w:tab w:val="left" w:pos="1400"/>
          <w:tab w:val="left" w:pos="2120"/>
          <w:tab w:val="left" w:pos="2820"/>
          <w:tab w:val="left" w:pos="35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La puesta en conocimiento de los hechos por parte de las directivas, docentes y estudiantes involucrados. </w:t>
      </w:r>
    </w:p>
    <w:p w14:paraId="41B3F061" w14:textId="77777777" w:rsidR="00EC267E" w:rsidRPr="00816B82" w:rsidRDefault="00EC267E" w:rsidP="00E624AA">
      <w:pPr>
        <w:pStyle w:val="Prrafodelista"/>
        <w:numPr>
          <w:ilvl w:val="0"/>
          <w:numId w:val="92"/>
        </w:numPr>
        <w:tabs>
          <w:tab w:val="left" w:pos="700"/>
          <w:tab w:val="left" w:pos="1400"/>
          <w:tab w:val="left" w:pos="2120"/>
          <w:tab w:val="left" w:pos="2820"/>
          <w:tab w:val="left" w:pos="35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El conocimiento de los hechos a los padres de familia o acudientes de las víctimas y de los generadores de los hechos violentos. </w:t>
      </w:r>
    </w:p>
    <w:p w14:paraId="2F197E40" w14:textId="77777777" w:rsidR="00EC267E" w:rsidRPr="00816B82" w:rsidRDefault="00EC267E" w:rsidP="00E624AA">
      <w:pPr>
        <w:pStyle w:val="Prrafodelista"/>
        <w:numPr>
          <w:ilvl w:val="0"/>
          <w:numId w:val="92"/>
        </w:numPr>
        <w:tabs>
          <w:tab w:val="left" w:pos="700"/>
          <w:tab w:val="left" w:pos="1400"/>
          <w:tab w:val="left" w:pos="2120"/>
          <w:tab w:val="left" w:pos="2820"/>
          <w:tab w:val="left" w:pos="35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Se buscarán las alternativas de solución frente a los hechos presentados procurando encontrar espacios de conciliación, cuando proceda, garantizando el debido proceso, la promoción de las relaciones participativas, incluyentes, solidarias, de la corresponsabilidad y el respeto de los derechos humanos. </w:t>
      </w:r>
    </w:p>
    <w:p w14:paraId="000D1BE5" w14:textId="77777777" w:rsidR="00EC267E" w:rsidRPr="00816B82" w:rsidRDefault="00EC267E" w:rsidP="00E624AA">
      <w:pPr>
        <w:pStyle w:val="Prrafodelista"/>
        <w:numPr>
          <w:ilvl w:val="0"/>
          <w:numId w:val="92"/>
        </w:numPr>
        <w:tabs>
          <w:tab w:val="left" w:pos="700"/>
          <w:tab w:val="left" w:pos="1400"/>
          <w:tab w:val="left" w:pos="2120"/>
          <w:tab w:val="left" w:pos="2820"/>
          <w:tab w:val="left" w:pos="35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Se garantice la atención integral y el seguimiento pertinente para cada caso. </w:t>
      </w:r>
    </w:p>
    <w:p w14:paraId="11F3CDFA" w14:textId="77777777" w:rsidR="00EC267E" w:rsidRPr="00816B82" w:rsidRDefault="00EC267E" w:rsidP="00EC267E">
      <w:pPr>
        <w:tabs>
          <w:tab w:val="left" w:pos="700"/>
          <w:tab w:val="left" w:pos="1400"/>
          <w:tab w:val="left" w:pos="2120"/>
          <w:tab w:val="left" w:pos="2820"/>
          <w:tab w:val="left" w:pos="3540"/>
        </w:tabs>
        <w:autoSpaceDE w:val="0"/>
        <w:autoSpaceDN w:val="0"/>
        <w:adjustRightInd w:val="0"/>
        <w:spacing w:after="0" w:line="240" w:lineRule="auto"/>
        <w:jc w:val="both"/>
        <w:rPr>
          <w:rFonts w:ascii="Times New Roman" w:hAnsi="Times New Roman"/>
          <w:color w:val="632423" w:themeColor="accent2" w:themeShade="80"/>
          <w:sz w:val="20"/>
          <w:szCs w:val="20"/>
        </w:rPr>
      </w:pPr>
    </w:p>
    <w:p w14:paraId="5131A29F" w14:textId="77777777" w:rsidR="00EC267E" w:rsidRPr="00816B82" w:rsidRDefault="00EC267E" w:rsidP="00EC267E">
      <w:pPr>
        <w:tabs>
          <w:tab w:val="left" w:pos="700"/>
          <w:tab w:val="left" w:pos="1400"/>
          <w:tab w:val="left" w:pos="2120"/>
          <w:tab w:val="left" w:pos="2820"/>
          <w:tab w:val="left" w:pos="35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Una vez agotada esta instancia, las situaciones de alto riesgo de violencia escolar o vulneración de derechos, sexuales y r</w:t>
      </w:r>
      <w:r w:rsidR="00072735" w:rsidRPr="00816B82">
        <w:rPr>
          <w:rFonts w:ascii="Times New Roman" w:hAnsi="Times New Roman"/>
          <w:color w:val="632423" w:themeColor="accent2" w:themeShade="80"/>
          <w:sz w:val="20"/>
          <w:szCs w:val="20"/>
        </w:rPr>
        <w:t>eproductivos de las</w:t>
      </w:r>
      <w:r w:rsidRPr="00816B82">
        <w:rPr>
          <w:rFonts w:ascii="Times New Roman" w:hAnsi="Times New Roman"/>
          <w:color w:val="632423" w:themeColor="accent2" w:themeShade="80"/>
          <w:sz w:val="20"/>
          <w:szCs w:val="20"/>
        </w:rPr>
        <w:t xml:space="preserve"> niñas y </w:t>
      </w:r>
      <w:r w:rsidR="00072735" w:rsidRPr="00816B82">
        <w:rPr>
          <w:rFonts w:ascii="Times New Roman" w:hAnsi="Times New Roman"/>
          <w:color w:val="632423" w:themeColor="accent2" w:themeShade="80"/>
          <w:sz w:val="20"/>
          <w:szCs w:val="20"/>
        </w:rPr>
        <w:t>adolescentes</w:t>
      </w:r>
      <w:r w:rsidRPr="00816B82">
        <w:rPr>
          <w:rFonts w:ascii="Times New Roman" w:hAnsi="Times New Roman"/>
          <w:color w:val="632423" w:themeColor="accent2" w:themeShade="80"/>
          <w:sz w:val="20"/>
          <w:szCs w:val="20"/>
        </w:rPr>
        <w:t xml:space="preserve"> que no puedan ser resueltas por las vías que establece el manual de convivencia y se requiera de la intervención de otras entidades o instancias, serán trasladadas</w:t>
      </w:r>
      <w:r w:rsidR="00072735" w:rsidRPr="00816B82">
        <w:rPr>
          <w:rFonts w:ascii="Times New Roman" w:hAnsi="Times New Roman"/>
          <w:color w:val="632423" w:themeColor="accent2" w:themeShade="80"/>
          <w:sz w:val="20"/>
          <w:szCs w:val="20"/>
        </w:rPr>
        <w:t xml:space="preserve"> por la rectora de la institución</w:t>
      </w:r>
      <w:r w:rsidRPr="00816B82">
        <w:rPr>
          <w:rFonts w:ascii="Times New Roman" w:hAnsi="Times New Roman"/>
          <w:color w:val="632423" w:themeColor="accent2" w:themeShade="80"/>
          <w:sz w:val="20"/>
          <w:szCs w:val="20"/>
        </w:rPr>
        <w:t xml:space="preserve">, de conformidad con </w:t>
      </w:r>
    </w:p>
    <w:p w14:paraId="78389B19" w14:textId="77777777" w:rsidR="00EC267E" w:rsidRPr="00816B82" w:rsidRDefault="00EC267E" w:rsidP="00EC267E">
      <w:pPr>
        <w:tabs>
          <w:tab w:val="left" w:pos="700"/>
          <w:tab w:val="left" w:pos="1400"/>
          <w:tab w:val="left" w:pos="2120"/>
          <w:tab w:val="left" w:pos="2820"/>
          <w:tab w:val="left" w:pos="35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las decisiones del Comité Escolar de Convivencia, al ICBF, la Comisaría de Familia, la Personería Municipal o Distrita</w:t>
      </w:r>
      <w:r w:rsidR="00072735" w:rsidRPr="00816B82">
        <w:rPr>
          <w:rFonts w:ascii="Times New Roman" w:hAnsi="Times New Roman"/>
          <w:color w:val="632423" w:themeColor="accent2" w:themeShade="80"/>
          <w:sz w:val="20"/>
          <w:szCs w:val="20"/>
        </w:rPr>
        <w:t xml:space="preserve">l o a la Policía de Infancia y </w:t>
      </w:r>
      <w:r w:rsidRPr="00816B82">
        <w:rPr>
          <w:rFonts w:ascii="Times New Roman" w:hAnsi="Times New Roman"/>
          <w:color w:val="632423" w:themeColor="accent2" w:themeShade="80"/>
          <w:sz w:val="20"/>
          <w:szCs w:val="20"/>
        </w:rPr>
        <w:t xml:space="preserve">Adolescencia, según corresponda. </w:t>
      </w:r>
    </w:p>
    <w:p w14:paraId="2EA306F1" w14:textId="77777777" w:rsidR="00EC267E" w:rsidRPr="00816B82" w:rsidRDefault="00072735" w:rsidP="00EC267E">
      <w:pPr>
        <w:tabs>
          <w:tab w:val="left" w:pos="700"/>
          <w:tab w:val="left" w:pos="1400"/>
          <w:tab w:val="left" w:pos="2120"/>
          <w:tab w:val="left" w:pos="2820"/>
          <w:tab w:val="left" w:pos="35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 </w:t>
      </w:r>
    </w:p>
    <w:p w14:paraId="3F4E24F1" w14:textId="77777777" w:rsidR="00072735" w:rsidRPr="00816B82" w:rsidRDefault="00072735" w:rsidP="00EC267E">
      <w:pPr>
        <w:tabs>
          <w:tab w:val="left" w:pos="700"/>
          <w:tab w:val="left" w:pos="1400"/>
          <w:tab w:val="left" w:pos="2120"/>
          <w:tab w:val="left" w:pos="2820"/>
          <w:tab w:val="left" w:pos="3540"/>
        </w:tabs>
        <w:autoSpaceDE w:val="0"/>
        <w:autoSpaceDN w:val="0"/>
        <w:adjustRightInd w:val="0"/>
        <w:spacing w:after="0" w:line="240" w:lineRule="auto"/>
        <w:jc w:val="both"/>
        <w:rPr>
          <w:rFonts w:ascii="Times New Roman" w:hAnsi="Times New Roman"/>
          <w:i/>
          <w:color w:val="632423" w:themeColor="accent2" w:themeShade="80"/>
          <w:sz w:val="20"/>
          <w:szCs w:val="20"/>
        </w:rPr>
      </w:pPr>
      <w:r w:rsidRPr="00816B82">
        <w:rPr>
          <w:rFonts w:ascii="Times New Roman" w:hAnsi="Times New Roman"/>
          <w:b/>
          <w:i/>
          <w:color w:val="632423" w:themeColor="accent2" w:themeShade="80"/>
          <w:sz w:val="20"/>
          <w:szCs w:val="20"/>
        </w:rPr>
        <w:t>Parágrafo</w:t>
      </w:r>
      <w:r w:rsidRPr="00816B82">
        <w:rPr>
          <w:rFonts w:ascii="Times New Roman" w:hAnsi="Times New Roman"/>
          <w:i/>
          <w:color w:val="632423" w:themeColor="accent2" w:themeShade="80"/>
          <w:sz w:val="20"/>
          <w:szCs w:val="20"/>
        </w:rPr>
        <w:t xml:space="preserve">. La aplicación de los protocolos tendrá lugar frente a las situaciones que se presenten de estudiantes hacia otros miembros de la comunidad educativa, o de otros miembros de la comunidad educativa hacia estudiantes.  </w:t>
      </w:r>
    </w:p>
    <w:p w14:paraId="33EBFFC7" w14:textId="77777777" w:rsidR="00EC267E" w:rsidRPr="00816B82" w:rsidRDefault="00EC267E" w:rsidP="005B153E">
      <w:pPr>
        <w:tabs>
          <w:tab w:val="left" w:pos="700"/>
          <w:tab w:val="left" w:pos="1400"/>
          <w:tab w:val="left" w:pos="2120"/>
          <w:tab w:val="left" w:pos="2820"/>
          <w:tab w:val="left" w:pos="3540"/>
        </w:tabs>
        <w:autoSpaceDE w:val="0"/>
        <w:autoSpaceDN w:val="0"/>
        <w:adjustRightInd w:val="0"/>
        <w:spacing w:after="0" w:line="240" w:lineRule="auto"/>
        <w:jc w:val="both"/>
        <w:rPr>
          <w:rFonts w:ascii="Times New Roman" w:hAnsi="Times New Roman"/>
          <w:i/>
          <w:color w:val="632423" w:themeColor="accent2" w:themeShade="80"/>
          <w:sz w:val="20"/>
          <w:szCs w:val="20"/>
        </w:rPr>
      </w:pPr>
    </w:p>
    <w:p w14:paraId="7FC0410B" w14:textId="77777777" w:rsidR="005B153E" w:rsidRPr="00816B82" w:rsidRDefault="009910ED" w:rsidP="009910ED">
      <w:pPr>
        <w:tabs>
          <w:tab w:val="left" w:pos="700"/>
          <w:tab w:val="left" w:pos="1400"/>
          <w:tab w:val="left" w:pos="2120"/>
          <w:tab w:val="left" w:pos="2820"/>
          <w:tab w:val="left" w:pos="35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w:t>
      </w:r>
      <w:r w:rsidR="00EE5EEC" w:rsidRPr="00816B82">
        <w:rPr>
          <w:rFonts w:ascii="Times New Roman" w:hAnsi="Times New Roman"/>
          <w:color w:val="632423" w:themeColor="accent2" w:themeShade="80"/>
          <w:sz w:val="20"/>
          <w:szCs w:val="20"/>
        </w:rPr>
        <w:t>a elabo</w:t>
      </w:r>
      <w:r w:rsidRPr="00816B82">
        <w:rPr>
          <w:rFonts w:ascii="Times New Roman" w:hAnsi="Times New Roman"/>
          <w:color w:val="632423" w:themeColor="accent2" w:themeShade="80"/>
          <w:sz w:val="20"/>
          <w:szCs w:val="20"/>
        </w:rPr>
        <w:t>ración del protocolo tiene en cuenta las situaciones</w:t>
      </w:r>
      <w:r w:rsidR="00C62F95" w:rsidRPr="00816B82">
        <w:rPr>
          <w:rFonts w:ascii="Times New Roman" w:hAnsi="Times New Roman"/>
          <w:color w:val="632423" w:themeColor="accent2" w:themeShade="80"/>
          <w:sz w:val="20"/>
          <w:szCs w:val="20"/>
        </w:rPr>
        <w:t xml:space="preserve"> Tipo I, II o III  que afecta</w:t>
      </w:r>
      <w:r w:rsidRPr="00816B82">
        <w:rPr>
          <w:rFonts w:ascii="Times New Roman" w:hAnsi="Times New Roman"/>
          <w:color w:val="632423" w:themeColor="accent2" w:themeShade="80"/>
          <w:sz w:val="20"/>
          <w:szCs w:val="20"/>
        </w:rPr>
        <w:t>n la convivencia escolar y el ejercicio de los derechos humanos, sexuales y reproductivos:</w:t>
      </w:r>
    </w:p>
    <w:p w14:paraId="0D8C3557" w14:textId="77777777" w:rsidR="000D60F9" w:rsidRPr="00816B82" w:rsidRDefault="000D60F9" w:rsidP="008C20F9">
      <w:pPr>
        <w:tabs>
          <w:tab w:val="left" w:pos="560"/>
        </w:tabs>
        <w:autoSpaceDE w:val="0"/>
        <w:autoSpaceDN w:val="0"/>
        <w:adjustRightInd w:val="0"/>
        <w:spacing w:after="0" w:line="232" w:lineRule="atLeast"/>
        <w:jc w:val="both"/>
        <w:outlineLvl w:val="1"/>
        <w:rPr>
          <w:rFonts w:ascii="Times New Roman" w:hAnsi="Times New Roman"/>
          <w:b/>
          <w:color w:val="632423" w:themeColor="accent2" w:themeShade="80"/>
          <w:sz w:val="20"/>
          <w:szCs w:val="20"/>
        </w:rPr>
      </w:pPr>
    </w:p>
    <w:p w14:paraId="56E70546" w14:textId="77777777" w:rsidR="005B153E" w:rsidRPr="00816B82" w:rsidRDefault="00E66E2A" w:rsidP="008C20F9">
      <w:pPr>
        <w:tabs>
          <w:tab w:val="left" w:pos="560"/>
        </w:tabs>
        <w:autoSpaceDE w:val="0"/>
        <w:autoSpaceDN w:val="0"/>
        <w:adjustRightInd w:val="0"/>
        <w:spacing w:after="0" w:line="232" w:lineRule="atLeast"/>
        <w:jc w:val="both"/>
        <w:outlineLvl w:val="1"/>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 xml:space="preserve">Tipo I </w:t>
      </w:r>
    </w:p>
    <w:p w14:paraId="77C230E2" w14:textId="77777777" w:rsidR="00E15FDC" w:rsidRPr="00816B82" w:rsidRDefault="00E15FDC" w:rsidP="008C20F9">
      <w:pPr>
        <w:tabs>
          <w:tab w:val="left" w:pos="560"/>
        </w:tabs>
        <w:autoSpaceDE w:val="0"/>
        <w:autoSpaceDN w:val="0"/>
        <w:adjustRightInd w:val="0"/>
        <w:spacing w:after="0" w:line="232" w:lineRule="atLeast"/>
        <w:jc w:val="both"/>
        <w:outlineLvl w:val="1"/>
        <w:rPr>
          <w:rFonts w:ascii="Times New Roman" w:hAnsi="Times New Roman"/>
          <w:color w:val="632423" w:themeColor="accent2" w:themeShade="80"/>
          <w:sz w:val="20"/>
          <w:szCs w:val="20"/>
        </w:rPr>
      </w:pPr>
    </w:p>
    <w:p w14:paraId="6FDA41DD" w14:textId="77777777" w:rsidR="00897CB1" w:rsidRPr="00816B82" w:rsidRDefault="00897CB1" w:rsidP="00E624AA">
      <w:pPr>
        <w:numPr>
          <w:ilvl w:val="0"/>
          <w:numId w:val="70"/>
        </w:numPr>
        <w:tabs>
          <w:tab w:val="left" w:pos="284"/>
        </w:tabs>
        <w:autoSpaceDE w:val="0"/>
        <w:autoSpaceDN w:val="0"/>
        <w:adjustRightInd w:val="0"/>
        <w:spacing w:after="0" w:line="232" w:lineRule="atLeast"/>
        <w:ind w:left="284" w:hanging="284"/>
        <w:jc w:val="both"/>
        <w:outlineLvl w:val="1"/>
        <w:rPr>
          <w:rFonts w:ascii="Times New Roman" w:hAnsi="Times New Roman"/>
          <w:bCs/>
          <w:iCs/>
          <w:color w:val="632423" w:themeColor="accent2" w:themeShade="80"/>
          <w:sz w:val="20"/>
          <w:szCs w:val="20"/>
        </w:rPr>
      </w:pPr>
      <w:r w:rsidRPr="00816B82">
        <w:rPr>
          <w:rFonts w:ascii="Times New Roman" w:hAnsi="Times New Roman"/>
          <w:bCs/>
          <w:iCs/>
          <w:color w:val="632423" w:themeColor="accent2" w:themeShade="80"/>
          <w:sz w:val="20"/>
          <w:szCs w:val="20"/>
        </w:rPr>
        <w:t>Reunir inmediatamente a las partes involucradas en el conflicto y mediar de manera pedagógica para que éstas expongan sus puntos de vista y busquen la reparación de los daños causados, el restablecimiento de los derechos y la reconciliación dentro de un clima de relaciones constructivas e</w:t>
      </w:r>
      <w:r w:rsidR="00D43277" w:rsidRPr="00816B82">
        <w:rPr>
          <w:rFonts w:ascii="Times New Roman" w:hAnsi="Times New Roman"/>
          <w:bCs/>
          <w:iCs/>
          <w:color w:val="632423" w:themeColor="accent2" w:themeShade="80"/>
          <w:sz w:val="20"/>
          <w:szCs w:val="20"/>
        </w:rPr>
        <w:t xml:space="preserve">n la institución. </w:t>
      </w:r>
    </w:p>
    <w:p w14:paraId="231DAD8E" w14:textId="77777777" w:rsidR="00897CB1" w:rsidRPr="00816B82" w:rsidRDefault="00897CB1" w:rsidP="00E624AA">
      <w:pPr>
        <w:numPr>
          <w:ilvl w:val="0"/>
          <w:numId w:val="70"/>
        </w:numPr>
        <w:tabs>
          <w:tab w:val="left" w:pos="284"/>
        </w:tabs>
        <w:autoSpaceDE w:val="0"/>
        <w:autoSpaceDN w:val="0"/>
        <w:adjustRightInd w:val="0"/>
        <w:spacing w:after="0" w:line="232" w:lineRule="atLeast"/>
        <w:ind w:left="284" w:hanging="284"/>
        <w:jc w:val="both"/>
        <w:outlineLvl w:val="1"/>
        <w:rPr>
          <w:rFonts w:ascii="Times New Roman" w:hAnsi="Times New Roman"/>
          <w:bCs/>
          <w:iCs/>
          <w:color w:val="632423" w:themeColor="accent2" w:themeShade="80"/>
          <w:sz w:val="20"/>
          <w:szCs w:val="20"/>
        </w:rPr>
      </w:pPr>
      <w:r w:rsidRPr="00816B82">
        <w:rPr>
          <w:rFonts w:ascii="Times New Roman" w:hAnsi="Times New Roman"/>
          <w:bCs/>
          <w:iCs/>
          <w:color w:val="632423" w:themeColor="accent2" w:themeShade="80"/>
          <w:sz w:val="20"/>
          <w:szCs w:val="20"/>
        </w:rPr>
        <w:t xml:space="preserve">Fijar la forma de solución de manera imparcial, equitativa y justa, encaminada a buscar la reparación de los daños causados, el restablecimiento de los derechos y la reconciliación dentro de un clima de relaciones constructivas en el grupo involucrado o </w:t>
      </w:r>
      <w:r w:rsidR="00D43277" w:rsidRPr="00816B82">
        <w:rPr>
          <w:rFonts w:ascii="Times New Roman" w:hAnsi="Times New Roman"/>
          <w:bCs/>
          <w:iCs/>
          <w:color w:val="632423" w:themeColor="accent2" w:themeShade="80"/>
          <w:sz w:val="20"/>
          <w:szCs w:val="20"/>
        </w:rPr>
        <w:t xml:space="preserve">en la institución. </w:t>
      </w:r>
      <w:r w:rsidRPr="00816B82">
        <w:rPr>
          <w:rFonts w:ascii="Times New Roman" w:hAnsi="Times New Roman"/>
          <w:bCs/>
          <w:iCs/>
          <w:color w:val="632423" w:themeColor="accent2" w:themeShade="80"/>
          <w:sz w:val="20"/>
          <w:szCs w:val="20"/>
        </w:rPr>
        <w:t xml:space="preserve">De esta </w:t>
      </w:r>
      <w:r w:rsidR="00D43277" w:rsidRPr="00816B82">
        <w:rPr>
          <w:rFonts w:ascii="Times New Roman" w:hAnsi="Times New Roman"/>
          <w:bCs/>
          <w:iCs/>
          <w:color w:val="632423" w:themeColor="accent2" w:themeShade="80"/>
          <w:sz w:val="20"/>
          <w:szCs w:val="20"/>
        </w:rPr>
        <w:t>actuación se dejará registro.</w:t>
      </w:r>
    </w:p>
    <w:p w14:paraId="4497D436" w14:textId="77777777" w:rsidR="00897CB1" w:rsidRPr="00816B82" w:rsidRDefault="00897CB1" w:rsidP="00E624AA">
      <w:pPr>
        <w:numPr>
          <w:ilvl w:val="0"/>
          <w:numId w:val="70"/>
        </w:numPr>
        <w:tabs>
          <w:tab w:val="left" w:pos="284"/>
        </w:tabs>
        <w:autoSpaceDE w:val="0"/>
        <w:autoSpaceDN w:val="0"/>
        <w:adjustRightInd w:val="0"/>
        <w:spacing w:after="0" w:line="232" w:lineRule="atLeast"/>
        <w:ind w:left="284" w:hanging="284"/>
        <w:jc w:val="both"/>
        <w:outlineLvl w:val="1"/>
        <w:rPr>
          <w:rFonts w:ascii="Times New Roman" w:hAnsi="Times New Roman"/>
          <w:bCs/>
          <w:iCs/>
          <w:color w:val="632423" w:themeColor="accent2" w:themeShade="80"/>
          <w:sz w:val="20"/>
          <w:szCs w:val="20"/>
        </w:rPr>
      </w:pPr>
      <w:r w:rsidRPr="00816B82">
        <w:rPr>
          <w:rFonts w:ascii="Times New Roman" w:hAnsi="Times New Roman"/>
          <w:bCs/>
          <w:iCs/>
          <w:color w:val="632423" w:themeColor="accent2" w:themeShade="80"/>
          <w:sz w:val="20"/>
          <w:szCs w:val="20"/>
        </w:rPr>
        <w:t xml:space="preserve">Realizar seguimiento del caso y de los compromisos a fin de verificar si la solución fue efectiva o si se requiere acudir a los protocolos consagrados en los artículos 43 y 44 del </w:t>
      </w:r>
      <w:r w:rsidR="00D43277" w:rsidRPr="00816B82">
        <w:rPr>
          <w:rFonts w:ascii="Times New Roman" w:hAnsi="Times New Roman"/>
          <w:bCs/>
          <w:iCs/>
          <w:color w:val="632423" w:themeColor="accent2" w:themeShade="80"/>
          <w:sz w:val="20"/>
          <w:szCs w:val="20"/>
        </w:rPr>
        <w:t>decreto 1965 de 2013.</w:t>
      </w:r>
    </w:p>
    <w:p w14:paraId="0FB4FB3B" w14:textId="77777777" w:rsidR="00397B09" w:rsidRPr="00816B82" w:rsidRDefault="00397B09" w:rsidP="00897CB1">
      <w:pPr>
        <w:tabs>
          <w:tab w:val="left" w:pos="560"/>
        </w:tabs>
        <w:autoSpaceDE w:val="0"/>
        <w:autoSpaceDN w:val="0"/>
        <w:adjustRightInd w:val="0"/>
        <w:spacing w:after="0" w:line="232" w:lineRule="atLeast"/>
        <w:jc w:val="both"/>
        <w:outlineLvl w:val="1"/>
        <w:rPr>
          <w:rFonts w:ascii="Times New Roman" w:hAnsi="Times New Roman"/>
          <w:b/>
          <w:color w:val="632423" w:themeColor="accent2" w:themeShade="80"/>
          <w:sz w:val="20"/>
          <w:szCs w:val="20"/>
        </w:rPr>
      </w:pPr>
    </w:p>
    <w:p w14:paraId="2D16B138" w14:textId="77777777" w:rsidR="00897CB1" w:rsidRPr="00816B82" w:rsidRDefault="00E66E2A" w:rsidP="00897CB1">
      <w:pPr>
        <w:tabs>
          <w:tab w:val="left" w:pos="560"/>
        </w:tabs>
        <w:autoSpaceDE w:val="0"/>
        <w:autoSpaceDN w:val="0"/>
        <w:adjustRightInd w:val="0"/>
        <w:spacing w:after="0" w:line="232" w:lineRule="atLeast"/>
        <w:jc w:val="both"/>
        <w:outlineLvl w:val="1"/>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Tipo II</w:t>
      </w:r>
    </w:p>
    <w:p w14:paraId="5A998051" w14:textId="77777777" w:rsidR="00E15FDC" w:rsidRPr="00816B82" w:rsidRDefault="00E15FDC" w:rsidP="00897CB1">
      <w:pPr>
        <w:tabs>
          <w:tab w:val="left" w:pos="560"/>
        </w:tabs>
        <w:autoSpaceDE w:val="0"/>
        <w:autoSpaceDN w:val="0"/>
        <w:adjustRightInd w:val="0"/>
        <w:spacing w:after="0" w:line="232" w:lineRule="atLeast"/>
        <w:jc w:val="both"/>
        <w:outlineLvl w:val="1"/>
        <w:rPr>
          <w:rFonts w:ascii="Times New Roman" w:hAnsi="Times New Roman"/>
          <w:b/>
          <w:color w:val="632423" w:themeColor="accent2" w:themeShade="80"/>
          <w:sz w:val="20"/>
          <w:szCs w:val="20"/>
        </w:rPr>
      </w:pPr>
    </w:p>
    <w:p w14:paraId="4DDC8E7F" w14:textId="77777777" w:rsidR="00897CB1" w:rsidRPr="00816B82" w:rsidRDefault="00897CB1" w:rsidP="00E624AA">
      <w:pPr>
        <w:numPr>
          <w:ilvl w:val="0"/>
          <w:numId w:val="71"/>
        </w:numPr>
        <w:tabs>
          <w:tab w:val="left" w:pos="284"/>
        </w:tabs>
        <w:autoSpaceDE w:val="0"/>
        <w:autoSpaceDN w:val="0"/>
        <w:adjustRightInd w:val="0"/>
        <w:spacing w:after="0" w:line="232" w:lineRule="atLeast"/>
        <w:ind w:left="284" w:hanging="284"/>
        <w:jc w:val="both"/>
        <w:outlineLvl w:val="1"/>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En casos de daño al cuerpo o a la salud, garantizar la atención inmediata en salud física y mental de los involucrados, mediante la remisión a las entidades competentes, actuación </w:t>
      </w:r>
      <w:r w:rsidR="00D43277" w:rsidRPr="00816B82">
        <w:rPr>
          <w:rFonts w:ascii="Times New Roman" w:hAnsi="Times New Roman"/>
          <w:color w:val="632423" w:themeColor="accent2" w:themeShade="80"/>
          <w:sz w:val="20"/>
          <w:szCs w:val="20"/>
        </w:rPr>
        <w:t>de la cual se dejará registro.</w:t>
      </w:r>
    </w:p>
    <w:p w14:paraId="21538DA2" w14:textId="77777777" w:rsidR="00897CB1" w:rsidRPr="00816B82" w:rsidRDefault="00897CB1" w:rsidP="00E624AA">
      <w:pPr>
        <w:numPr>
          <w:ilvl w:val="0"/>
          <w:numId w:val="71"/>
        </w:numPr>
        <w:tabs>
          <w:tab w:val="left" w:pos="284"/>
        </w:tabs>
        <w:autoSpaceDE w:val="0"/>
        <w:autoSpaceDN w:val="0"/>
        <w:adjustRightInd w:val="0"/>
        <w:spacing w:after="0" w:line="232" w:lineRule="atLeast"/>
        <w:ind w:left="284" w:hanging="284"/>
        <w:jc w:val="both"/>
        <w:outlineLvl w:val="1"/>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Cuando se requieran medidas de restablecimiento de derechos, remitir la situación a las autoridades administrativas, en el marco de la Ley 1098 de 2006, actuación de la </w:t>
      </w:r>
      <w:r w:rsidR="00D43277" w:rsidRPr="00816B82">
        <w:rPr>
          <w:rFonts w:ascii="Times New Roman" w:hAnsi="Times New Roman"/>
          <w:color w:val="632423" w:themeColor="accent2" w:themeShade="80"/>
          <w:sz w:val="20"/>
          <w:szCs w:val="20"/>
        </w:rPr>
        <w:t>cual se dejará registro.</w:t>
      </w:r>
    </w:p>
    <w:p w14:paraId="1D6D3E1F" w14:textId="77777777" w:rsidR="00897CB1" w:rsidRPr="00816B82" w:rsidRDefault="00897CB1" w:rsidP="00E624AA">
      <w:pPr>
        <w:numPr>
          <w:ilvl w:val="0"/>
          <w:numId w:val="71"/>
        </w:numPr>
        <w:tabs>
          <w:tab w:val="left" w:pos="284"/>
        </w:tabs>
        <w:autoSpaceDE w:val="0"/>
        <w:autoSpaceDN w:val="0"/>
        <w:adjustRightInd w:val="0"/>
        <w:spacing w:after="0" w:line="232" w:lineRule="atLeast"/>
        <w:ind w:left="284" w:hanging="284"/>
        <w:jc w:val="both"/>
        <w:outlineLvl w:val="1"/>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Adoptar las medidas para proteger a los involucrados en la situación de posibles acciones en su contra, actuación d</w:t>
      </w:r>
      <w:r w:rsidR="00D43277" w:rsidRPr="00816B82">
        <w:rPr>
          <w:rFonts w:ascii="Times New Roman" w:hAnsi="Times New Roman"/>
          <w:color w:val="632423" w:themeColor="accent2" w:themeShade="80"/>
          <w:sz w:val="20"/>
          <w:szCs w:val="20"/>
        </w:rPr>
        <w:t>e la cual se dejará registro.</w:t>
      </w:r>
    </w:p>
    <w:p w14:paraId="02F4DC92" w14:textId="77777777" w:rsidR="00897CB1" w:rsidRPr="00816B82" w:rsidRDefault="00897CB1" w:rsidP="00E624AA">
      <w:pPr>
        <w:numPr>
          <w:ilvl w:val="0"/>
          <w:numId w:val="71"/>
        </w:numPr>
        <w:tabs>
          <w:tab w:val="left" w:pos="284"/>
        </w:tabs>
        <w:autoSpaceDE w:val="0"/>
        <w:autoSpaceDN w:val="0"/>
        <w:adjustRightInd w:val="0"/>
        <w:spacing w:after="0" w:line="232" w:lineRule="atLeast"/>
        <w:ind w:left="284" w:hanging="284"/>
        <w:jc w:val="both"/>
        <w:outlineLvl w:val="1"/>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Informar de</w:t>
      </w:r>
      <w:r w:rsidR="00D43277" w:rsidRPr="00816B82">
        <w:rPr>
          <w:rFonts w:ascii="Times New Roman" w:hAnsi="Times New Roman"/>
          <w:color w:val="632423" w:themeColor="accent2" w:themeShade="80"/>
          <w:sz w:val="20"/>
          <w:szCs w:val="20"/>
        </w:rPr>
        <w:t xml:space="preserve"> manera inmediata a los padres, </w:t>
      </w:r>
      <w:r w:rsidRPr="00816B82">
        <w:rPr>
          <w:rFonts w:ascii="Times New Roman" w:hAnsi="Times New Roman"/>
          <w:color w:val="632423" w:themeColor="accent2" w:themeShade="80"/>
          <w:sz w:val="20"/>
          <w:szCs w:val="20"/>
        </w:rPr>
        <w:t>madres o acudientes de tod</w:t>
      </w:r>
      <w:r w:rsidR="00D43277" w:rsidRPr="00816B82">
        <w:rPr>
          <w:rFonts w:ascii="Times New Roman" w:hAnsi="Times New Roman"/>
          <w:color w:val="632423" w:themeColor="accent2" w:themeShade="80"/>
          <w:sz w:val="20"/>
          <w:szCs w:val="20"/>
        </w:rPr>
        <w:t>os lo</w:t>
      </w:r>
      <w:r w:rsidRPr="00816B82">
        <w:rPr>
          <w:rFonts w:ascii="Times New Roman" w:hAnsi="Times New Roman"/>
          <w:color w:val="632423" w:themeColor="accent2" w:themeShade="80"/>
          <w:sz w:val="20"/>
          <w:szCs w:val="20"/>
        </w:rPr>
        <w:t>s estudiantes involucrados. actuación d</w:t>
      </w:r>
      <w:r w:rsidR="00D43277" w:rsidRPr="00816B82">
        <w:rPr>
          <w:rFonts w:ascii="Times New Roman" w:hAnsi="Times New Roman"/>
          <w:color w:val="632423" w:themeColor="accent2" w:themeShade="80"/>
          <w:sz w:val="20"/>
          <w:szCs w:val="20"/>
        </w:rPr>
        <w:t>e la cual se dejará el respectivo registro.</w:t>
      </w:r>
    </w:p>
    <w:p w14:paraId="06BE6E16" w14:textId="77777777" w:rsidR="00897CB1" w:rsidRPr="00816B82" w:rsidRDefault="00897CB1" w:rsidP="00E624AA">
      <w:pPr>
        <w:numPr>
          <w:ilvl w:val="0"/>
          <w:numId w:val="71"/>
        </w:numPr>
        <w:tabs>
          <w:tab w:val="left" w:pos="284"/>
        </w:tabs>
        <w:autoSpaceDE w:val="0"/>
        <w:autoSpaceDN w:val="0"/>
        <w:adjustRightInd w:val="0"/>
        <w:spacing w:after="0" w:line="232" w:lineRule="atLeast"/>
        <w:ind w:left="284" w:hanging="284"/>
        <w:jc w:val="both"/>
        <w:outlineLvl w:val="1"/>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Generar espacios en los que las p</w:t>
      </w:r>
      <w:r w:rsidR="00D43277" w:rsidRPr="00816B82">
        <w:rPr>
          <w:rFonts w:ascii="Times New Roman" w:hAnsi="Times New Roman"/>
          <w:color w:val="632423" w:themeColor="accent2" w:themeShade="80"/>
          <w:sz w:val="20"/>
          <w:szCs w:val="20"/>
        </w:rPr>
        <w:t>artes involucradas y los padres,</w:t>
      </w:r>
      <w:r w:rsidRPr="00816B82">
        <w:rPr>
          <w:rFonts w:ascii="Times New Roman" w:hAnsi="Times New Roman"/>
          <w:color w:val="632423" w:themeColor="accent2" w:themeShade="80"/>
          <w:sz w:val="20"/>
          <w:szCs w:val="20"/>
        </w:rPr>
        <w:t xml:space="preserve"> madres o acudientes de los estudiantes, puedan exponer y precisar lo acontecido preservando en cualquier caso, el derecho a la intimidad, confidencialidad y demás derechos. </w:t>
      </w:r>
    </w:p>
    <w:p w14:paraId="5291F971" w14:textId="77777777" w:rsidR="00897CB1" w:rsidRPr="00816B82" w:rsidRDefault="00897CB1" w:rsidP="00E624AA">
      <w:pPr>
        <w:numPr>
          <w:ilvl w:val="0"/>
          <w:numId w:val="71"/>
        </w:numPr>
        <w:tabs>
          <w:tab w:val="left" w:pos="284"/>
        </w:tabs>
        <w:autoSpaceDE w:val="0"/>
        <w:autoSpaceDN w:val="0"/>
        <w:adjustRightInd w:val="0"/>
        <w:spacing w:after="0" w:line="232" w:lineRule="atLeast"/>
        <w:ind w:left="284" w:hanging="284"/>
        <w:jc w:val="both"/>
        <w:outlineLvl w:val="1"/>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Determinar las acciones restaurativas que busquen la reparación de los daños </w:t>
      </w:r>
      <w:r w:rsidR="00D43277" w:rsidRPr="00816B82">
        <w:rPr>
          <w:rFonts w:ascii="Times New Roman" w:hAnsi="Times New Roman"/>
          <w:color w:val="632423" w:themeColor="accent2" w:themeShade="80"/>
          <w:sz w:val="20"/>
          <w:szCs w:val="20"/>
        </w:rPr>
        <w:t>causados, el</w:t>
      </w:r>
      <w:r w:rsidRPr="00816B82">
        <w:rPr>
          <w:rFonts w:ascii="Times New Roman" w:hAnsi="Times New Roman"/>
          <w:color w:val="632423" w:themeColor="accent2" w:themeShade="80"/>
          <w:sz w:val="20"/>
          <w:szCs w:val="20"/>
        </w:rPr>
        <w:t xml:space="preserve"> restablecimiento de los derecho</w:t>
      </w:r>
      <w:r w:rsidR="00D43277" w:rsidRPr="00816B82">
        <w:rPr>
          <w:rFonts w:ascii="Times New Roman" w:hAnsi="Times New Roman"/>
          <w:color w:val="632423" w:themeColor="accent2" w:themeShade="80"/>
          <w:sz w:val="20"/>
          <w:szCs w:val="20"/>
        </w:rPr>
        <w:t>s</w:t>
      </w:r>
      <w:r w:rsidRPr="00816B82">
        <w:rPr>
          <w:rFonts w:ascii="Times New Roman" w:hAnsi="Times New Roman"/>
          <w:color w:val="632423" w:themeColor="accent2" w:themeShade="80"/>
          <w:sz w:val="20"/>
          <w:szCs w:val="20"/>
        </w:rPr>
        <w:t xml:space="preserve"> y la reconciliación dentro de un clima de relaciones constructivas en </w:t>
      </w:r>
      <w:r w:rsidR="00D43277" w:rsidRPr="00816B82">
        <w:rPr>
          <w:rFonts w:ascii="Times New Roman" w:hAnsi="Times New Roman"/>
          <w:color w:val="632423" w:themeColor="accent2" w:themeShade="80"/>
          <w:sz w:val="20"/>
          <w:szCs w:val="20"/>
        </w:rPr>
        <w:t>la institución</w:t>
      </w:r>
      <w:r w:rsidRPr="00816B82">
        <w:rPr>
          <w:rFonts w:ascii="Times New Roman" w:hAnsi="Times New Roman"/>
          <w:color w:val="632423" w:themeColor="accent2" w:themeShade="80"/>
          <w:sz w:val="20"/>
          <w:szCs w:val="20"/>
        </w:rPr>
        <w:t xml:space="preserve">; así como las consecuencias aplicables a quienes han promovido, contribuido o participado en la situación reportada. </w:t>
      </w:r>
    </w:p>
    <w:p w14:paraId="451B3E68" w14:textId="77777777" w:rsidR="00897CB1" w:rsidRPr="00816B82" w:rsidRDefault="00897CB1" w:rsidP="00E624AA">
      <w:pPr>
        <w:numPr>
          <w:ilvl w:val="0"/>
          <w:numId w:val="71"/>
        </w:numPr>
        <w:tabs>
          <w:tab w:val="left" w:pos="284"/>
        </w:tabs>
        <w:autoSpaceDE w:val="0"/>
        <w:autoSpaceDN w:val="0"/>
        <w:adjustRightInd w:val="0"/>
        <w:spacing w:after="0" w:line="232" w:lineRule="atLeast"/>
        <w:ind w:left="284" w:hanging="284"/>
        <w:jc w:val="both"/>
        <w:outlineLvl w:val="1"/>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lastRenderedPageBreak/>
        <w:t>El presidente del comité escolar de convivencia informará a los demás integrantes de este comité, sobre la situación ocurrida y las medidas adoptadas. El comité realizará el análisis y seguimiento, a fin de verificar si la solución fue efectiva o si se requiere acudir al protocolo consagrado en el artículo 44 del decreto 1965.</w:t>
      </w:r>
    </w:p>
    <w:p w14:paraId="4135E895" w14:textId="77777777" w:rsidR="00897CB1" w:rsidRPr="00816B82" w:rsidRDefault="00897CB1" w:rsidP="00E624AA">
      <w:pPr>
        <w:numPr>
          <w:ilvl w:val="0"/>
          <w:numId w:val="71"/>
        </w:numPr>
        <w:tabs>
          <w:tab w:val="left" w:pos="284"/>
        </w:tabs>
        <w:autoSpaceDE w:val="0"/>
        <w:autoSpaceDN w:val="0"/>
        <w:adjustRightInd w:val="0"/>
        <w:spacing w:after="0" w:line="232" w:lineRule="atLeast"/>
        <w:ind w:left="284" w:hanging="284"/>
        <w:jc w:val="both"/>
        <w:outlineLvl w:val="1"/>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 El comité escolar de convivencia dejará constancia en acta de todo lo ocurrido y de las decisiones adoptadas, la cual será suscrita por todos los integrantes e intervinientes. </w:t>
      </w:r>
    </w:p>
    <w:p w14:paraId="4C287CF0" w14:textId="77777777" w:rsidR="00897CB1" w:rsidRPr="00816B82" w:rsidRDefault="00897CB1" w:rsidP="00E624AA">
      <w:pPr>
        <w:numPr>
          <w:ilvl w:val="0"/>
          <w:numId w:val="71"/>
        </w:numPr>
        <w:tabs>
          <w:tab w:val="left" w:pos="284"/>
        </w:tabs>
        <w:autoSpaceDE w:val="0"/>
        <w:autoSpaceDN w:val="0"/>
        <w:adjustRightInd w:val="0"/>
        <w:spacing w:after="0" w:line="232" w:lineRule="atLeast"/>
        <w:ind w:left="284" w:hanging="284"/>
        <w:jc w:val="both"/>
        <w:outlineLvl w:val="1"/>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El presidente del comité escolar de convivencia reportará la información del caso al aplicativo que para el efecto se haya implementado en el Sistema de Información Unificado de Convivencia Escolar. </w:t>
      </w:r>
      <w:r w:rsidRPr="00816B82">
        <w:rPr>
          <w:rFonts w:ascii="Times New Roman" w:hAnsi="Times New Roman"/>
          <w:color w:val="632423" w:themeColor="accent2" w:themeShade="80"/>
          <w:sz w:val="20"/>
          <w:szCs w:val="20"/>
        </w:rPr>
        <w:cr/>
      </w:r>
    </w:p>
    <w:p w14:paraId="484DD0BD" w14:textId="77777777" w:rsidR="00BE2C9A" w:rsidRPr="00816B82" w:rsidRDefault="00BE2C9A" w:rsidP="00BE2C9A">
      <w:pPr>
        <w:tabs>
          <w:tab w:val="left" w:pos="284"/>
        </w:tabs>
        <w:autoSpaceDE w:val="0"/>
        <w:autoSpaceDN w:val="0"/>
        <w:adjustRightInd w:val="0"/>
        <w:spacing w:after="0" w:line="232" w:lineRule="atLeast"/>
        <w:ind w:left="284"/>
        <w:jc w:val="both"/>
        <w:outlineLvl w:val="1"/>
        <w:rPr>
          <w:rFonts w:ascii="Times New Roman" w:hAnsi="Times New Roman"/>
          <w:color w:val="632423" w:themeColor="accent2" w:themeShade="80"/>
          <w:sz w:val="20"/>
          <w:szCs w:val="20"/>
        </w:rPr>
      </w:pPr>
    </w:p>
    <w:p w14:paraId="6C4DBC6C" w14:textId="77777777" w:rsidR="005E2583" w:rsidRPr="00816B82" w:rsidRDefault="005E2583" w:rsidP="00C831D7">
      <w:pPr>
        <w:tabs>
          <w:tab w:val="left" w:pos="560"/>
        </w:tabs>
        <w:autoSpaceDE w:val="0"/>
        <w:autoSpaceDN w:val="0"/>
        <w:adjustRightInd w:val="0"/>
        <w:spacing w:after="0" w:line="232" w:lineRule="atLeast"/>
        <w:jc w:val="both"/>
        <w:outlineLvl w:val="1"/>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Tipo III</w:t>
      </w:r>
    </w:p>
    <w:p w14:paraId="7D426C4C" w14:textId="77777777" w:rsidR="00E15FDC" w:rsidRPr="00816B82" w:rsidRDefault="00E15FDC" w:rsidP="00C831D7">
      <w:pPr>
        <w:tabs>
          <w:tab w:val="left" w:pos="560"/>
        </w:tabs>
        <w:autoSpaceDE w:val="0"/>
        <w:autoSpaceDN w:val="0"/>
        <w:adjustRightInd w:val="0"/>
        <w:spacing w:after="0" w:line="232" w:lineRule="atLeast"/>
        <w:jc w:val="both"/>
        <w:outlineLvl w:val="1"/>
        <w:rPr>
          <w:rFonts w:ascii="Times New Roman" w:hAnsi="Times New Roman"/>
          <w:b/>
          <w:color w:val="632423" w:themeColor="accent2" w:themeShade="80"/>
          <w:sz w:val="20"/>
          <w:szCs w:val="20"/>
        </w:rPr>
      </w:pPr>
    </w:p>
    <w:p w14:paraId="7841A38E" w14:textId="77777777" w:rsidR="00897CB1" w:rsidRPr="00816B82" w:rsidRDefault="00897CB1" w:rsidP="00E624AA">
      <w:pPr>
        <w:numPr>
          <w:ilvl w:val="0"/>
          <w:numId w:val="72"/>
        </w:numPr>
        <w:tabs>
          <w:tab w:val="left" w:pos="0"/>
        </w:tabs>
        <w:autoSpaceDE w:val="0"/>
        <w:autoSpaceDN w:val="0"/>
        <w:adjustRightInd w:val="0"/>
        <w:spacing w:after="0" w:line="232" w:lineRule="atLeast"/>
        <w:ind w:left="284" w:hanging="284"/>
        <w:jc w:val="both"/>
        <w:outlineLvl w:val="1"/>
        <w:rPr>
          <w:rFonts w:ascii="Times New Roman" w:hAnsi="Times New Roman"/>
          <w:bCs/>
          <w:iCs/>
          <w:color w:val="632423" w:themeColor="accent2" w:themeShade="80"/>
          <w:sz w:val="20"/>
          <w:szCs w:val="20"/>
        </w:rPr>
      </w:pPr>
      <w:r w:rsidRPr="00816B82">
        <w:rPr>
          <w:rFonts w:ascii="Times New Roman" w:hAnsi="Times New Roman"/>
          <w:bCs/>
          <w:iCs/>
          <w:color w:val="632423" w:themeColor="accent2" w:themeShade="80"/>
          <w:sz w:val="20"/>
          <w:szCs w:val="20"/>
        </w:rPr>
        <w:t>En casos de daño al cuerpo o a la salud. garantizar la atención inmediata en salud física y mental de los involucrados, mediante la remisión a las entidades competentes, actuación d</w:t>
      </w:r>
      <w:r w:rsidR="00D43277" w:rsidRPr="00816B82">
        <w:rPr>
          <w:rFonts w:ascii="Times New Roman" w:hAnsi="Times New Roman"/>
          <w:bCs/>
          <w:iCs/>
          <w:color w:val="632423" w:themeColor="accent2" w:themeShade="80"/>
          <w:sz w:val="20"/>
          <w:szCs w:val="20"/>
        </w:rPr>
        <w:t>e la cual se dejará registro.</w:t>
      </w:r>
    </w:p>
    <w:p w14:paraId="092C79D9" w14:textId="77777777" w:rsidR="00897CB1" w:rsidRPr="00816B82" w:rsidRDefault="00897CB1" w:rsidP="00E624AA">
      <w:pPr>
        <w:numPr>
          <w:ilvl w:val="0"/>
          <w:numId w:val="72"/>
        </w:numPr>
        <w:tabs>
          <w:tab w:val="left" w:pos="0"/>
        </w:tabs>
        <w:autoSpaceDE w:val="0"/>
        <w:autoSpaceDN w:val="0"/>
        <w:adjustRightInd w:val="0"/>
        <w:spacing w:after="0" w:line="232" w:lineRule="atLeast"/>
        <w:ind w:left="284" w:hanging="284"/>
        <w:jc w:val="both"/>
        <w:outlineLvl w:val="1"/>
        <w:rPr>
          <w:rFonts w:ascii="Times New Roman" w:hAnsi="Times New Roman"/>
          <w:bCs/>
          <w:iCs/>
          <w:color w:val="632423" w:themeColor="accent2" w:themeShade="80"/>
          <w:sz w:val="20"/>
          <w:szCs w:val="20"/>
        </w:rPr>
      </w:pPr>
      <w:r w:rsidRPr="00816B82">
        <w:rPr>
          <w:rFonts w:ascii="Times New Roman" w:hAnsi="Times New Roman"/>
          <w:bCs/>
          <w:iCs/>
          <w:color w:val="632423" w:themeColor="accent2" w:themeShade="80"/>
          <w:sz w:val="20"/>
          <w:szCs w:val="20"/>
        </w:rPr>
        <w:t xml:space="preserve">Informar de manera inmediata a los padres, madres o acudientes de todos los estudiantes involucrados, actuación de la cual se dejará </w:t>
      </w:r>
      <w:r w:rsidR="00D43277" w:rsidRPr="00816B82">
        <w:rPr>
          <w:rFonts w:ascii="Times New Roman" w:hAnsi="Times New Roman"/>
          <w:bCs/>
          <w:iCs/>
          <w:color w:val="632423" w:themeColor="accent2" w:themeShade="80"/>
          <w:sz w:val="20"/>
          <w:szCs w:val="20"/>
        </w:rPr>
        <w:t>registro</w:t>
      </w:r>
      <w:r w:rsidRPr="00816B82">
        <w:rPr>
          <w:rFonts w:ascii="Times New Roman" w:hAnsi="Times New Roman"/>
          <w:bCs/>
          <w:iCs/>
          <w:color w:val="632423" w:themeColor="accent2" w:themeShade="80"/>
          <w:sz w:val="20"/>
          <w:szCs w:val="20"/>
        </w:rPr>
        <w:t xml:space="preserve">. </w:t>
      </w:r>
    </w:p>
    <w:p w14:paraId="0A4B25AB" w14:textId="77777777" w:rsidR="00897CB1" w:rsidRPr="00816B82" w:rsidRDefault="00897CB1" w:rsidP="00E624AA">
      <w:pPr>
        <w:numPr>
          <w:ilvl w:val="0"/>
          <w:numId w:val="72"/>
        </w:numPr>
        <w:tabs>
          <w:tab w:val="left" w:pos="0"/>
        </w:tabs>
        <w:autoSpaceDE w:val="0"/>
        <w:autoSpaceDN w:val="0"/>
        <w:adjustRightInd w:val="0"/>
        <w:spacing w:after="0" w:line="232" w:lineRule="atLeast"/>
        <w:ind w:left="284" w:hanging="284"/>
        <w:jc w:val="both"/>
        <w:outlineLvl w:val="1"/>
        <w:rPr>
          <w:rFonts w:ascii="Times New Roman" w:hAnsi="Times New Roman"/>
          <w:bCs/>
          <w:iCs/>
          <w:color w:val="632423" w:themeColor="accent2" w:themeShade="80"/>
          <w:sz w:val="20"/>
          <w:szCs w:val="20"/>
        </w:rPr>
      </w:pPr>
      <w:r w:rsidRPr="00816B82">
        <w:rPr>
          <w:rFonts w:ascii="Times New Roman" w:hAnsi="Times New Roman"/>
          <w:bCs/>
          <w:iCs/>
          <w:color w:val="632423" w:themeColor="accent2" w:themeShade="80"/>
          <w:sz w:val="20"/>
          <w:szCs w:val="20"/>
        </w:rPr>
        <w:t xml:space="preserve">El presidente del Comité Escolar de Convivencia de manera inmediata y por el medio más expedito, pondrá la situación en conocimiento de la Policía Nacional, actuación </w:t>
      </w:r>
      <w:r w:rsidR="00D43277" w:rsidRPr="00816B82">
        <w:rPr>
          <w:rFonts w:ascii="Times New Roman" w:hAnsi="Times New Roman"/>
          <w:bCs/>
          <w:iCs/>
          <w:color w:val="632423" w:themeColor="accent2" w:themeShade="80"/>
          <w:sz w:val="20"/>
          <w:szCs w:val="20"/>
        </w:rPr>
        <w:t>de la cual se dejará registro</w:t>
      </w:r>
      <w:r w:rsidRPr="00816B82">
        <w:rPr>
          <w:rFonts w:ascii="Times New Roman" w:hAnsi="Times New Roman"/>
          <w:bCs/>
          <w:iCs/>
          <w:color w:val="632423" w:themeColor="accent2" w:themeShade="80"/>
          <w:sz w:val="20"/>
          <w:szCs w:val="20"/>
        </w:rPr>
        <w:t xml:space="preserve">. </w:t>
      </w:r>
    </w:p>
    <w:p w14:paraId="7FF0CE8F" w14:textId="77777777" w:rsidR="00897CB1" w:rsidRPr="00816B82" w:rsidRDefault="00897CB1" w:rsidP="00E624AA">
      <w:pPr>
        <w:numPr>
          <w:ilvl w:val="0"/>
          <w:numId w:val="72"/>
        </w:numPr>
        <w:tabs>
          <w:tab w:val="left" w:pos="0"/>
        </w:tabs>
        <w:autoSpaceDE w:val="0"/>
        <w:autoSpaceDN w:val="0"/>
        <w:adjustRightInd w:val="0"/>
        <w:spacing w:after="0" w:line="232" w:lineRule="atLeast"/>
        <w:ind w:left="284" w:hanging="284"/>
        <w:jc w:val="both"/>
        <w:outlineLvl w:val="1"/>
        <w:rPr>
          <w:rFonts w:ascii="Times New Roman" w:hAnsi="Times New Roman"/>
          <w:bCs/>
          <w:iCs/>
          <w:color w:val="632423" w:themeColor="accent2" w:themeShade="80"/>
          <w:sz w:val="20"/>
          <w:szCs w:val="20"/>
        </w:rPr>
      </w:pPr>
      <w:r w:rsidRPr="00816B82">
        <w:rPr>
          <w:rFonts w:ascii="Times New Roman" w:hAnsi="Times New Roman"/>
          <w:bCs/>
          <w:iCs/>
          <w:color w:val="632423" w:themeColor="accent2" w:themeShade="80"/>
          <w:sz w:val="20"/>
          <w:szCs w:val="20"/>
        </w:rPr>
        <w:t xml:space="preserve">No obstante, lo dispuesto en el numeral anterior, se citará a los integrantes del comité escolar de convivencia en los términos fijados en el manual de convivencia. De la citación se dejará </w:t>
      </w:r>
      <w:r w:rsidR="00D43277" w:rsidRPr="00816B82">
        <w:rPr>
          <w:rFonts w:ascii="Times New Roman" w:hAnsi="Times New Roman"/>
          <w:bCs/>
          <w:iCs/>
          <w:color w:val="632423" w:themeColor="accent2" w:themeShade="80"/>
          <w:sz w:val="20"/>
          <w:szCs w:val="20"/>
        </w:rPr>
        <w:t>registro</w:t>
      </w:r>
      <w:r w:rsidRPr="00816B82">
        <w:rPr>
          <w:rFonts w:ascii="Times New Roman" w:hAnsi="Times New Roman"/>
          <w:bCs/>
          <w:iCs/>
          <w:color w:val="632423" w:themeColor="accent2" w:themeShade="80"/>
          <w:sz w:val="20"/>
          <w:szCs w:val="20"/>
        </w:rPr>
        <w:t xml:space="preserve">. </w:t>
      </w:r>
    </w:p>
    <w:p w14:paraId="5431420D" w14:textId="77777777" w:rsidR="00897CB1" w:rsidRPr="00816B82" w:rsidRDefault="00897CB1" w:rsidP="00E624AA">
      <w:pPr>
        <w:numPr>
          <w:ilvl w:val="0"/>
          <w:numId w:val="72"/>
        </w:numPr>
        <w:tabs>
          <w:tab w:val="left" w:pos="0"/>
        </w:tabs>
        <w:autoSpaceDE w:val="0"/>
        <w:autoSpaceDN w:val="0"/>
        <w:adjustRightInd w:val="0"/>
        <w:spacing w:after="0" w:line="232" w:lineRule="atLeast"/>
        <w:ind w:left="284" w:hanging="284"/>
        <w:jc w:val="both"/>
        <w:outlineLvl w:val="1"/>
        <w:rPr>
          <w:rFonts w:ascii="Times New Roman" w:hAnsi="Times New Roman"/>
          <w:bCs/>
          <w:iCs/>
          <w:color w:val="632423" w:themeColor="accent2" w:themeShade="80"/>
          <w:sz w:val="20"/>
          <w:szCs w:val="20"/>
        </w:rPr>
      </w:pPr>
      <w:r w:rsidRPr="00816B82">
        <w:rPr>
          <w:rFonts w:ascii="Times New Roman" w:hAnsi="Times New Roman"/>
          <w:bCs/>
          <w:iCs/>
          <w:color w:val="632423" w:themeColor="accent2" w:themeShade="80"/>
          <w:sz w:val="20"/>
          <w:szCs w:val="20"/>
        </w:rPr>
        <w:t xml:space="preserve">El presidente del comité escolar de convivencia informará a los participantes en el comité, de los hechos que dieron lugar a la convocatoria, guardando reserva de aquella información que pueda atentar contra el derecho a la intimidad y confidencialidad de las partes </w:t>
      </w:r>
      <w:r w:rsidR="00D43277" w:rsidRPr="00816B82">
        <w:rPr>
          <w:rFonts w:ascii="Times New Roman" w:hAnsi="Times New Roman"/>
          <w:bCs/>
          <w:iCs/>
          <w:color w:val="632423" w:themeColor="accent2" w:themeShade="80"/>
          <w:sz w:val="20"/>
          <w:szCs w:val="20"/>
        </w:rPr>
        <w:t>involucradas</w:t>
      </w:r>
      <w:r w:rsidRPr="00816B82">
        <w:rPr>
          <w:rFonts w:ascii="Times New Roman" w:hAnsi="Times New Roman"/>
          <w:bCs/>
          <w:iCs/>
          <w:color w:val="632423" w:themeColor="accent2" w:themeShade="80"/>
          <w:sz w:val="20"/>
          <w:szCs w:val="20"/>
        </w:rPr>
        <w:t>, así como del reporte realizado ante la autoridad competente.</w:t>
      </w:r>
    </w:p>
    <w:p w14:paraId="00BFE18A" w14:textId="77777777" w:rsidR="00897CB1" w:rsidRPr="00816B82" w:rsidRDefault="00897CB1" w:rsidP="009B772D">
      <w:pPr>
        <w:tabs>
          <w:tab w:val="left" w:pos="560"/>
        </w:tabs>
        <w:autoSpaceDE w:val="0"/>
        <w:autoSpaceDN w:val="0"/>
        <w:adjustRightInd w:val="0"/>
        <w:spacing w:after="0" w:line="232" w:lineRule="atLeast"/>
        <w:ind w:left="560" w:hanging="560"/>
        <w:jc w:val="both"/>
        <w:outlineLvl w:val="1"/>
        <w:rPr>
          <w:rFonts w:ascii="Times New Roman" w:hAnsi="Times New Roman"/>
          <w:b/>
          <w:bCs/>
          <w:i/>
          <w:iCs/>
          <w:color w:val="632423" w:themeColor="accent2" w:themeShade="80"/>
          <w:sz w:val="20"/>
          <w:szCs w:val="20"/>
        </w:rPr>
      </w:pPr>
    </w:p>
    <w:p w14:paraId="5C3C256D" w14:textId="77777777" w:rsidR="003C1713" w:rsidRPr="00816B82" w:rsidRDefault="008C20F9" w:rsidP="009B772D">
      <w:pPr>
        <w:tabs>
          <w:tab w:val="left" w:pos="560"/>
        </w:tabs>
        <w:autoSpaceDE w:val="0"/>
        <w:autoSpaceDN w:val="0"/>
        <w:adjustRightInd w:val="0"/>
        <w:spacing w:after="0" w:line="232" w:lineRule="atLeast"/>
        <w:ind w:left="560" w:hanging="560"/>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Artícul</w:t>
      </w:r>
      <w:r w:rsidR="00FE1C80" w:rsidRPr="00816B82">
        <w:rPr>
          <w:rFonts w:ascii="Times New Roman" w:hAnsi="Times New Roman"/>
          <w:b/>
          <w:bCs/>
          <w:iCs/>
          <w:color w:val="632423" w:themeColor="accent2" w:themeShade="80"/>
          <w:sz w:val="20"/>
          <w:szCs w:val="20"/>
        </w:rPr>
        <w:t>o 69</w:t>
      </w:r>
      <w:r w:rsidR="00AF6823" w:rsidRPr="00816B82">
        <w:rPr>
          <w:rFonts w:ascii="Times New Roman" w:hAnsi="Times New Roman"/>
          <w:b/>
          <w:bCs/>
          <w:iCs/>
          <w:color w:val="632423" w:themeColor="accent2" w:themeShade="80"/>
          <w:sz w:val="20"/>
          <w:szCs w:val="20"/>
        </w:rPr>
        <w:t>.    VALORACIÓ</w:t>
      </w:r>
      <w:r w:rsidR="003C1713" w:rsidRPr="00816B82">
        <w:rPr>
          <w:rFonts w:ascii="Times New Roman" w:hAnsi="Times New Roman"/>
          <w:b/>
          <w:bCs/>
          <w:iCs/>
          <w:color w:val="632423" w:themeColor="accent2" w:themeShade="80"/>
          <w:sz w:val="20"/>
          <w:szCs w:val="20"/>
        </w:rPr>
        <w:t>N DE URBANIDAD</w:t>
      </w:r>
    </w:p>
    <w:p w14:paraId="0A74AC94" w14:textId="77777777" w:rsidR="00E15FDC" w:rsidRPr="00816B82" w:rsidRDefault="00E15FDC" w:rsidP="009B772D">
      <w:pPr>
        <w:tabs>
          <w:tab w:val="left" w:pos="560"/>
        </w:tabs>
        <w:autoSpaceDE w:val="0"/>
        <w:autoSpaceDN w:val="0"/>
        <w:adjustRightInd w:val="0"/>
        <w:spacing w:after="0" w:line="232" w:lineRule="atLeast"/>
        <w:ind w:left="560" w:hanging="560"/>
        <w:jc w:val="both"/>
        <w:outlineLvl w:val="1"/>
        <w:rPr>
          <w:rFonts w:ascii="Times New Roman" w:hAnsi="Times New Roman"/>
          <w:b/>
          <w:bCs/>
          <w:iCs/>
          <w:color w:val="632423" w:themeColor="accent2" w:themeShade="80"/>
          <w:sz w:val="20"/>
          <w:szCs w:val="20"/>
        </w:rPr>
      </w:pPr>
    </w:p>
    <w:p w14:paraId="390D70E0" w14:textId="77777777" w:rsidR="003C1713" w:rsidRPr="00816B82" w:rsidRDefault="003C1713" w:rsidP="007A6DDA">
      <w:pPr>
        <w:tabs>
          <w:tab w:val="left" w:pos="560"/>
        </w:tabs>
        <w:autoSpaceDE w:val="0"/>
        <w:autoSpaceDN w:val="0"/>
        <w:adjustRightInd w:val="0"/>
        <w:spacing w:after="0" w:line="232" w:lineRule="atLeast"/>
        <w:ind w:left="560" w:hanging="560"/>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 xml:space="preserve">Llegadas Tarde </w:t>
      </w:r>
    </w:p>
    <w:p w14:paraId="53B00350" w14:textId="77777777" w:rsidR="00FE1C80" w:rsidRPr="00816B82" w:rsidRDefault="00FE1C80" w:rsidP="007A6DDA">
      <w:pPr>
        <w:tabs>
          <w:tab w:val="left" w:pos="560"/>
        </w:tabs>
        <w:autoSpaceDE w:val="0"/>
        <w:autoSpaceDN w:val="0"/>
        <w:adjustRightInd w:val="0"/>
        <w:spacing w:after="0" w:line="232" w:lineRule="atLeast"/>
        <w:ind w:left="560" w:hanging="560"/>
        <w:jc w:val="both"/>
        <w:outlineLvl w:val="1"/>
        <w:rPr>
          <w:rFonts w:ascii="Times New Roman" w:hAnsi="Times New Roman"/>
          <w:b/>
          <w:bCs/>
          <w:iCs/>
          <w:color w:val="632423" w:themeColor="accent2" w:themeShade="80"/>
          <w:sz w:val="20"/>
          <w:szCs w:val="20"/>
        </w:rPr>
      </w:pPr>
    </w:p>
    <w:p w14:paraId="227BE7E9" w14:textId="77777777" w:rsidR="008C20F9" w:rsidRPr="00816B82" w:rsidRDefault="008C20F9" w:rsidP="00E624AA">
      <w:pPr>
        <w:pStyle w:val="Prrafodelista"/>
        <w:numPr>
          <w:ilvl w:val="0"/>
          <w:numId w:val="102"/>
        </w:num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2"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En caso de llegar a la institución después de la 6:30 a.m</w:t>
      </w:r>
      <w:r w:rsidR="002A7DAA" w:rsidRPr="00816B82">
        <w:rPr>
          <w:rFonts w:ascii="Times New Roman" w:hAnsi="Times New Roman"/>
          <w:color w:val="632423" w:themeColor="accent2" w:themeShade="80"/>
          <w:sz w:val="20"/>
          <w:szCs w:val="20"/>
        </w:rPr>
        <w:t>. (</w:t>
      </w:r>
      <w:r w:rsidR="005C3AD4" w:rsidRPr="00816B82">
        <w:rPr>
          <w:rFonts w:ascii="Times New Roman" w:hAnsi="Times New Roman"/>
          <w:color w:val="632423" w:themeColor="accent2" w:themeShade="80"/>
          <w:sz w:val="20"/>
          <w:szCs w:val="20"/>
        </w:rPr>
        <w:t>sección bachillerato), 7</w:t>
      </w:r>
      <w:r w:rsidR="00AF6823" w:rsidRPr="00816B82">
        <w:rPr>
          <w:rFonts w:ascii="Times New Roman" w:hAnsi="Times New Roman"/>
          <w:color w:val="632423" w:themeColor="accent2" w:themeShade="80"/>
          <w:sz w:val="20"/>
          <w:szCs w:val="20"/>
        </w:rPr>
        <w:t xml:space="preserve">:30 a.m. (secciones preescolar y primaria) </w:t>
      </w:r>
      <w:r w:rsidRPr="00816B82">
        <w:rPr>
          <w:rFonts w:ascii="Times New Roman" w:hAnsi="Times New Roman"/>
          <w:color w:val="632423" w:themeColor="accent2" w:themeShade="80"/>
          <w:sz w:val="20"/>
          <w:szCs w:val="20"/>
        </w:rPr>
        <w:t xml:space="preserve"> </w:t>
      </w:r>
      <w:r w:rsidR="00FB1F37" w:rsidRPr="00816B82">
        <w:rPr>
          <w:rFonts w:ascii="Times New Roman" w:hAnsi="Times New Roman"/>
          <w:color w:val="632423" w:themeColor="accent2" w:themeShade="80"/>
          <w:sz w:val="20"/>
          <w:szCs w:val="20"/>
        </w:rPr>
        <w:t>el estudiante</w:t>
      </w:r>
      <w:r w:rsidRPr="00816B82">
        <w:rPr>
          <w:rFonts w:ascii="Times New Roman" w:hAnsi="Times New Roman"/>
          <w:color w:val="632423" w:themeColor="accent2" w:themeShade="80"/>
          <w:sz w:val="20"/>
          <w:szCs w:val="20"/>
        </w:rPr>
        <w:t xml:space="preserve"> se considera que llegó tarde y se registra en la carpeta de retardos.</w:t>
      </w:r>
    </w:p>
    <w:p w14:paraId="067C92F1" w14:textId="77777777" w:rsidR="00C824E7" w:rsidRPr="00816B82" w:rsidRDefault="008C20F9" w:rsidP="00E624AA">
      <w:pPr>
        <w:pStyle w:val="Prrafodelista"/>
        <w:numPr>
          <w:ilvl w:val="0"/>
          <w:numId w:val="102"/>
        </w:numPr>
        <w:tabs>
          <w:tab w:val="left" w:pos="340"/>
        </w:tabs>
        <w:autoSpaceDE w:val="0"/>
        <w:autoSpaceDN w:val="0"/>
        <w:adjustRightInd w:val="0"/>
        <w:spacing w:after="0" w:line="232"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Cuando </w:t>
      </w:r>
      <w:r w:rsidR="00C824E7" w:rsidRPr="00816B82">
        <w:rPr>
          <w:rFonts w:ascii="Times New Roman" w:hAnsi="Times New Roman"/>
          <w:color w:val="632423" w:themeColor="accent2" w:themeShade="80"/>
          <w:sz w:val="20"/>
          <w:szCs w:val="20"/>
        </w:rPr>
        <w:t>el</w:t>
      </w:r>
      <w:r w:rsidRPr="00816B82">
        <w:rPr>
          <w:rFonts w:ascii="Times New Roman" w:hAnsi="Times New Roman"/>
          <w:color w:val="632423" w:themeColor="accent2" w:themeShade="80"/>
          <w:sz w:val="20"/>
          <w:szCs w:val="20"/>
        </w:rPr>
        <w:t xml:space="preserve"> est</w:t>
      </w:r>
      <w:r w:rsidR="009F3794" w:rsidRPr="00816B82">
        <w:rPr>
          <w:rFonts w:ascii="Times New Roman" w:hAnsi="Times New Roman"/>
          <w:color w:val="632423" w:themeColor="accent2" w:themeShade="80"/>
          <w:sz w:val="20"/>
          <w:szCs w:val="20"/>
        </w:rPr>
        <w:t>udiante llegue después de las 6:4</w:t>
      </w:r>
      <w:r w:rsidRPr="00816B82">
        <w:rPr>
          <w:rFonts w:ascii="Times New Roman" w:hAnsi="Times New Roman"/>
          <w:color w:val="632423" w:themeColor="accent2" w:themeShade="80"/>
          <w:sz w:val="20"/>
          <w:szCs w:val="20"/>
        </w:rPr>
        <w:t>0 a.m. a la institución</w:t>
      </w:r>
      <w:r w:rsidR="005C3AD4" w:rsidRPr="00816B82">
        <w:rPr>
          <w:rFonts w:ascii="Times New Roman" w:hAnsi="Times New Roman"/>
          <w:color w:val="632423" w:themeColor="accent2" w:themeShade="80"/>
          <w:sz w:val="20"/>
          <w:szCs w:val="20"/>
        </w:rPr>
        <w:t xml:space="preserve"> (se</w:t>
      </w:r>
      <w:r w:rsidR="009F3794" w:rsidRPr="00816B82">
        <w:rPr>
          <w:rFonts w:ascii="Times New Roman" w:hAnsi="Times New Roman"/>
          <w:color w:val="632423" w:themeColor="accent2" w:themeShade="80"/>
          <w:sz w:val="20"/>
          <w:szCs w:val="20"/>
        </w:rPr>
        <w:t>cción bachillerato) y 7:4</w:t>
      </w:r>
      <w:r w:rsidR="005C3AD4" w:rsidRPr="00816B82">
        <w:rPr>
          <w:rFonts w:ascii="Times New Roman" w:hAnsi="Times New Roman"/>
          <w:color w:val="632423" w:themeColor="accent2" w:themeShade="80"/>
          <w:sz w:val="20"/>
          <w:szCs w:val="20"/>
        </w:rPr>
        <w:t>0</w:t>
      </w:r>
      <w:r w:rsidR="002A7DAA" w:rsidRPr="00816B82">
        <w:rPr>
          <w:rFonts w:ascii="Times New Roman" w:hAnsi="Times New Roman"/>
          <w:color w:val="632423" w:themeColor="accent2" w:themeShade="80"/>
          <w:sz w:val="20"/>
          <w:szCs w:val="20"/>
        </w:rPr>
        <w:t xml:space="preserve"> </w:t>
      </w:r>
      <w:r w:rsidR="00DB45F0" w:rsidRPr="00816B82">
        <w:rPr>
          <w:rFonts w:ascii="Times New Roman" w:hAnsi="Times New Roman"/>
          <w:color w:val="632423" w:themeColor="accent2" w:themeShade="80"/>
          <w:sz w:val="20"/>
          <w:szCs w:val="20"/>
        </w:rPr>
        <w:t>a.m.</w:t>
      </w:r>
      <w:r w:rsidR="002A7DAA" w:rsidRPr="00816B82">
        <w:rPr>
          <w:rFonts w:ascii="Times New Roman" w:hAnsi="Times New Roman"/>
          <w:color w:val="632423" w:themeColor="accent2" w:themeShade="80"/>
          <w:sz w:val="20"/>
          <w:szCs w:val="20"/>
        </w:rPr>
        <w:t>,</w:t>
      </w:r>
      <w:r w:rsidR="005C3AD4" w:rsidRPr="00816B82">
        <w:rPr>
          <w:rFonts w:ascii="Times New Roman" w:hAnsi="Times New Roman"/>
          <w:color w:val="632423" w:themeColor="accent2" w:themeShade="80"/>
          <w:sz w:val="20"/>
          <w:szCs w:val="20"/>
        </w:rPr>
        <w:t xml:space="preserve"> (sección primaria), </w:t>
      </w:r>
      <w:r w:rsidRPr="00816B82">
        <w:rPr>
          <w:rFonts w:ascii="Times New Roman" w:hAnsi="Times New Roman"/>
          <w:color w:val="632423" w:themeColor="accent2" w:themeShade="80"/>
          <w:sz w:val="20"/>
          <w:szCs w:val="20"/>
        </w:rPr>
        <w:t xml:space="preserve"> el padre de familia y/o  acudiente debe ha</w:t>
      </w:r>
      <w:r w:rsidR="00AF6823" w:rsidRPr="00816B82">
        <w:rPr>
          <w:rFonts w:ascii="Times New Roman" w:hAnsi="Times New Roman"/>
          <w:color w:val="632423" w:themeColor="accent2" w:themeShade="80"/>
          <w:sz w:val="20"/>
          <w:szCs w:val="20"/>
        </w:rPr>
        <w:t>cerse presente  en  la c</w:t>
      </w:r>
      <w:r w:rsidRPr="00816B82">
        <w:rPr>
          <w:rFonts w:ascii="Times New Roman" w:hAnsi="Times New Roman"/>
          <w:color w:val="632423" w:themeColor="accent2" w:themeShade="80"/>
          <w:sz w:val="20"/>
          <w:szCs w:val="20"/>
        </w:rPr>
        <w:t>oordinación  para firmar la orden de ingreso.</w:t>
      </w:r>
    </w:p>
    <w:p w14:paraId="741DCAFD" w14:textId="77777777" w:rsidR="008C20F9" w:rsidRPr="00816B82" w:rsidRDefault="008C20F9" w:rsidP="00E624AA">
      <w:pPr>
        <w:pStyle w:val="Prrafodelista"/>
        <w:numPr>
          <w:ilvl w:val="0"/>
          <w:numId w:val="102"/>
        </w:numPr>
        <w:tabs>
          <w:tab w:val="left" w:pos="340"/>
        </w:tabs>
        <w:autoSpaceDE w:val="0"/>
        <w:autoSpaceDN w:val="0"/>
        <w:adjustRightInd w:val="0"/>
        <w:spacing w:after="0" w:line="232"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Cuando complete cuatro (4) retardos, </w:t>
      </w:r>
      <w:r w:rsidR="00FB1F37" w:rsidRPr="00816B82">
        <w:rPr>
          <w:rFonts w:ascii="Times New Roman" w:hAnsi="Times New Roman"/>
          <w:color w:val="632423" w:themeColor="accent2" w:themeShade="80"/>
          <w:sz w:val="20"/>
          <w:szCs w:val="20"/>
        </w:rPr>
        <w:t>el estudiante</w:t>
      </w:r>
      <w:r w:rsidRPr="00816B82">
        <w:rPr>
          <w:rFonts w:ascii="Times New Roman" w:hAnsi="Times New Roman"/>
          <w:color w:val="632423" w:themeColor="accent2" w:themeShade="80"/>
          <w:sz w:val="20"/>
          <w:szCs w:val="20"/>
        </w:rPr>
        <w:t xml:space="preserve"> y el padre de familia y/o acudiente, deben firmar un compromiso y se inicia el proceso disciplinario y correctivo.</w:t>
      </w:r>
    </w:p>
    <w:p w14:paraId="360148E4" w14:textId="77777777" w:rsidR="002A7DAA" w:rsidRPr="00816B82" w:rsidRDefault="002A7DAA" w:rsidP="00E624AA">
      <w:pPr>
        <w:pStyle w:val="Prrafodelista"/>
        <w:numPr>
          <w:ilvl w:val="0"/>
          <w:numId w:val="102"/>
        </w:numPr>
        <w:tabs>
          <w:tab w:val="left" w:pos="340"/>
        </w:tabs>
        <w:autoSpaceDE w:val="0"/>
        <w:autoSpaceDN w:val="0"/>
        <w:adjustRightInd w:val="0"/>
        <w:spacing w:after="0" w:line="232"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Si el estudiante llega tarde, debe quedarse por fuera de la primera hora de clase asumiendo como nota 10 en las diferentes actividades realizadas. </w:t>
      </w:r>
    </w:p>
    <w:p w14:paraId="6A562BC4" w14:textId="77777777" w:rsidR="00006B68" w:rsidRPr="00816B82" w:rsidRDefault="008C20F9" w:rsidP="00E624AA">
      <w:pPr>
        <w:pStyle w:val="Prrafodelista"/>
        <w:numPr>
          <w:ilvl w:val="0"/>
          <w:numId w:val="102"/>
        </w:numPr>
        <w:tabs>
          <w:tab w:val="left" w:pos="340"/>
        </w:tabs>
        <w:autoSpaceDE w:val="0"/>
        <w:autoSpaceDN w:val="0"/>
        <w:adjustRightInd w:val="0"/>
        <w:spacing w:after="0" w:line="232"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Si </w:t>
      </w:r>
      <w:r w:rsidR="00FE1C80" w:rsidRPr="00816B82">
        <w:rPr>
          <w:rFonts w:ascii="Times New Roman" w:hAnsi="Times New Roman"/>
          <w:color w:val="632423" w:themeColor="accent2" w:themeShade="80"/>
          <w:sz w:val="20"/>
          <w:szCs w:val="20"/>
        </w:rPr>
        <w:t>el</w:t>
      </w:r>
      <w:r w:rsidRPr="00816B82">
        <w:rPr>
          <w:rFonts w:ascii="Times New Roman" w:hAnsi="Times New Roman"/>
          <w:color w:val="632423" w:themeColor="accent2" w:themeShade="80"/>
          <w:sz w:val="20"/>
          <w:szCs w:val="20"/>
        </w:rPr>
        <w:t xml:space="preserve"> estudiante acumula </w:t>
      </w:r>
      <w:r w:rsidR="00983CC8" w:rsidRPr="00816B82">
        <w:rPr>
          <w:rFonts w:ascii="Times New Roman" w:hAnsi="Times New Roman"/>
          <w:color w:val="632423" w:themeColor="accent2" w:themeShade="80"/>
          <w:sz w:val="20"/>
          <w:szCs w:val="20"/>
        </w:rPr>
        <w:t xml:space="preserve">cuatro (4) retardos </w:t>
      </w:r>
      <w:r w:rsidR="00DC035B" w:rsidRPr="00816B82">
        <w:rPr>
          <w:rFonts w:ascii="Times New Roman" w:hAnsi="Times New Roman"/>
          <w:color w:val="632423" w:themeColor="accent2" w:themeShade="80"/>
          <w:sz w:val="20"/>
          <w:szCs w:val="20"/>
        </w:rPr>
        <w:t xml:space="preserve">o más por período, se </w:t>
      </w:r>
      <w:r w:rsidR="002A7DAA" w:rsidRPr="00816B82">
        <w:rPr>
          <w:rFonts w:ascii="Times New Roman" w:hAnsi="Times New Roman"/>
          <w:color w:val="632423" w:themeColor="accent2" w:themeShade="80"/>
          <w:sz w:val="20"/>
          <w:szCs w:val="20"/>
        </w:rPr>
        <w:t>bajará</w:t>
      </w:r>
      <w:r w:rsidR="00983CC8" w:rsidRPr="00816B82">
        <w:rPr>
          <w:rFonts w:ascii="Times New Roman" w:hAnsi="Times New Roman"/>
          <w:color w:val="632423" w:themeColor="accent2" w:themeShade="80"/>
          <w:sz w:val="20"/>
          <w:szCs w:val="20"/>
        </w:rPr>
        <w:t xml:space="preserve"> en la </w:t>
      </w:r>
      <w:r w:rsidR="002A7DAA" w:rsidRPr="00816B82">
        <w:rPr>
          <w:rFonts w:ascii="Times New Roman" w:hAnsi="Times New Roman"/>
          <w:color w:val="632423" w:themeColor="accent2" w:themeShade="80"/>
          <w:sz w:val="20"/>
          <w:szCs w:val="20"/>
        </w:rPr>
        <w:t>valoración</w:t>
      </w:r>
      <w:r w:rsidR="00983CC8" w:rsidRPr="00816B82">
        <w:rPr>
          <w:rFonts w:ascii="Times New Roman" w:hAnsi="Times New Roman"/>
          <w:color w:val="632423" w:themeColor="accent2" w:themeShade="80"/>
          <w:sz w:val="20"/>
          <w:szCs w:val="20"/>
        </w:rPr>
        <w:t xml:space="preserve"> de </w:t>
      </w:r>
      <w:r w:rsidR="00DC035B" w:rsidRPr="00816B82">
        <w:rPr>
          <w:rFonts w:ascii="Times New Roman" w:hAnsi="Times New Roman"/>
          <w:color w:val="632423" w:themeColor="accent2" w:themeShade="80"/>
          <w:sz w:val="20"/>
          <w:szCs w:val="20"/>
        </w:rPr>
        <w:t>las evaluaciones bimestrales</w:t>
      </w:r>
      <w:r w:rsidR="00983CC8" w:rsidRPr="00816B82">
        <w:rPr>
          <w:rFonts w:ascii="Times New Roman" w:hAnsi="Times New Roman"/>
          <w:color w:val="632423" w:themeColor="accent2" w:themeShade="80"/>
          <w:sz w:val="20"/>
          <w:szCs w:val="20"/>
        </w:rPr>
        <w:t xml:space="preserve"> que se vean afectadas por dicha falta</w:t>
      </w:r>
      <w:r w:rsidR="00DC035B" w:rsidRPr="00816B82">
        <w:rPr>
          <w:rFonts w:ascii="Times New Roman" w:hAnsi="Times New Roman"/>
          <w:color w:val="632423" w:themeColor="accent2" w:themeShade="80"/>
          <w:sz w:val="20"/>
          <w:szCs w:val="20"/>
        </w:rPr>
        <w:t xml:space="preserve">.  </w:t>
      </w:r>
    </w:p>
    <w:p w14:paraId="06D9EF59" w14:textId="3DD8F9C2" w:rsidR="001C77EE" w:rsidRPr="00CD603B" w:rsidRDefault="008C20F9" w:rsidP="00E624AA">
      <w:pPr>
        <w:pStyle w:val="Prrafodelista"/>
        <w:numPr>
          <w:ilvl w:val="0"/>
          <w:numId w:val="102"/>
        </w:numPr>
        <w:tabs>
          <w:tab w:val="left" w:pos="340"/>
        </w:tabs>
        <w:autoSpaceDE w:val="0"/>
        <w:autoSpaceDN w:val="0"/>
        <w:adjustRightInd w:val="0"/>
        <w:spacing w:after="0" w:line="232"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Si </w:t>
      </w:r>
      <w:r w:rsidR="00FB1F37" w:rsidRPr="00816B82">
        <w:rPr>
          <w:rFonts w:ascii="Times New Roman" w:hAnsi="Times New Roman"/>
          <w:color w:val="632423" w:themeColor="accent2" w:themeShade="80"/>
          <w:sz w:val="20"/>
          <w:szCs w:val="20"/>
        </w:rPr>
        <w:t>el estudiante</w:t>
      </w:r>
      <w:r w:rsidRPr="00816B82">
        <w:rPr>
          <w:rFonts w:ascii="Times New Roman" w:hAnsi="Times New Roman"/>
          <w:color w:val="632423" w:themeColor="accent2" w:themeShade="80"/>
          <w:sz w:val="20"/>
          <w:szCs w:val="20"/>
        </w:rPr>
        <w:t xml:space="preserve"> reincide en las llegadas tarde durante el año escolar, se sus</w:t>
      </w:r>
      <w:r w:rsidR="00A60CF0" w:rsidRPr="00816B82">
        <w:rPr>
          <w:rFonts w:ascii="Times New Roman" w:hAnsi="Times New Roman"/>
          <w:color w:val="632423" w:themeColor="accent2" w:themeShade="80"/>
          <w:sz w:val="20"/>
          <w:szCs w:val="20"/>
        </w:rPr>
        <w:t>pende</w:t>
      </w:r>
      <w:r w:rsidRPr="00816B82">
        <w:rPr>
          <w:rFonts w:ascii="Times New Roman" w:hAnsi="Times New Roman"/>
          <w:color w:val="632423" w:themeColor="accent2" w:themeShade="80"/>
          <w:sz w:val="20"/>
          <w:szCs w:val="20"/>
        </w:rPr>
        <w:t xml:space="preserve"> un día de clases notificando al padre de </w:t>
      </w:r>
      <w:r w:rsidRPr="00CD603B">
        <w:rPr>
          <w:rFonts w:ascii="Times New Roman" w:hAnsi="Times New Roman"/>
          <w:color w:val="632423" w:themeColor="accent2" w:themeShade="80"/>
          <w:sz w:val="20"/>
          <w:szCs w:val="20"/>
        </w:rPr>
        <w:t xml:space="preserve">familia y/o acudiente, asumiendo las consecuencias </w:t>
      </w:r>
      <w:r w:rsidR="001C77EE" w:rsidRPr="00CD603B">
        <w:rPr>
          <w:rFonts w:ascii="Times New Roman" w:hAnsi="Times New Roman"/>
          <w:color w:val="632423" w:themeColor="accent2" w:themeShade="80"/>
          <w:sz w:val="20"/>
          <w:szCs w:val="20"/>
        </w:rPr>
        <w:t xml:space="preserve">académicas y comportamentales. </w:t>
      </w:r>
    </w:p>
    <w:p w14:paraId="271AE607" w14:textId="50A8E3D2" w:rsidR="00225886" w:rsidRPr="00CD603B" w:rsidRDefault="00225886" w:rsidP="00E624AA">
      <w:pPr>
        <w:pStyle w:val="Prrafodelista"/>
        <w:numPr>
          <w:ilvl w:val="0"/>
          <w:numId w:val="102"/>
        </w:numPr>
        <w:tabs>
          <w:tab w:val="left" w:pos="340"/>
        </w:tabs>
        <w:autoSpaceDE w:val="0"/>
        <w:autoSpaceDN w:val="0"/>
        <w:adjustRightInd w:val="0"/>
        <w:spacing w:after="0" w:line="232" w:lineRule="atLeast"/>
        <w:jc w:val="both"/>
        <w:rPr>
          <w:rFonts w:ascii="Times New Roman" w:hAnsi="Times New Roman"/>
          <w:color w:val="632423" w:themeColor="accent2" w:themeShade="80"/>
          <w:sz w:val="20"/>
          <w:szCs w:val="20"/>
        </w:rPr>
      </w:pPr>
      <w:r w:rsidRPr="00CD603B">
        <w:rPr>
          <w:rFonts w:ascii="Times New Roman" w:hAnsi="Times New Roman"/>
          <w:color w:val="632423" w:themeColor="accent2" w:themeShade="80"/>
          <w:sz w:val="20"/>
          <w:szCs w:val="20"/>
        </w:rPr>
        <w:t>Para el caso de las clases remotas o encuentros sincrónicos es importante notificar a través de la Agenda Virtual</w:t>
      </w:r>
      <w:r w:rsidR="00034DEF" w:rsidRPr="00CD603B">
        <w:rPr>
          <w:rFonts w:ascii="Times New Roman" w:hAnsi="Times New Roman"/>
          <w:color w:val="632423" w:themeColor="accent2" w:themeShade="80"/>
          <w:sz w:val="20"/>
          <w:szCs w:val="20"/>
        </w:rPr>
        <w:t>,</w:t>
      </w:r>
      <w:r w:rsidR="00E13BE8" w:rsidRPr="00CD603B">
        <w:rPr>
          <w:rFonts w:ascii="Times New Roman" w:hAnsi="Times New Roman"/>
          <w:color w:val="632423" w:themeColor="accent2" w:themeShade="80"/>
          <w:sz w:val="20"/>
          <w:szCs w:val="20"/>
        </w:rPr>
        <w:t xml:space="preserve"> WhatsApp, o llamada </w:t>
      </w:r>
      <w:r w:rsidR="00CD603B" w:rsidRPr="00CD603B">
        <w:rPr>
          <w:rFonts w:ascii="Times New Roman" w:hAnsi="Times New Roman"/>
          <w:color w:val="632423" w:themeColor="accent2" w:themeShade="80"/>
          <w:sz w:val="20"/>
          <w:szCs w:val="20"/>
        </w:rPr>
        <w:t>telefónica, los</w:t>
      </w:r>
      <w:r w:rsidR="00034DEF" w:rsidRPr="00CD603B">
        <w:rPr>
          <w:rFonts w:ascii="Times New Roman" w:hAnsi="Times New Roman"/>
          <w:color w:val="632423" w:themeColor="accent2" w:themeShade="80"/>
          <w:sz w:val="20"/>
          <w:szCs w:val="20"/>
        </w:rPr>
        <w:t xml:space="preserve"> inconvenientes que se presenten, en todo caso se debe procurar el ingreso a tiempo a través de las herramientas digitales de mediación tecnológica. </w:t>
      </w:r>
    </w:p>
    <w:p w14:paraId="71BFE772" w14:textId="77777777" w:rsidR="00157BEA" w:rsidRPr="00816B82" w:rsidRDefault="00157BEA"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2" w:lineRule="atLeast"/>
        <w:jc w:val="both"/>
        <w:rPr>
          <w:rFonts w:ascii="Times New Roman" w:hAnsi="Times New Roman"/>
          <w:b/>
          <w:color w:val="632423" w:themeColor="accent2" w:themeShade="80"/>
          <w:sz w:val="20"/>
          <w:szCs w:val="20"/>
        </w:rPr>
      </w:pPr>
    </w:p>
    <w:p w14:paraId="6A1EF081" w14:textId="77777777" w:rsidR="003C1713" w:rsidRPr="00816B82" w:rsidRDefault="007A6DDA"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2" w:lineRule="atLeast"/>
        <w:jc w:val="both"/>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 xml:space="preserve">Llamados de Atención </w:t>
      </w:r>
    </w:p>
    <w:p w14:paraId="3FFD7AE0" w14:textId="77777777" w:rsidR="003C1713" w:rsidRPr="00816B82" w:rsidRDefault="003C1713"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2"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Se considera reportes realizados en los diferentes registros escolares, tales como:  porte adecuado del uniforme durante la jornada escolar, incumplimiento de los horarios de clase, encontrarse fuera de clase, llamados de atención por normalización en clases y otras actividades.  </w:t>
      </w:r>
    </w:p>
    <w:p w14:paraId="7A5FC06F" w14:textId="77777777" w:rsidR="00A170E8" w:rsidRPr="00816B82" w:rsidRDefault="00A170E8"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2" w:lineRule="atLeast"/>
        <w:jc w:val="both"/>
        <w:rPr>
          <w:rFonts w:ascii="Times New Roman" w:hAnsi="Times New Roman"/>
          <w:b/>
          <w:color w:val="632423" w:themeColor="accent2" w:themeShade="80"/>
          <w:sz w:val="20"/>
          <w:szCs w:val="20"/>
        </w:rPr>
      </w:pPr>
    </w:p>
    <w:p w14:paraId="46665317" w14:textId="77777777" w:rsidR="003C1713" w:rsidRPr="00816B82" w:rsidRDefault="003C1713"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2" w:lineRule="atLeast"/>
        <w:jc w:val="both"/>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Valoración</w:t>
      </w:r>
    </w:p>
    <w:p w14:paraId="5E8E816E" w14:textId="77777777" w:rsidR="00397B0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2"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La valoración </w:t>
      </w:r>
      <w:r w:rsidR="00B7162A" w:rsidRPr="00816B82">
        <w:rPr>
          <w:rFonts w:ascii="Times New Roman" w:hAnsi="Times New Roman"/>
          <w:color w:val="632423" w:themeColor="accent2" w:themeShade="80"/>
          <w:sz w:val="20"/>
          <w:szCs w:val="20"/>
        </w:rPr>
        <w:t xml:space="preserve">de la nota de urbanidad (disciplina) </w:t>
      </w:r>
      <w:r w:rsidRPr="00816B82">
        <w:rPr>
          <w:rFonts w:ascii="Times New Roman" w:hAnsi="Times New Roman"/>
          <w:color w:val="632423" w:themeColor="accent2" w:themeShade="80"/>
          <w:sz w:val="20"/>
          <w:szCs w:val="20"/>
        </w:rPr>
        <w:t xml:space="preserve"> en cada período está sujeta a los retardos </w:t>
      </w:r>
      <w:r w:rsidR="00B7162A" w:rsidRPr="00816B82">
        <w:rPr>
          <w:rFonts w:ascii="Times New Roman" w:hAnsi="Times New Roman"/>
          <w:color w:val="632423" w:themeColor="accent2" w:themeShade="80"/>
          <w:sz w:val="20"/>
          <w:szCs w:val="20"/>
        </w:rPr>
        <w:t>y llamados de atención</w:t>
      </w:r>
      <w:r w:rsidRPr="00816B82">
        <w:rPr>
          <w:rFonts w:ascii="Times New Roman" w:hAnsi="Times New Roman"/>
          <w:color w:val="632423" w:themeColor="accent2" w:themeShade="80"/>
          <w:sz w:val="20"/>
          <w:szCs w:val="20"/>
        </w:rPr>
        <w:t>, teniendo en cuenta el número de fallas acumuladas en el período</w:t>
      </w:r>
      <w:r w:rsidR="00B7162A" w:rsidRPr="00816B82">
        <w:rPr>
          <w:rFonts w:ascii="Times New Roman" w:hAnsi="Times New Roman"/>
          <w:color w:val="632423" w:themeColor="accent2" w:themeShade="80"/>
          <w:sz w:val="20"/>
          <w:szCs w:val="20"/>
        </w:rPr>
        <w:t>:</w:t>
      </w:r>
    </w:p>
    <w:p w14:paraId="1C083E44" w14:textId="37E92324" w:rsidR="00397B09" w:rsidRDefault="00397B0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2" w:lineRule="atLeast"/>
        <w:jc w:val="both"/>
        <w:rPr>
          <w:rFonts w:ascii="Times New Roman" w:hAnsi="Times New Roman"/>
          <w:color w:val="632423" w:themeColor="accent2" w:themeShade="80"/>
          <w:sz w:val="20"/>
          <w:szCs w:val="20"/>
        </w:rPr>
      </w:pPr>
    </w:p>
    <w:p w14:paraId="05F5EB6E" w14:textId="46559C26" w:rsidR="006D6928" w:rsidRDefault="006D6928"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2" w:lineRule="atLeast"/>
        <w:jc w:val="both"/>
        <w:rPr>
          <w:rFonts w:ascii="Times New Roman" w:hAnsi="Times New Roman"/>
          <w:color w:val="632423" w:themeColor="accent2" w:themeShade="80"/>
          <w:sz w:val="20"/>
          <w:szCs w:val="20"/>
        </w:rPr>
      </w:pPr>
    </w:p>
    <w:p w14:paraId="5D5438B1" w14:textId="030FC4CF" w:rsidR="006D6928" w:rsidRDefault="006D6928"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2" w:lineRule="atLeast"/>
        <w:jc w:val="both"/>
        <w:rPr>
          <w:rFonts w:ascii="Times New Roman" w:hAnsi="Times New Roman"/>
          <w:color w:val="632423" w:themeColor="accent2" w:themeShade="80"/>
          <w:sz w:val="20"/>
          <w:szCs w:val="20"/>
        </w:rPr>
      </w:pPr>
    </w:p>
    <w:p w14:paraId="0EFDD8E6" w14:textId="3B769CAA" w:rsidR="006D6928" w:rsidRDefault="006D6928"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2" w:lineRule="atLeast"/>
        <w:jc w:val="both"/>
        <w:rPr>
          <w:rFonts w:ascii="Times New Roman" w:hAnsi="Times New Roman"/>
          <w:color w:val="632423" w:themeColor="accent2" w:themeShade="80"/>
          <w:sz w:val="20"/>
          <w:szCs w:val="20"/>
        </w:rPr>
      </w:pPr>
    </w:p>
    <w:p w14:paraId="5064FD93" w14:textId="77777777" w:rsidR="006D6928" w:rsidRPr="00816B82" w:rsidRDefault="006D6928"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2" w:lineRule="atLeast"/>
        <w:jc w:val="both"/>
        <w:rPr>
          <w:rFonts w:ascii="Times New Roman" w:hAnsi="Times New Roman"/>
          <w:color w:val="632423" w:themeColor="accent2" w:themeShade="80"/>
          <w:sz w:val="20"/>
          <w:szCs w:val="20"/>
        </w:rPr>
      </w:pP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2896"/>
        <w:gridCol w:w="3166"/>
      </w:tblGrid>
      <w:tr w:rsidR="00B7162A" w:rsidRPr="00816B82" w14:paraId="3D9950A1" w14:textId="77777777" w:rsidTr="00E15FDC">
        <w:trPr>
          <w:trHeight w:val="371"/>
          <w:jc w:val="center"/>
        </w:trPr>
        <w:tc>
          <w:tcPr>
            <w:tcW w:w="2896" w:type="dxa"/>
            <w:tcBorders>
              <w:top w:val="single" w:sz="8" w:space="0" w:color="4BACC6"/>
              <w:left w:val="single" w:sz="8" w:space="0" w:color="4BACC6"/>
              <w:bottom w:val="single" w:sz="18" w:space="0" w:color="4BACC6"/>
              <w:right w:val="single" w:sz="8" w:space="0" w:color="4BACC6"/>
            </w:tcBorders>
            <w:shd w:val="clear" w:color="auto" w:fill="auto"/>
            <w:vAlign w:val="center"/>
          </w:tcPr>
          <w:p w14:paraId="0349805D" w14:textId="77777777" w:rsidR="00B7162A" w:rsidRPr="00816B82" w:rsidRDefault="00B7162A" w:rsidP="00E15FDC">
            <w:pPr>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s>
              <w:autoSpaceDE w:val="0"/>
              <w:autoSpaceDN w:val="0"/>
              <w:adjustRightInd w:val="0"/>
              <w:spacing w:after="0" w:line="240" w:lineRule="auto"/>
              <w:jc w:val="center"/>
              <w:rPr>
                <w:rFonts w:ascii="Times New Roman" w:eastAsia="Times New Roman" w:hAnsi="Times New Roman"/>
                <w:b/>
                <w:bCs/>
                <w:color w:val="632423" w:themeColor="accent2" w:themeShade="80"/>
                <w:sz w:val="20"/>
                <w:szCs w:val="20"/>
              </w:rPr>
            </w:pPr>
            <w:r w:rsidRPr="00816B82">
              <w:rPr>
                <w:rFonts w:ascii="Times New Roman" w:eastAsia="Times New Roman" w:hAnsi="Times New Roman"/>
                <w:b/>
                <w:bCs/>
                <w:color w:val="632423" w:themeColor="accent2" w:themeShade="80"/>
                <w:sz w:val="20"/>
                <w:szCs w:val="20"/>
              </w:rPr>
              <w:lastRenderedPageBreak/>
              <w:t>ESCALA VALORATIVA</w:t>
            </w:r>
          </w:p>
        </w:tc>
        <w:tc>
          <w:tcPr>
            <w:tcW w:w="3166" w:type="dxa"/>
            <w:tcBorders>
              <w:top w:val="single" w:sz="8" w:space="0" w:color="4BACC6"/>
              <w:left w:val="single" w:sz="8" w:space="0" w:color="4BACC6"/>
              <w:bottom w:val="single" w:sz="18" w:space="0" w:color="4BACC6"/>
              <w:right w:val="single" w:sz="8" w:space="0" w:color="4BACC6"/>
            </w:tcBorders>
            <w:shd w:val="clear" w:color="auto" w:fill="auto"/>
            <w:vAlign w:val="center"/>
          </w:tcPr>
          <w:p w14:paraId="35CE121A" w14:textId="77777777" w:rsidR="00B7162A" w:rsidRPr="00816B82" w:rsidRDefault="00B7162A" w:rsidP="00E15FDC">
            <w:pPr>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s>
              <w:autoSpaceDE w:val="0"/>
              <w:autoSpaceDN w:val="0"/>
              <w:adjustRightInd w:val="0"/>
              <w:spacing w:after="0" w:line="240" w:lineRule="auto"/>
              <w:jc w:val="center"/>
              <w:rPr>
                <w:rFonts w:ascii="Times New Roman" w:eastAsia="Times New Roman" w:hAnsi="Times New Roman"/>
                <w:b/>
                <w:bCs/>
                <w:color w:val="632423" w:themeColor="accent2" w:themeShade="80"/>
                <w:sz w:val="20"/>
                <w:szCs w:val="20"/>
              </w:rPr>
            </w:pPr>
            <w:r w:rsidRPr="00816B82">
              <w:rPr>
                <w:rFonts w:ascii="Times New Roman" w:eastAsia="Times New Roman" w:hAnsi="Times New Roman"/>
                <w:b/>
                <w:bCs/>
                <w:color w:val="632423" w:themeColor="accent2" w:themeShade="80"/>
                <w:sz w:val="20"/>
                <w:szCs w:val="20"/>
              </w:rPr>
              <w:t>LLAMADOS DE ATENCIÓN</w:t>
            </w:r>
          </w:p>
        </w:tc>
      </w:tr>
      <w:tr w:rsidR="00B7162A" w:rsidRPr="00816B82" w14:paraId="203F6255" w14:textId="77777777" w:rsidTr="00E15FDC">
        <w:trPr>
          <w:trHeight w:val="346"/>
          <w:jc w:val="center"/>
        </w:trPr>
        <w:tc>
          <w:tcPr>
            <w:tcW w:w="2896"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DB71185" w14:textId="77777777" w:rsidR="00B7162A" w:rsidRPr="00816B82" w:rsidRDefault="00B7162A" w:rsidP="00E15FDC">
            <w:pPr>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s>
              <w:autoSpaceDE w:val="0"/>
              <w:autoSpaceDN w:val="0"/>
              <w:adjustRightInd w:val="0"/>
              <w:spacing w:after="0" w:line="240" w:lineRule="auto"/>
              <w:jc w:val="center"/>
              <w:rPr>
                <w:rFonts w:ascii="Times New Roman" w:eastAsia="Times New Roman" w:hAnsi="Times New Roman"/>
                <w:b/>
                <w:bCs/>
                <w:color w:val="632423" w:themeColor="accent2" w:themeShade="80"/>
                <w:sz w:val="20"/>
                <w:szCs w:val="20"/>
              </w:rPr>
            </w:pPr>
            <w:r w:rsidRPr="00816B82">
              <w:rPr>
                <w:rFonts w:ascii="Times New Roman" w:eastAsia="Times New Roman" w:hAnsi="Times New Roman"/>
                <w:b/>
                <w:bCs/>
                <w:color w:val="632423" w:themeColor="accent2" w:themeShade="80"/>
                <w:sz w:val="20"/>
                <w:szCs w:val="20"/>
              </w:rPr>
              <w:t>DESEMPEÑO SUPERIOR</w:t>
            </w:r>
          </w:p>
        </w:tc>
        <w:tc>
          <w:tcPr>
            <w:tcW w:w="3166"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327FDC6" w14:textId="77777777" w:rsidR="00B7162A" w:rsidRPr="00816B82" w:rsidRDefault="00B7162A" w:rsidP="00E15FDC">
            <w:pPr>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s>
              <w:autoSpaceDE w:val="0"/>
              <w:autoSpaceDN w:val="0"/>
              <w:adjustRightInd w:val="0"/>
              <w:spacing w:after="0" w:line="240" w:lineRule="auto"/>
              <w:jc w:val="center"/>
              <w:rPr>
                <w:rFonts w:ascii="Times New Roman" w:eastAsia="Times New Roman" w:hAnsi="Times New Roman"/>
                <w:bCs/>
                <w:color w:val="632423" w:themeColor="accent2" w:themeShade="80"/>
                <w:sz w:val="20"/>
                <w:szCs w:val="20"/>
              </w:rPr>
            </w:pPr>
            <w:r w:rsidRPr="00816B82">
              <w:rPr>
                <w:rFonts w:ascii="Times New Roman" w:eastAsia="Times New Roman" w:hAnsi="Times New Roman"/>
                <w:bCs/>
                <w:color w:val="632423" w:themeColor="accent2" w:themeShade="80"/>
                <w:sz w:val="20"/>
                <w:szCs w:val="20"/>
              </w:rPr>
              <w:t>Sin llamados de atención</w:t>
            </w:r>
          </w:p>
        </w:tc>
      </w:tr>
      <w:tr w:rsidR="00B7162A" w:rsidRPr="00816B82" w14:paraId="6AD74BC9" w14:textId="77777777" w:rsidTr="00E15FDC">
        <w:trPr>
          <w:trHeight w:val="371"/>
          <w:jc w:val="center"/>
        </w:trPr>
        <w:tc>
          <w:tcPr>
            <w:tcW w:w="2896"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AAC22B5" w14:textId="77777777" w:rsidR="00B7162A" w:rsidRPr="00816B82" w:rsidRDefault="00B7162A" w:rsidP="00E15FDC">
            <w:pPr>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s>
              <w:autoSpaceDE w:val="0"/>
              <w:autoSpaceDN w:val="0"/>
              <w:adjustRightInd w:val="0"/>
              <w:spacing w:after="0" w:line="240" w:lineRule="auto"/>
              <w:jc w:val="center"/>
              <w:rPr>
                <w:rFonts w:ascii="Times New Roman" w:eastAsia="Times New Roman" w:hAnsi="Times New Roman"/>
                <w:b/>
                <w:bCs/>
                <w:color w:val="632423" w:themeColor="accent2" w:themeShade="80"/>
                <w:sz w:val="20"/>
                <w:szCs w:val="20"/>
              </w:rPr>
            </w:pPr>
            <w:r w:rsidRPr="00816B82">
              <w:rPr>
                <w:rFonts w:ascii="Times New Roman" w:eastAsia="Times New Roman" w:hAnsi="Times New Roman"/>
                <w:b/>
                <w:bCs/>
                <w:color w:val="632423" w:themeColor="accent2" w:themeShade="80"/>
                <w:sz w:val="20"/>
                <w:szCs w:val="20"/>
              </w:rPr>
              <w:t>DESEMPEÑO ALTO</w:t>
            </w:r>
          </w:p>
        </w:tc>
        <w:tc>
          <w:tcPr>
            <w:tcW w:w="3166"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8BC4CB2" w14:textId="77777777" w:rsidR="00B7162A" w:rsidRPr="00816B82" w:rsidRDefault="00B7162A" w:rsidP="00E15FDC">
            <w:pPr>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s>
              <w:autoSpaceDE w:val="0"/>
              <w:autoSpaceDN w:val="0"/>
              <w:adjustRightInd w:val="0"/>
              <w:spacing w:after="0" w:line="240" w:lineRule="auto"/>
              <w:jc w:val="center"/>
              <w:rPr>
                <w:rFonts w:ascii="Times New Roman" w:eastAsia="Times New Roman" w:hAnsi="Times New Roman"/>
                <w:bCs/>
                <w:color w:val="632423" w:themeColor="accent2" w:themeShade="80"/>
                <w:sz w:val="20"/>
                <w:szCs w:val="20"/>
              </w:rPr>
            </w:pPr>
            <w:r w:rsidRPr="00816B82">
              <w:rPr>
                <w:rFonts w:ascii="Times New Roman" w:eastAsia="Times New Roman" w:hAnsi="Times New Roman"/>
                <w:bCs/>
                <w:color w:val="632423" w:themeColor="accent2" w:themeShade="80"/>
                <w:sz w:val="20"/>
                <w:szCs w:val="20"/>
              </w:rPr>
              <w:t>De 1 a 3 llamados de atención</w:t>
            </w:r>
          </w:p>
        </w:tc>
      </w:tr>
      <w:tr w:rsidR="00B7162A" w:rsidRPr="00816B82" w14:paraId="7179037E" w14:textId="77777777" w:rsidTr="00E15FDC">
        <w:trPr>
          <w:trHeight w:val="371"/>
          <w:jc w:val="center"/>
        </w:trPr>
        <w:tc>
          <w:tcPr>
            <w:tcW w:w="2896"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083596D" w14:textId="77777777" w:rsidR="00B7162A" w:rsidRPr="00816B82" w:rsidRDefault="00B7162A" w:rsidP="00E15FDC">
            <w:pPr>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s>
              <w:autoSpaceDE w:val="0"/>
              <w:autoSpaceDN w:val="0"/>
              <w:adjustRightInd w:val="0"/>
              <w:spacing w:after="0" w:line="240" w:lineRule="auto"/>
              <w:jc w:val="center"/>
              <w:rPr>
                <w:rFonts w:ascii="Times New Roman" w:eastAsia="Times New Roman" w:hAnsi="Times New Roman"/>
                <w:b/>
                <w:bCs/>
                <w:color w:val="632423" w:themeColor="accent2" w:themeShade="80"/>
                <w:sz w:val="20"/>
                <w:szCs w:val="20"/>
              </w:rPr>
            </w:pPr>
            <w:r w:rsidRPr="00816B82">
              <w:rPr>
                <w:rFonts w:ascii="Times New Roman" w:eastAsia="Times New Roman" w:hAnsi="Times New Roman"/>
                <w:b/>
                <w:bCs/>
                <w:color w:val="632423" w:themeColor="accent2" w:themeShade="80"/>
                <w:sz w:val="20"/>
                <w:szCs w:val="20"/>
              </w:rPr>
              <w:t>DESEMPEÑO BÁSICO</w:t>
            </w:r>
          </w:p>
        </w:tc>
        <w:tc>
          <w:tcPr>
            <w:tcW w:w="3166"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A0A8ABB" w14:textId="77777777" w:rsidR="00B7162A" w:rsidRPr="00816B82" w:rsidRDefault="00B7162A" w:rsidP="00E15FDC">
            <w:pPr>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s>
              <w:autoSpaceDE w:val="0"/>
              <w:autoSpaceDN w:val="0"/>
              <w:adjustRightInd w:val="0"/>
              <w:spacing w:after="0" w:line="240" w:lineRule="auto"/>
              <w:jc w:val="center"/>
              <w:rPr>
                <w:rFonts w:ascii="Times New Roman" w:eastAsia="Times New Roman" w:hAnsi="Times New Roman"/>
                <w:bCs/>
                <w:color w:val="632423" w:themeColor="accent2" w:themeShade="80"/>
                <w:sz w:val="20"/>
                <w:szCs w:val="20"/>
              </w:rPr>
            </w:pPr>
            <w:r w:rsidRPr="00816B82">
              <w:rPr>
                <w:rFonts w:ascii="Times New Roman" w:eastAsia="Times New Roman" w:hAnsi="Times New Roman"/>
                <w:bCs/>
                <w:color w:val="632423" w:themeColor="accent2" w:themeShade="80"/>
                <w:sz w:val="20"/>
                <w:szCs w:val="20"/>
              </w:rPr>
              <w:t>De 4 a 8 llamados de atención</w:t>
            </w:r>
          </w:p>
        </w:tc>
      </w:tr>
      <w:tr w:rsidR="00B7162A" w:rsidRPr="00816B82" w14:paraId="20FD0901" w14:textId="77777777" w:rsidTr="00E15FDC">
        <w:trPr>
          <w:trHeight w:val="371"/>
          <w:jc w:val="center"/>
        </w:trPr>
        <w:tc>
          <w:tcPr>
            <w:tcW w:w="2896" w:type="dxa"/>
            <w:tcBorders>
              <w:top w:val="single" w:sz="8" w:space="0" w:color="4BACC6"/>
              <w:left w:val="single" w:sz="8" w:space="0" w:color="4BACC6"/>
              <w:bottom w:val="single" w:sz="8" w:space="0" w:color="4BACC6"/>
              <w:right w:val="single" w:sz="8" w:space="0" w:color="4BACC6"/>
            </w:tcBorders>
            <w:shd w:val="clear" w:color="auto" w:fill="auto"/>
            <w:vAlign w:val="center"/>
          </w:tcPr>
          <w:p w14:paraId="4A87F7A0" w14:textId="77777777" w:rsidR="00B7162A" w:rsidRPr="00816B82" w:rsidRDefault="00B7162A" w:rsidP="00E15FDC">
            <w:pPr>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s>
              <w:autoSpaceDE w:val="0"/>
              <w:autoSpaceDN w:val="0"/>
              <w:adjustRightInd w:val="0"/>
              <w:spacing w:after="0" w:line="240" w:lineRule="auto"/>
              <w:jc w:val="center"/>
              <w:rPr>
                <w:rFonts w:ascii="Times New Roman" w:eastAsia="Times New Roman" w:hAnsi="Times New Roman"/>
                <w:b/>
                <w:bCs/>
                <w:color w:val="632423" w:themeColor="accent2" w:themeShade="80"/>
                <w:sz w:val="20"/>
                <w:szCs w:val="20"/>
              </w:rPr>
            </w:pPr>
            <w:r w:rsidRPr="00816B82">
              <w:rPr>
                <w:rFonts w:ascii="Times New Roman" w:eastAsia="Times New Roman" w:hAnsi="Times New Roman"/>
                <w:b/>
                <w:bCs/>
                <w:color w:val="632423" w:themeColor="accent2" w:themeShade="80"/>
                <w:sz w:val="20"/>
                <w:szCs w:val="20"/>
              </w:rPr>
              <w:t>DESEMPEÑO BAJO</w:t>
            </w:r>
          </w:p>
        </w:tc>
        <w:tc>
          <w:tcPr>
            <w:tcW w:w="3166" w:type="dxa"/>
            <w:tcBorders>
              <w:top w:val="single" w:sz="8" w:space="0" w:color="4BACC6"/>
              <w:left w:val="single" w:sz="8" w:space="0" w:color="4BACC6"/>
              <w:bottom w:val="single" w:sz="8" w:space="0" w:color="4BACC6"/>
              <w:right w:val="single" w:sz="8" w:space="0" w:color="4BACC6"/>
            </w:tcBorders>
            <w:shd w:val="clear" w:color="auto" w:fill="auto"/>
            <w:vAlign w:val="center"/>
          </w:tcPr>
          <w:p w14:paraId="5D33A2E5" w14:textId="77777777" w:rsidR="00B7162A" w:rsidRPr="00816B82" w:rsidRDefault="00B7162A" w:rsidP="00E15FDC">
            <w:pPr>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s>
              <w:autoSpaceDE w:val="0"/>
              <w:autoSpaceDN w:val="0"/>
              <w:adjustRightInd w:val="0"/>
              <w:spacing w:after="0" w:line="240" w:lineRule="auto"/>
              <w:jc w:val="center"/>
              <w:rPr>
                <w:rFonts w:ascii="Times New Roman" w:eastAsia="Times New Roman" w:hAnsi="Times New Roman"/>
                <w:bCs/>
                <w:color w:val="632423" w:themeColor="accent2" w:themeShade="80"/>
                <w:sz w:val="20"/>
                <w:szCs w:val="20"/>
              </w:rPr>
            </w:pPr>
            <w:r w:rsidRPr="00816B82">
              <w:rPr>
                <w:rFonts w:ascii="Times New Roman" w:eastAsia="Times New Roman" w:hAnsi="Times New Roman"/>
                <w:bCs/>
                <w:color w:val="632423" w:themeColor="accent2" w:themeShade="80"/>
                <w:sz w:val="20"/>
                <w:szCs w:val="20"/>
              </w:rPr>
              <w:t>De 9 llamados de atención en adelante</w:t>
            </w:r>
          </w:p>
        </w:tc>
      </w:tr>
    </w:tbl>
    <w:p w14:paraId="264F2EBA" w14:textId="77777777" w:rsidR="00A170E8" w:rsidRPr="00816B82" w:rsidRDefault="00A170E8" w:rsidP="00F327AE">
      <w:pPr>
        <w:tabs>
          <w:tab w:val="left" w:pos="560"/>
        </w:tabs>
        <w:autoSpaceDE w:val="0"/>
        <w:autoSpaceDN w:val="0"/>
        <w:adjustRightInd w:val="0"/>
        <w:spacing w:after="0" w:line="240" w:lineRule="auto"/>
        <w:jc w:val="both"/>
        <w:outlineLvl w:val="1"/>
        <w:rPr>
          <w:rFonts w:ascii="Times New Roman" w:hAnsi="Times New Roman"/>
          <w:b/>
          <w:color w:val="632423" w:themeColor="accent2" w:themeShade="80"/>
          <w:sz w:val="20"/>
          <w:szCs w:val="20"/>
        </w:rPr>
      </w:pPr>
    </w:p>
    <w:p w14:paraId="46C0545C" w14:textId="77777777" w:rsidR="00F327AE" w:rsidRPr="00816B82" w:rsidRDefault="00F327AE" w:rsidP="00F327AE">
      <w:pPr>
        <w:tabs>
          <w:tab w:val="left" w:pos="560"/>
        </w:tabs>
        <w:autoSpaceDE w:val="0"/>
        <w:autoSpaceDN w:val="0"/>
        <w:adjustRightInd w:val="0"/>
        <w:spacing w:after="0" w:line="240" w:lineRule="auto"/>
        <w:jc w:val="both"/>
        <w:outlineLvl w:val="1"/>
        <w:rPr>
          <w:rFonts w:ascii="Times New Roman" w:hAnsi="Times New Roman"/>
          <w:bCs/>
          <w:i/>
          <w:iCs/>
          <w:color w:val="632423" w:themeColor="accent2" w:themeShade="80"/>
          <w:sz w:val="20"/>
          <w:szCs w:val="20"/>
        </w:rPr>
      </w:pPr>
      <w:r w:rsidRPr="00816B82">
        <w:rPr>
          <w:rFonts w:ascii="Times New Roman" w:hAnsi="Times New Roman"/>
          <w:b/>
          <w:color w:val="632423" w:themeColor="accent2" w:themeShade="80"/>
          <w:sz w:val="20"/>
          <w:szCs w:val="20"/>
        </w:rPr>
        <w:t>Parágrafo:</w:t>
      </w:r>
      <w:r w:rsidRPr="00816B82">
        <w:rPr>
          <w:rFonts w:ascii="Times New Roman" w:hAnsi="Times New Roman"/>
          <w:color w:val="632423" w:themeColor="accent2" w:themeShade="80"/>
          <w:sz w:val="20"/>
          <w:szCs w:val="20"/>
        </w:rPr>
        <w:t xml:space="preserve"> </w:t>
      </w:r>
      <w:r w:rsidRPr="00816B82">
        <w:rPr>
          <w:rFonts w:ascii="Times New Roman" w:hAnsi="Times New Roman"/>
          <w:i/>
          <w:color w:val="632423" w:themeColor="accent2" w:themeShade="80"/>
          <w:sz w:val="20"/>
          <w:szCs w:val="20"/>
        </w:rPr>
        <w:t>A mitad de  cada uno de los períodos académicos en que se encuentra distribuido el año escolar, el director(a</w:t>
      </w:r>
      <w:r w:rsidR="00950A51" w:rsidRPr="00816B82">
        <w:rPr>
          <w:rFonts w:ascii="Times New Roman" w:hAnsi="Times New Roman"/>
          <w:i/>
          <w:color w:val="632423" w:themeColor="accent2" w:themeShade="80"/>
          <w:sz w:val="20"/>
          <w:szCs w:val="20"/>
        </w:rPr>
        <w:t>) de curso  informará a cada uno de lo</w:t>
      </w:r>
      <w:r w:rsidRPr="00816B82">
        <w:rPr>
          <w:rFonts w:ascii="Times New Roman" w:hAnsi="Times New Roman"/>
          <w:i/>
          <w:color w:val="632423" w:themeColor="accent2" w:themeShade="80"/>
          <w:sz w:val="20"/>
          <w:szCs w:val="20"/>
        </w:rPr>
        <w:t xml:space="preserve">s estudiantes el número de retardos y/o llamados de atención por porte inadecuado de uniforme y otros relacionados con disciplina y comportamiento, con el fin de diseñar un plan de mejoramiento individual que no afecte su desempeño.  </w:t>
      </w:r>
    </w:p>
    <w:p w14:paraId="5B712F80" w14:textId="77777777" w:rsidR="00F327AE" w:rsidRPr="00816B82" w:rsidRDefault="00F327AE" w:rsidP="00F327AE">
      <w:pPr>
        <w:autoSpaceDE w:val="0"/>
        <w:autoSpaceDN w:val="0"/>
        <w:adjustRightInd w:val="0"/>
        <w:spacing w:after="0" w:line="232" w:lineRule="atLeast"/>
        <w:jc w:val="both"/>
        <w:outlineLvl w:val="0"/>
        <w:rPr>
          <w:rFonts w:ascii="Times New Roman" w:hAnsi="Times New Roman"/>
          <w:b/>
          <w:bCs/>
          <w:i/>
          <w:iCs/>
          <w:color w:val="632423" w:themeColor="accent2" w:themeShade="80"/>
          <w:sz w:val="20"/>
          <w:szCs w:val="20"/>
        </w:rPr>
      </w:pPr>
    </w:p>
    <w:p w14:paraId="203838CA" w14:textId="77777777" w:rsidR="00FE1C80" w:rsidRPr="00816B82" w:rsidRDefault="00FE1C80" w:rsidP="009B772D">
      <w:pPr>
        <w:autoSpaceDE w:val="0"/>
        <w:autoSpaceDN w:val="0"/>
        <w:adjustRightInd w:val="0"/>
        <w:spacing w:after="0" w:line="232" w:lineRule="atLeast"/>
        <w:jc w:val="center"/>
        <w:outlineLvl w:val="0"/>
        <w:rPr>
          <w:rFonts w:ascii="Times New Roman" w:hAnsi="Times New Roman"/>
          <w:b/>
          <w:bCs/>
          <w:iCs/>
          <w:color w:val="632423" w:themeColor="accent2" w:themeShade="80"/>
          <w:sz w:val="20"/>
          <w:szCs w:val="20"/>
        </w:rPr>
      </w:pPr>
    </w:p>
    <w:p w14:paraId="27E75774" w14:textId="77777777" w:rsidR="008C20F9" w:rsidRPr="00816B82" w:rsidRDefault="008C20F9" w:rsidP="009B772D">
      <w:pPr>
        <w:autoSpaceDE w:val="0"/>
        <w:autoSpaceDN w:val="0"/>
        <w:adjustRightInd w:val="0"/>
        <w:spacing w:after="0" w:line="232" w:lineRule="atLeast"/>
        <w:jc w:val="center"/>
        <w:outlineLvl w:val="0"/>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TÍTULO VII  NORMATIVIDAD ACADÉMICA</w:t>
      </w:r>
    </w:p>
    <w:p w14:paraId="7112CE36" w14:textId="77777777" w:rsidR="00E15FDC" w:rsidRPr="00816B82" w:rsidRDefault="00E15FDC" w:rsidP="009B772D">
      <w:pPr>
        <w:autoSpaceDE w:val="0"/>
        <w:autoSpaceDN w:val="0"/>
        <w:adjustRightInd w:val="0"/>
        <w:spacing w:after="0" w:line="232" w:lineRule="atLeast"/>
        <w:jc w:val="center"/>
        <w:outlineLvl w:val="0"/>
        <w:rPr>
          <w:rFonts w:ascii="Times New Roman" w:hAnsi="Times New Roman"/>
          <w:b/>
          <w:bCs/>
          <w:iCs/>
          <w:color w:val="632423" w:themeColor="accent2" w:themeShade="80"/>
          <w:sz w:val="20"/>
          <w:szCs w:val="20"/>
        </w:rPr>
      </w:pPr>
    </w:p>
    <w:p w14:paraId="797DDBFC" w14:textId="77777777" w:rsidR="008C20F9" w:rsidRPr="00816B82" w:rsidRDefault="00C831D7" w:rsidP="007A6DDA">
      <w:pPr>
        <w:autoSpaceDE w:val="0"/>
        <w:autoSpaceDN w:val="0"/>
        <w:adjustRightInd w:val="0"/>
        <w:spacing w:after="0" w:line="232" w:lineRule="atLeast"/>
        <w:jc w:val="both"/>
        <w:outlineLvl w:val="0"/>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 xml:space="preserve">Artículo </w:t>
      </w:r>
      <w:r w:rsidR="00FE1C80" w:rsidRPr="00816B82">
        <w:rPr>
          <w:rFonts w:ascii="Times New Roman" w:hAnsi="Times New Roman"/>
          <w:b/>
          <w:bCs/>
          <w:iCs/>
          <w:color w:val="632423" w:themeColor="accent2" w:themeShade="80"/>
          <w:sz w:val="20"/>
          <w:szCs w:val="20"/>
        </w:rPr>
        <w:t>70</w:t>
      </w:r>
      <w:r w:rsidRPr="00816B82">
        <w:rPr>
          <w:rFonts w:ascii="Times New Roman" w:hAnsi="Times New Roman"/>
          <w:b/>
          <w:bCs/>
          <w:iCs/>
          <w:color w:val="632423" w:themeColor="accent2" w:themeShade="80"/>
          <w:sz w:val="20"/>
          <w:szCs w:val="20"/>
        </w:rPr>
        <w:t>.</w:t>
      </w:r>
      <w:r w:rsidR="008C20F9" w:rsidRPr="00816B82">
        <w:rPr>
          <w:rFonts w:ascii="Times New Roman" w:hAnsi="Times New Roman"/>
          <w:b/>
          <w:bCs/>
          <w:iCs/>
          <w:color w:val="632423" w:themeColor="accent2" w:themeShade="80"/>
          <w:sz w:val="20"/>
          <w:szCs w:val="20"/>
        </w:rPr>
        <w:t xml:space="preserve">   CURRÍCULO</w:t>
      </w:r>
    </w:p>
    <w:p w14:paraId="6C6D41D0" w14:textId="77777777" w:rsidR="00E15FDC" w:rsidRPr="00816B82" w:rsidRDefault="00E15FDC" w:rsidP="007A6DDA">
      <w:pPr>
        <w:autoSpaceDE w:val="0"/>
        <w:autoSpaceDN w:val="0"/>
        <w:adjustRightInd w:val="0"/>
        <w:spacing w:after="0" w:line="232" w:lineRule="atLeast"/>
        <w:jc w:val="both"/>
        <w:outlineLvl w:val="0"/>
        <w:rPr>
          <w:rFonts w:ascii="Times New Roman" w:hAnsi="Times New Roman"/>
          <w:b/>
          <w:bCs/>
          <w:iCs/>
          <w:color w:val="632423" w:themeColor="accent2" w:themeShade="80"/>
          <w:sz w:val="20"/>
          <w:szCs w:val="20"/>
        </w:rPr>
      </w:pPr>
    </w:p>
    <w:p w14:paraId="3682BEBA"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2"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Para efectos de la ed</w:t>
      </w:r>
      <w:r w:rsidR="00E56D6B" w:rsidRPr="00816B82">
        <w:rPr>
          <w:rFonts w:ascii="Times New Roman" w:hAnsi="Times New Roman"/>
          <w:color w:val="632423" w:themeColor="accent2" w:themeShade="80"/>
          <w:sz w:val="20"/>
          <w:szCs w:val="20"/>
        </w:rPr>
        <w:t>ucación que imparte la institución, se entiende por c</w:t>
      </w:r>
      <w:r w:rsidRPr="00816B82">
        <w:rPr>
          <w:rFonts w:ascii="Times New Roman" w:hAnsi="Times New Roman"/>
          <w:color w:val="632423" w:themeColor="accent2" w:themeShade="80"/>
          <w:sz w:val="20"/>
          <w:szCs w:val="20"/>
        </w:rPr>
        <w:t>urrículo el conjunto de criterios, planes de estudio, programas, metodologías y procesos que contribuyen a la fo</w:t>
      </w:r>
      <w:r w:rsidR="00E56D6B" w:rsidRPr="00816B82">
        <w:rPr>
          <w:rFonts w:ascii="Times New Roman" w:hAnsi="Times New Roman"/>
          <w:color w:val="632423" w:themeColor="accent2" w:themeShade="80"/>
          <w:sz w:val="20"/>
          <w:szCs w:val="20"/>
        </w:rPr>
        <w:t>rmación integral y a la construc</w:t>
      </w:r>
      <w:r w:rsidRPr="00816B82">
        <w:rPr>
          <w:rFonts w:ascii="Times New Roman" w:hAnsi="Times New Roman"/>
          <w:color w:val="632423" w:themeColor="accent2" w:themeShade="80"/>
          <w:sz w:val="20"/>
          <w:szCs w:val="20"/>
        </w:rPr>
        <w:t>ción de la identidad cultural: nacional, regional y local; incluyendo también los recursos humanos, académicos y físicos para poner en práctica las políticas y llevar a cabo el Proyecto Educativo Institucional.</w:t>
      </w:r>
    </w:p>
    <w:p w14:paraId="50DBAA47"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2" w:lineRule="atLeast"/>
        <w:jc w:val="both"/>
        <w:rPr>
          <w:rFonts w:ascii="Times New Roman" w:hAnsi="Times New Roman"/>
          <w:color w:val="632423" w:themeColor="accent2" w:themeShade="80"/>
          <w:sz w:val="20"/>
          <w:szCs w:val="20"/>
        </w:rPr>
      </w:pPr>
    </w:p>
    <w:p w14:paraId="1620554A" w14:textId="77777777" w:rsidR="008C20F9" w:rsidRPr="00816B82" w:rsidRDefault="008C20F9" w:rsidP="00564E67">
      <w:pPr>
        <w:tabs>
          <w:tab w:val="left" w:pos="560"/>
        </w:tabs>
        <w:autoSpaceDE w:val="0"/>
        <w:autoSpaceDN w:val="0"/>
        <w:adjustRightInd w:val="0"/>
        <w:spacing w:after="0" w:line="232" w:lineRule="atLeast"/>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ADOPCIÓN Y DIVULGACIÓN DEL CURRÍCULO</w:t>
      </w:r>
    </w:p>
    <w:p w14:paraId="7174B625" w14:textId="77777777" w:rsidR="00E15FDC" w:rsidRPr="00816B82" w:rsidRDefault="00E15FDC" w:rsidP="00564E67">
      <w:pPr>
        <w:tabs>
          <w:tab w:val="left" w:pos="560"/>
        </w:tabs>
        <w:autoSpaceDE w:val="0"/>
        <w:autoSpaceDN w:val="0"/>
        <w:adjustRightInd w:val="0"/>
        <w:spacing w:after="0" w:line="232" w:lineRule="atLeast"/>
        <w:jc w:val="both"/>
        <w:outlineLvl w:val="1"/>
        <w:rPr>
          <w:rFonts w:ascii="Times New Roman" w:hAnsi="Times New Roman"/>
          <w:b/>
          <w:bCs/>
          <w:iCs/>
          <w:color w:val="632423" w:themeColor="accent2" w:themeShade="80"/>
          <w:sz w:val="20"/>
          <w:szCs w:val="20"/>
        </w:rPr>
      </w:pPr>
    </w:p>
    <w:p w14:paraId="257CA779"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2"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La adopción del currículo y sus modificaciones son efectuadas por el Consejo Directivo de </w:t>
      </w:r>
      <w:smartTag w:uri="urn:schemas-microsoft-com:office:smarttags" w:element="PersonName">
        <w:smartTagPr>
          <w:attr w:name="ProductID" w:val="la Instituci￳n"/>
        </w:smartTagPr>
        <w:r w:rsidRPr="00816B82">
          <w:rPr>
            <w:rFonts w:ascii="Times New Roman" w:hAnsi="Times New Roman"/>
            <w:color w:val="632423" w:themeColor="accent2" w:themeShade="80"/>
            <w:sz w:val="20"/>
            <w:szCs w:val="20"/>
          </w:rPr>
          <w:t>la Institución</w:t>
        </w:r>
      </w:smartTag>
      <w:r w:rsidRPr="00816B82">
        <w:rPr>
          <w:rFonts w:ascii="Times New Roman" w:hAnsi="Times New Roman"/>
          <w:color w:val="632423" w:themeColor="accent2" w:themeShade="80"/>
          <w:sz w:val="20"/>
          <w:szCs w:val="20"/>
        </w:rPr>
        <w:t xml:space="preserve">, mediante el mismo procedimiento señalado para el Proyecto Educativo Institucional en el artículo 15 del Decreto 1860 de 1994. Una vez adoptado debe ser divulgado entre </w:t>
      </w:r>
      <w:smartTag w:uri="urn:schemas-microsoft-com:office:smarttags" w:element="PersonName">
        <w:smartTagPr>
          <w:attr w:name="ProductID" w:val="la Comunidad Educativa"/>
        </w:smartTagPr>
        <w:r w:rsidRPr="00816B82">
          <w:rPr>
            <w:rFonts w:ascii="Times New Roman" w:hAnsi="Times New Roman"/>
            <w:color w:val="632423" w:themeColor="accent2" w:themeShade="80"/>
            <w:sz w:val="20"/>
            <w:szCs w:val="20"/>
          </w:rPr>
          <w:t>la Comunidad Educativa</w:t>
        </w:r>
      </w:smartTag>
      <w:r w:rsidRPr="00816B82">
        <w:rPr>
          <w:rFonts w:ascii="Times New Roman" w:hAnsi="Times New Roman"/>
          <w:color w:val="632423" w:themeColor="accent2" w:themeShade="80"/>
          <w:sz w:val="20"/>
          <w:szCs w:val="20"/>
        </w:rPr>
        <w:t xml:space="preserve"> y cualquier miembro de ella podrá dirigirse a </w:t>
      </w:r>
      <w:smartTag w:uri="urn:schemas-microsoft-com:office:smarttags" w:element="PersonName">
        <w:smartTagPr>
          <w:attr w:name="ProductID" w:val="la Rectora"/>
        </w:smartTagPr>
        <w:r w:rsidRPr="00816B82">
          <w:rPr>
            <w:rFonts w:ascii="Times New Roman" w:hAnsi="Times New Roman"/>
            <w:color w:val="632423" w:themeColor="accent2" w:themeShade="80"/>
            <w:sz w:val="20"/>
            <w:szCs w:val="20"/>
          </w:rPr>
          <w:t>la Rectora</w:t>
        </w:r>
      </w:smartTag>
      <w:r w:rsidRPr="00816B82">
        <w:rPr>
          <w:rFonts w:ascii="Times New Roman" w:hAnsi="Times New Roman"/>
          <w:color w:val="632423" w:themeColor="accent2" w:themeShade="80"/>
          <w:sz w:val="20"/>
          <w:szCs w:val="20"/>
        </w:rPr>
        <w:t xml:space="preserve"> del Plantel para solicitarlo y que presente ante el Consejo Directivo, los ajustes o modificaciones que considere pertinente hacerle, tanto a éste como al Proyecto Educativo Institucional en general.</w:t>
      </w:r>
    </w:p>
    <w:p w14:paraId="3A319484" w14:textId="77777777" w:rsidR="007A6DDA" w:rsidRPr="00816B82" w:rsidRDefault="007A6DDA"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2" w:lineRule="atLeast"/>
        <w:jc w:val="both"/>
        <w:rPr>
          <w:rFonts w:ascii="Times New Roman" w:hAnsi="Times New Roman"/>
          <w:color w:val="632423" w:themeColor="accent2" w:themeShade="80"/>
          <w:sz w:val="20"/>
          <w:szCs w:val="20"/>
        </w:rPr>
      </w:pPr>
    </w:p>
    <w:p w14:paraId="1B1B5157" w14:textId="77777777" w:rsidR="007A6DDA" w:rsidRPr="00816B82" w:rsidRDefault="00FE1C80" w:rsidP="007A6DD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2" w:lineRule="atLeast"/>
        <w:jc w:val="both"/>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Artículo 71</w:t>
      </w:r>
      <w:r w:rsidR="007A6DDA" w:rsidRPr="00816B82">
        <w:rPr>
          <w:rFonts w:ascii="Times New Roman" w:hAnsi="Times New Roman"/>
          <w:b/>
          <w:bCs/>
          <w:iCs/>
          <w:color w:val="632423" w:themeColor="accent2" w:themeShade="80"/>
          <w:sz w:val="20"/>
          <w:szCs w:val="20"/>
        </w:rPr>
        <w:t>.  NIVELES</w:t>
      </w:r>
    </w:p>
    <w:p w14:paraId="28DC6C1C" w14:textId="77777777" w:rsidR="007A6DDA" w:rsidRPr="00816B82" w:rsidRDefault="007A6DDA" w:rsidP="007A6DD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2"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Se denomina nivel a cada uno de los niveles de Educación Formal que ofrece la Institución, así:</w:t>
      </w:r>
    </w:p>
    <w:p w14:paraId="2B2C4937" w14:textId="77777777" w:rsidR="007A6DDA" w:rsidRPr="00816B82" w:rsidRDefault="007A6DDA" w:rsidP="007A6DDA">
      <w:pPr>
        <w:tabs>
          <w:tab w:val="left" w:pos="440"/>
          <w:tab w:val="left" w:pos="737"/>
          <w:tab w:val="left" w:pos="1077"/>
        </w:tabs>
        <w:autoSpaceDE w:val="0"/>
        <w:autoSpaceDN w:val="0"/>
        <w:adjustRightInd w:val="0"/>
        <w:spacing w:after="0" w:line="232" w:lineRule="atLeast"/>
        <w:ind w:left="440" w:hanging="4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1.</w:t>
      </w:r>
      <w:r w:rsidRPr="00816B82">
        <w:rPr>
          <w:rFonts w:ascii="Times New Roman" w:hAnsi="Times New Roman"/>
          <w:color w:val="632423" w:themeColor="accent2" w:themeShade="80"/>
          <w:sz w:val="20"/>
          <w:szCs w:val="20"/>
        </w:rPr>
        <w:tab/>
      </w:r>
      <w:r w:rsidR="00FE1C80" w:rsidRPr="00816B82">
        <w:rPr>
          <w:rFonts w:ascii="Times New Roman" w:hAnsi="Times New Roman"/>
          <w:color w:val="632423" w:themeColor="accent2" w:themeShade="80"/>
          <w:sz w:val="20"/>
          <w:szCs w:val="20"/>
        </w:rPr>
        <w:t xml:space="preserve">Educación Preescolar:  </w:t>
      </w:r>
      <w:r w:rsidR="00FE1C80" w:rsidRPr="00816B82">
        <w:rPr>
          <w:rFonts w:ascii="Times New Roman" w:hAnsi="Times New Roman"/>
          <w:color w:val="632423" w:themeColor="accent2" w:themeShade="80"/>
          <w:sz w:val="20"/>
          <w:szCs w:val="20"/>
        </w:rPr>
        <w:tab/>
        <w:t>Pre jardín, J</w:t>
      </w:r>
      <w:r w:rsidRPr="00816B82">
        <w:rPr>
          <w:rFonts w:ascii="Times New Roman" w:hAnsi="Times New Roman"/>
          <w:color w:val="632423" w:themeColor="accent2" w:themeShade="80"/>
          <w:sz w:val="20"/>
          <w:szCs w:val="20"/>
        </w:rPr>
        <w:t>ardín y Transición.</w:t>
      </w:r>
    </w:p>
    <w:p w14:paraId="5D0181B2" w14:textId="77777777" w:rsidR="007A6DDA" w:rsidRPr="00816B82" w:rsidRDefault="007A6DDA" w:rsidP="007A6DDA">
      <w:pPr>
        <w:tabs>
          <w:tab w:val="left" w:pos="440"/>
          <w:tab w:val="left" w:pos="737"/>
          <w:tab w:val="left" w:pos="1077"/>
        </w:tabs>
        <w:autoSpaceDE w:val="0"/>
        <w:autoSpaceDN w:val="0"/>
        <w:adjustRightInd w:val="0"/>
        <w:spacing w:after="0" w:line="232" w:lineRule="atLeast"/>
        <w:ind w:left="440" w:hanging="4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2.</w:t>
      </w:r>
      <w:r w:rsidRPr="00816B82">
        <w:rPr>
          <w:rFonts w:ascii="Times New Roman" w:hAnsi="Times New Roman"/>
          <w:color w:val="632423" w:themeColor="accent2" w:themeShade="80"/>
          <w:sz w:val="20"/>
          <w:szCs w:val="20"/>
        </w:rPr>
        <w:tab/>
        <w:t xml:space="preserve">Educación Básica: </w:t>
      </w:r>
      <w:r w:rsidRPr="00816B82">
        <w:rPr>
          <w:rFonts w:ascii="Times New Roman" w:hAnsi="Times New Roman"/>
          <w:color w:val="632423" w:themeColor="accent2" w:themeShade="80"/>
          <w:sz w:val="20"/>
          <w:szCs w:val="20"/>
        </w:rPr>
        <w:tab/>
      </w:r>
      <w:r w:rsidRPr="00816B82">
        <w:rPr>
          <w:rFonts w:ascii="Times New Roman" w:hAnsi="Times New Roman"/>
          <w:color w:val="632423" w:themeColor="accent2" w:themeShade="80"/>
          <w:sz w:val="20"/>
          <w:szCs w:val="20"/>
        </w:rPr>
        <w:tab/>
        <w:t xml:space="preserve">Del grado Primero al grado Noveno. </w:t>
      </w:r>
    </w:p>
    <w:p w14:paraId="1DD964C7" w14:textId="77777777" w:rsidR="007A6DDA" w:rsidRPr="00816B82" w:rsidRDefault="007A6DDA" w:rsidP="007A6DDA">
      <w:pPr>
        <w:tabs>
          <w:tab w:val="left" w:pos="440"/>
          <w:tab w:val="left" w:pos="737"/>
          <w:tab w:val="left" w:pos="1077"/>
        </w:tabs>
        <w:autoSpaceDE w:val="0"/>
        <w:autoSpaceDN w:val="0"/>
        <w:adjustRightInd w:val="0"/>
        <w:spacing w:after="0" w:line="232" w:lineRule="atLeast"/>
        <w:ind w:left="440" w:hanging="4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3.</w:t>
      </w:r>
      <w:r w:rsidRPr="00816B82">
        <w:rPr>
          <w:rFonts w:ascii="Times New Roman" w:hAnsi="Times New Roman"/>
          <w:color w:val="632423" w:themeColor="accent2" w:themeShade="80"/>
          <w:sz w:val="20"/>
          <w:szCs w:val="20"/>
        </w:rPr>
        <w:tab/>
        <w:t xml:space="preserve">Educación Media: </w:t>
      </w:r>
      <w:r w:rsidRPr="00816B82">
        <w:rPr>
          <w:rFonts w:ascii="Times New Roman" w:hAnsi="Times New Roman"/>
          <w:color w:val="632423" w:themeColor="accent2" w:themeShade="80"/>
          <w:sz w:val="20"/>
          <w:szCs w:val="20"/>
        </w:rPr>
        <w:tab/>
      </w:r>
      <w:r w:rsidRPr="00816B82">
        <w:rPr>
          <w:rFonts w:ascii="Times New Roman" w:hAnsi="Times New Roman"/>
          <w:color w:val="632423" w:themeColor="accent2" w:themeShade="80"/>
          <w:sz w:val="20"/>
          <w:szCs w:val="20"/>
        </w:rPr>
        <w:tab/>
        <w:t>Décimo y Undécimo.</w:t>
      </w:r>
    </w:p>
    <w:p w14:paraId="37FBFB56" w14:textId="77777777" w:rsidR="00E17DD8" w:rsidRPr="00816B82" w:rsidRDefault="00E17DD8"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2" w:lineRule="atLeast"/>
        <w:jc w:val="both"/>
        <w:rPr>
          <w:rFonts w:ascii="Times New Roman" w:hAnsi="Times New Roman"/>
          <w:color w:val="632423" w:themeColor="accent2" w:themeShade="80"/>
          <w:sz w:val="20"/>
          <w:szCs w:val="20"/>
        </w:rPr>
      </w:pPr>
    </w:p>
    <w:p w14:paraId="58E5F24D" w14:textId="77777777" w:rsidR="00E15FDC" w:rsidRPr="00816B82" w:rsidRDefault="009B772D" w:rsidP="00D3277B">
      <w:pPr>
        <w:tabs>
          <w:tab w:val="left" w:pos="560"/>
        </w:tabs>
        <w:autoSpaceDE w:val="0"/>
        <w:autoSpaceDN w:val="0"/>
        <w:adjustRightInd w:val="0"/>
        <w:spacing w:after="0" w:line="232" w:lineRule="atLeast"/>
        <w:ind w:left="560" w:hanging="560"/>
        <w:jc w:val="both"/>
        <w:outlineLvl w:val="1"/>
        <w:rPr>
          <w:rFonts w:ascii="Times New Roman" w:hAnsi="Times New Roman"/>
          <w:color w:val="632423" w:themeColor="accent2" w:themeShade="80"/>
          <w:sz w:val="20"/>
          <w:szCs w:val="20"/>
        </w:rPr>
      </w:pPr>
      <w:r w:rsidRPr="00816B82">
        <w:rPr>
          <w:rFonts w:ascii="Times New Roman" w:hAnsi="Times New Roman"/>
          <w:b/>
          <w:bCs/>
          <w:iCs/>
          <w:color w:val="632423" w:themeColor="accent2" w:themeShade="80"/>
          <w:sz w:val="20"/>
          <w:szCs w:val="20"/>
        </w:rPr>
        <w:t>Artí</w:t>
      </w:r>
      <w:r w:rsidR="00FE1C80" w:rsidRPr="00816B82">
        <w:rPr>
          <w:rFonts w:ascii="Times New Roman" w:hAnsi="Times New Roman"/>
          <w:b/>
          <w:bCs/>
          <w:iCs/>
          <w:color w:val="632423" w:themeColor="accent2" w:themeShade="80"/>
          <w:sz w:val="20"/>
          <w:szCs w:val="20"/>
        </w:rPr>
        <w:t xml:space="preserve">culo 72. </w:t>
      </w:r>
      <w:r w:rsidR="008C20F9" w:rsidRPr="00816B82">
        <w:rPr>
          <w:rFonts w:ascii="Times New Roman" w:hAnsi="Times New Roman"/>
          <w:b/>
          <w:bCs/>
          <w:iCs/>
          <w:color w:val="632423" w:themeColor="accent2" w:themeShade="80"/>
          <w:sz w:val="20"/>
          <w:szCs w:val="20"/>
        </w:rPr>
        <w:t xml:space="preserve">ÁREAS DE FORMACIÓN EN EDUCACIÓN </w:t>
      </w:r>
      <w:r w:rsidR="00E86385" w:rsidRPr="00816B82">
        <w:rPr>
          <w:rFonts w:ascii="Times New Roman" w:hAnsi="Times New Roman"/>
          <w:b/>
          <w:bCs/>
          <w:iCs/>
          <w:color w:val="632423" w:themeColor="accent2" w:themeShade="80"/>
          <w:sz w:val="20"/>
          <w:szCs w:val="20"/>
        </w:rPr>
        <w:t xml:space="preserve">PREECOLAR, </w:t>
      </w:r>
      <w:r w:rsidR="008C20F9" w:rsidRPr="00816B82">
        <w:rPr>
          <w:rFonts w:ascii="Times New Roman" w:hAnsi="Times New Roman"/>
          <w:b/>
          <w:bCs/>
          <w:iCs/>
          <w:color w:val="632423" w:themeColor="accent2" w:themeShade="80"/>
          <w:sz w:val="20"/>
          <w:szCs w:val="20"/>
        </w:rPr>
        <w:t>BÁSICA Y MEDIA</w:t>
      </w:r>
      <w:r w:rsidR="008C20F9" w:rsidRPr="00816B82">
        <w:rPr>
          <w:rFonts w:ascii="Times New Roman" w:hAnsi="Times New Roman"/>
          <w:color w:val="632423" w:themeColor="accent2" w:themeShade="80"/>
          <w:sz w:val="20"/>
          <w:szCs w:val="20"/>
        </w:rPr>
        <w:tab/>
      </w:r>
    </w:p>
    <w:p w14:paraId="088D4892" w14:textId="77777777" w:rsidR="008C20F9" w:rsidRPr="00816B82" w:rsidRDefault="002A18AA"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2"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Son áreas fundamentales y obligatorias para la Educación Básica y Media: (Art.23 de la Ley 115/94).</w:t>
      </w:r>
    </w:p>
    <w:p w14:paraId="2F25BF4A" w14:textId="77777777" w:rsidR="00AB2D57" w:rsidRPr="00816B82" w:rsidRDefault="008C20F9" w:rsidP="007A6DDA">
      <w:pPr>
        <w:tabs>
          <w:tab w:val="left" w:pos="26180"/>
          <w:tab w:val="left" w:pos="26900"/>
          <w:tab w:val="left" w:pos="27600"/>
          <w:tab w:val="left" w:pos="28320"/>
        </w:tabs>
        <w:autoSpaceDE w:val="0"/>
        <w:autoSpaceDN w:val="0"/>
        <w:adjustRightInd w:val="0"/>
        <w:spacing w:after="0" w:line="232"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Para el logro de los objetivos de la educación básica y media, se establecen áreas obligatorias y fundamentales, y áreas optativas con sus respectivas asignaturas.</w:t>
      </w:r>
    </w:p>
    <w:p w14:paraId="069D5F1C" w14:textId="77777777" w:rsidR="006D6928" w:rsidRDefault="006D6928" w:rsidP="007A6DDA">
      <w:pPr>
        <w:tabs>
          <w:tab w:val="left" w:pos="26180"/>
          <w:tab w:val="left" w:pos="26900"/>
          <w:tab w:val="left" w:pos="27600"/>
          <w:tab w:val="left" w:pos="28320"/>
        </w:tabs>
        <w:autoSpaceDE w:val="0"/>
        <w:autoSpaceDN w:val="0"/>
        <w:adjustRightInd w:val="0"/>
        <w:spacing w:after="0" w:line="232" w:lineRule="atLeast"/>
        <w:jc w:val="both"/>
        <w:rPr>
          <w:rFonts w:ascii="Times New Roman" w:hAnsi="Times New Roman"/>
          <w:color w:val="632423" w:themeColor="accent2" w:themeShade="80"/>
          <w:sz w:val="20"/>
          <w:szCs w:val="20"/>
        </w:rPr>
      </w:pPr>
    </w:p>
    <w:p w14:paraId="341BF86D" w14:textId="77777777" w:rsidR="006D6928" w:rsidRDefault="006D6928" w:rsidP="007A6DDA">
      <w:pPr>
        <w:tabs>
          <w:tab w:val="left" w:pos="26180"/>
          <w:tab w:val="left" w:pos="26900"/>
          <w:tab w:val="left" w:pos="27600"/>
          <w:tab w:val="left" w:pos="28320"/>
        </w:tabs>
        <w:autoSpaceDE w:val="0"/>
        <w:autoSpaceDN w:val="0"/>
        <w:adjustRightInd w:val="0"/>
        <w:spacing w:after="0" w:line="232" w:lineRule="atLeast"/>
        <w:jc w:val="both"/>
        <w:rPr>
          <w:rFonts w:ascii="Times New Roman" w:hAnsi="Times New Roman"/>
          <w:color w:val="632423" w:themeColor="accent2" w:themeShade="80"/>
          <w:sz w:val="20"/>
          <w:szCs w:val="20"/>
        </w:rPr>
      </w:pPr>
    </w:p>
    <w:p w14:paraId="6004B946" w14:textId="77777777" w:rsidR="006D6928" w:rsidRDefault="006D6928" w:rsidP="007A6DDA">
      <w:pPr>
        <w:tabs>
          <w:tab w:val="left" w:pos="26180"/>
          <w:tab w:val="left" w:pos="26900"/>
          <w:tab w:val="left" w:pos="27600"/>
          <w:tab w:val="left" w:pos="28320"/>
        </w:tabs>
        <w:autoSpaceDE w:val="0"/>
        <w:autoSpaceDN w:val="0"/>
        <w:adjustRightInd w:val="0"/>
        <w:spacing w:after="0" w:line="232" w:lineRule="atLeast"/>
        <w:jc w:val="both"/>
        <w:rPr>
          <w:rFonts w:ascii="Times New Roman" w:hAnsi="Times New Roman"/>
          <w:color w:val="632423" w:themeColor="accent2" w:themeShade="80"/>
          <w:sz w:val="20"/>
          <w:szCs w:val="20"/>
        </w:rPr>
      </w:pPr>
    </w:p>
    <w:p w14:paraId="53D3E190" w14:textId="77777777" w:rsidR="006D6928" w:rsidRDefault="006D6928" w:rsidP="007A6DDA">
      <w:pPr>
        <w:tabs>
          <w:tab w:val="left" w:pos="26180"/>
          <w:tab w:val="left" w:pos="26900"/>
          <w:tab w:val="left" w:pos="27600"/>
          <w:tab w:val="left" w:pos="28320"/>
        </w:tabs>
        <w:autoSpaceDE w:val="0"/>
        <w:autoSpaceDN w:val="0"/>
        <w:adjustRightInd w:val="0"/>
        <w:spacing w:after="0" w:line="232" w:lineRule="atLeast"/>
        <w:jc w:val="both"/>
        <w:rPr>
          <w:rFonts w:ascii="Times New Roman" w:hAnsi="Times New Roman"/>
          <w:color w:val="632423" w:themeColor="accent2" w:themeShade="80"/>
          <w:sz w:val="20"/>
          <w:szCs w:val="20"/>
        </w:rPr>
      </w:pPr>
    </w:p>
    <w:p w14:paraId="2F0E181A" w14:textId="77777777" w:rsidR="006D6928" w:rsidRDefault="006D6928" w:rsidP="007A6DDA">
      <w:pPr>
        <w:tabs>
          <w:tab w:val="left" w:pos="26180"/>
          <w:tab w:val="left" w:pos="26900"/>
          <w:tab w:val="left" w:pos="27600"/>
          <w:tab w:val="left" w:pos="28320"/>
        </w:tabs>
        <w:autoSpaceDE w:val="0"/>
        <w:autoSpaceDN w:val="0"/>
        <w:adjustRightInd w:val="0"/>
        <w:spacing w:after="0" w:line="232" w:lineRule="atLeast"/>
        <w:jc w:val="both"/>
        <w:rPr>
          <w:rFonts w:ascii="Times New Roman" w:hAnsi="Times New Roman"/>
          <w:color w:val="632423" w:themeColor="accent2" w:themeShade="80"/>
          <w:sz w:val="20"/>
          <w:szCs w:val="20"/>
        </w:rPr>
      </w:pPr>
    </w:p>
    <w:p w14:paraId="2C61AA71" w14:textId="77777777" w:rsidR="006D6928" w:rsidRDefault="006D6928" w:rsidP="007A6DDA">
      <w:pPr>
        <w:tabs>
          <w:tab w:val="left" w:pos="26180"/>
          <w:tab w:val="left" w:pos="26900"/>
          <w:tab w:val="left" w:pos="27600"/>
          <w:tab w:val="left" w:pos="28320"/>
        </w:tabs>
        <w:autoSpaceDE w:val="0"/>
        <w:autoSpaceDN w:val="0"/>
        <w:adjustRightInd w:val="0"/>
        <w:spacing w:after="0" w:line="232" w:lineRule="atLeast"/>
        <w:jc w:val="both"/>
        <w:rPr>
          <w:rFonts w:ascii="Times New Roman" w:hAnsi="Times New Roman"/>
          <w:color w:val="632423" w:themeColor="accent2" w:themeShade="80"/>
          <w:sz w:val="20"/>
          <w:szCs w:val="20"/>
        </w:rPr>
      </w:pPr>
    </w:p>
    <w:p w14:paraId="2571B196" w14:textId="77777777" w:rsidR="006D6928" w:rsidRDefault="006D6928" w:rsidP="007A6DDA">
      <w:pPr>
        <w:tabs>
          <w:tab w:val="left" w:pos="26180"/>
          <w:tab w:val="left" w:pos="26900"/>
          <w:tab w:val="left" w:pos="27600"/>
          <w:tab w:val="left" w:pos="28320"/>
        </w:tabs>
        <w:autoSpaceDE w:val="0"/>
        <w:autoSpaceDN w:val="0"/>
        <w:adjustRightInd w:val="0"/>
        <w:spacing w:after="0" w:line="232" w:lineRule="atLeast"/>
        <w:jc w:val="both"/>
        <w:rPr>
          <w:rFonts w:ascii="Times New Roman" w:hAnsi="Times New Roman"/>
          <w:color w:val="632423" w:themeColor="accent2" w:themeShade="80"/>
          <w:sz w:val="20"/>
          <w:szCs w:val="20"/>
        </w:rPr>
      </w:pPr>
    </w:p>
    <w:p w14:paraId="170251F7" w14:textId="77777777" w:rsidR="006D6928" w:rsidRDefault="006D6928" w:rsidP="007A6DDA">
      <w:pPr>
        <w:tabs>
          <w:tab w:val="left" w:pos="26180"/>
          <w:tab w:val="left" w:pos="26900"/>
          <w:tab w:val="left" w:pos="27600"/>
          <w:tab w:val="left" w:pos="28320"/>
        </w:tabs>
        <w:autoSpaceDE w:val="0"/>
        <w:autoSpaceDN w:val="0"/>
        <w:adjustRightInd w:val="0"/>
        <w:spacing w:after="0" w:line="232" w:lineRule="atLeast"/>
        <w:jc w:val="both"/>
        <w:rPr>
          <w:rFonts w:ascii="Times New Roman" w:hAnsi="Times New Roman"/>
          <w:color w:val="632423" w:themeColor="accent2" w:themeShade="80"/>
          <w:sz w:val="20"/>
          <w:szCs w:val="20"/>
        </w:rPr>
      </w:pPr>
    </w:p>
    <w:p w14:paraId="124EBE0B" w14:textId="77777777" w:rsidR="006D6928" w:rsidRDefault="006D6928" w:rsidP="007A6DDA">
      <w:pPr>
        <w:tabs>
          <w:tab w:val="left" w:pos="26180"/>
          <w:tab w:val="left" w:pos="26900"/>
          <w:tab w:val="left" w:pos="27600"/>
          <w:tab w:val="left" w:pos="28320"/>
        </w:tabs>
        <w:autoSpaceDE w:val="0"/>
        <w:autoSpaceDN w:val="0"/>
        <w:adjustRightInd w:val="0"/>
        <w:spacing w:after="0" w:line="232" w:lineRule="atLeast"/>
        <w:jc w:val="both"/>
        <w:rPr>
          <w:rFonts w:ascii="Times New Roman" w:hAnsi="Times New Roman"/>
          <w:color w:val="632423" w:themeColor="accent2" w:themeShade="80"/>
          <w:sz w:val="20"/>
          <w:szCs w:val="20"/>
        </w:rPr>
      </w:pPr>
    </w:p>
    <w:p w14:paraId="540C1D7B" w14:textId="77777777" w:rsidR="006D6928" w:rsidRDefault="006D6928" w:rsidP="007A6DDA">
      <w:pPr>
        <w:tabs>
          <w:tab w:val="left" w:pos="26180"/>
          <w:tab w:val="left" w:pos="26900"/>
          <w:tab w:val="left" w:pos="27600"/>
          <w:tab w:val="left" w:pos="28320"/>
        </w:tabs>
        <w:autoSpaceDE w:val="0"/>
        <w:autoSpaceDN w:val="0"/>
        <w:adjustRightInd w:val="0"/>
        <w:spacing w:after="0" w:line="232" w:lineRule="atLeast"/>
        <w:jc w:val="both"/>
        <w:rPr>
          <w:rFonts w:ascii="Times New Roman" w:hAnsi="Times New Roman"/>
          <w:color w:val="632423" w:themeColor="accent2" w:themeShade="80"/>
          <w:sz w:val="20"/>
          <w:szCs w:val="20"/>
        </w:rPr>
      </w:pPr>
    </w:p>
    <w:p w14:paraId="3007E617" w14:textId="77777777" w:rsidR="006D6928" w:rsidRDefault="006D6928" w:rsidP="007A6DDA">
      <w:pPr>
        <w:tabs>
          <w:tab w:val="left" w:pos="26180"/>
          <w:tab w:val="left" w:pos="26900"/>
          <w:tab w:val="left" w:pos="27600"/>
          <w:tab w:val="left" w:pos="28320"/>
        </w:tabs>
        <w:autoSpaceDE w:val="0"/>
        <w:autoSpaceDN w:val="0"/>
        <w:adjustRightInd w:val="0"/>
        <w:spacing w:after="0" w:line="232" w:lineRule="atLeast"/>
        <w:jc w:val="both"/>
        <w:rPr>
          <w:rFonts w:ascii="Times New Roman" w:hAnsi="Times New Roman"/>
          <w:color w:val="632423" w:themeColor="accent2" w:themeShade="80"/>
          <w:sz w:val="20"/>
          <w:szCs w:val="20"/>
        </w:rPr>
      </w:pPr>
    </w:p>
    <w:p w14:paraId="7CC8AA2F" w14:textId="77777777" w:rsidR="006D6928" w:rsidRDefault="006D6928" w:rsidP="007A6DDA">
      <w:pPr>
        <w:tabs>
          <w:tab w:val="left" w:pos="26180"/>
          <w:tab w:val="left" w:pos="26900"/>
          <w:tab w:val="left" w:pos="27600"/>
          <w:tab w:val="left" w:pos="28320"/>
        </w:tabs>
        <w:autoSpaceDE w:val="0"/>
        <w:autoSpaceDN w:val="0"/>
        <w:adjustRightInd w:val="0"/>
        <w:spacing w:after="0" w:line="232" w:lineRule="atLeast"/>
        <w:jc w:val="both"/>
        <w:rPr>
          <w:rFonts w:ascii="Times New Roman" w:hAnsi="Times New Roman"/>
          <w:color w:val="632423" w:themeColor="accent2" w:themeShade="80"/>
          <w:sz w:val="20"/>
          <w:szCs w:val="20"/>
        </w:rPr>
      </w:pPr>
    </w:p>
    <w:p w14:paraId="5D36CF63" w14:textId="77777777" w:rsidR="006D6928" w:rsidRDefault="006D6928" w:rsidP="007A6DDA">
      <w:pPr>
        <w:tabs>
          <w:tab w:val="left" w:pos="26180"/>
          <w:tab w:val="left" w:pos="26900"/>
          <w:tab w:val="left" w:pos="27600"/>
          <w:tab w:val="left" w:pos="28320"/>
        </w:tabs>
        <w:autoSpaceDE w:val="0"/>
        <w:autoSpaceDN w:val="0"/>
        <w:adjustRightInd w:val="0"/>
        <w:spacing w:after="0" w:line="232" w:lineRule="atLeast"/>
        <w:jc w:val="both"/>
        <w:rPr>
          <w:rFonts w:ascii="Times New Roman" w:hAnsi="Times New Roman"/>
          <w:color w:val="632423" w:themeColor="accent2" w:themeShade="80"/>
          <w:sz w:val="20"/>
          <w:szCs w:val="20"/>
        </w:rPr>
      </w:pPr>
    </w:p>
    <w:p w14:paraId="614C5278" w14:textId="1ABEF444" w:rsidR="00A06CC9" w:rsidRPr="006D6928" w:rsidRDefault="007A6DDA" w:rsidP="006D6928">
      <w:pPr>
        <w:tabs>
          <w:tab w:val="left" w:pos="26180"/>
          <w:tab w:val="left" w:pos="26900"/>
          <w:tab w:val="left" w:pos="27600"/>
          <w:tab w:val="left" w:pos="28320"/>
        </w:tabs>
        <w:autoSpaceDE w:val="0"/>
        <w:autoSpaceDN w:val="0"/>
        <w:adjustRightInd w:val="0"/>
        <w:spacing w:after="0" w:line="232"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ab/>
      </w:r>
    </w:p>
    <w:p w14:paraId="148F05F5" w14:textId="77777777" w:rsidR="00AB2D57" w:rsidRDefault="00AB2D57" w:rsidP="00D3277B">
      <w:pPr>
        <w:framePr w:w="10193" w:wrap="auto" w:hAnchor="text" w:x="851"/>
        <w:spacing w:after="0" w:line="240" w:lineRule="auto"/>
        <w:rPr>
          <w:rFonts w:ascii="Times New Roman" w:hAnsi="Times New Roman"/>
          <w:b/>
          <w:color w:val="632423" w:themeColor="accent2" w:themeShade="80"/>
          <w:sz w:val="20"/>
          <w:szCs w:val="20"/>
          <w:lang w:val="es-CO"/>
        </w:rPr>
      </w:pPr>
    </w:p>
    <w:p w14:paraId="4A48D2A5" w14:textId="77777777" w:rsidR="006D6928" w:rsidRDefault="006D6928" w:rsidP="00D3277B">
      <w:pPr>
        <w:framePr w:w="10193" w:wrap="auto" w:hAnchor="text" w:x="851"/>
        <w:spacing w:after="0" w:line="240" w:lineRule="auto"/>
        <w:rPr>
          <w:rFonts w:ascii="Times New Roman" w:hAnsi="Times New Roman"/>
          <w:b/>
          <w:color w:val="632423" w:themeColor="accent2" w:themeShade="80"/>
          <w:sz w:val="20"/>
          <w:szCs w:val="20"/>
          <w:lang w:val="es-CO"/>
        </w:rPr>
      </w:pPr>
    </w:p>
    <w:p w14:paraId="50A90A04" w14:textId="77777777" w:rsidR="006D6928" w:rsidRDefault="006D6928" w:rsidP="00D3277B">
      <w:pPr>
        <w:framePr w:w="10193" w:wrap="auto" w:hAnchor="text" w:x="851"/>
        <w:spacing w:after="0" w:line="240" w:lineRule="auto"/>
        <w:rPr>
          <w:rFonts w:ascii="Times New Roman" w:hAnsi="Times New Roman"/>
          <w:b/>
          <w:color w:val="632423" w:themeColor="accent2" w:themeShade="80"/>
          <w:sz w:val="20"/>
          <w:szCs w:val="20"/>
          <w:lang w:val="es-CO"/>
        </w:rPr>
      </w:pPr>
    </w:p>
    <w:p w14:paraId="4804A1AE" w14:textId="66C5E32C" w:rsidR="006D6928" w:rsidRPr="00816B82" w:rsidRDefault="006D6928" w:rsidP="00D3277B">
      <w:pPr>
        <w:framePr w:w="10193" w:wrap="auto" w:hAnchor="text" w:x="851"/>
        <w:spacing w:after="0" w:line="240" w:lineRule="auto"/>
        <w:rPr>
          <w:rFonts w:ascii="Times New Roman" w:hAnsi="Times New Roman"/>
          <w:b/>
          <w:color w:val="632423" w:themeColor="accent2" w:themeShade="80"/>
          <w:sz w:val="20"/>
          <w:szCs w:val="20"/>
          <w:lang w:val="es-CO"/>
        </w:rPr>
        <w:sectPr w:rsidR="006D6928" w:rsidRPr="00816B82" w:rsidSect="00EB57C4">
          <w:pgSz w:w="11906" w:h="16838"/>
          <w:pgMar w:top="851" w:right="849" w:bottom="709" w:left="993" w:header="708" w:footer="708" w:gutter="0"/>
          <w:cols w:space="708"/>
          <w:docGrid w:linePitch="360"/>
        </w:sectPr>
      </w:pPr>
    </w:p>
    <w:p w14:paraId="66A973D6" w14:textId="77777777" w:rsidR="00CD603B" w:rsidRPr="00816B82" w:rsidRDefault="008F4C7C" w:rsidP="00CD603B">
      <w:pPr>
        <w:spacing w:after="0" w:line="240" w:lineRule="auto"/>
        <w:rPr>
          <w:rFonts w:ascii="Times New Roman" w:hAnsi="Times New Roman"/>
          <w:b/>
          <w:color w:val="632423" w:themeColor="accent2" w:themeShade="80"/>
          <w:sz w:val="20"/>
          <w:szCs w:val="20"/>
          <w:lang w:val="es-CO"/>
        </w:rPr>
      </w:pPr>
      <w:r w:rsidRPr="00816B82">
        <w:rPr>
          <w:rFonts w:ascii="Times New Roman" w:hAnsi="Times New Roman"/>
          <w:b/>
          <w:color w:val="632423" w:themeColor="accent2" w:themeShade="80"/>
          <w:sz w:val="20"/>
          <w:szCs w:val="20"/>
          <w:lang w:val="es-CO"/>
        </w:rPr>
        <w:lastRenderedPageBreak/>
        <w:t>Áreas de formación</w:t>
      </w:r>
      <w:r w:rsidR="00AB137B" w:rsidRPr="00816B82">
        <w:rPr>
          <w:rFonts w:ascii="Times New Roman" w:hAnsi="Times New Roman"/>
          <w:b/>
          <w:color w:val="632423" w:themeColor="accent2" w:themeShade="80"/>
          <w:sz w:val="20"/>
          <w:szCs w:val="20"/>
          <w:lang w:val="es-CO"/>
        </w:rPr>
        <w:t xml:space="preserve"> Preescolar</w:t>
      </w:r>
      <w:r w:rsidR="00CD603B">
        <w:rPr>
          <w:rFonts w:ascii="Times New Roman" w:hAnsi="Times New Roman"/>
          <w:b/>
          <w:color w:val="632423" w:themeColor="accent2" w:themeShade="80"/>
          <w:sz w:val="20"/>
          <w:szCs w:val="20"/>
          <w:lang w:val="es-CO"/>
        </w:rPr>
        <w:t xml:space="preserve">                                                                      </w:t>
      </w:r>
      <w:r w:rsidR="00CD603B" w:rsidRPr="00816B82">
        <w:rPr>
          <w:rFonts w:ascii="Times New Roman" w:hAnsi="Times New Roman"/>
          <w:b/>
          <w:color w:val="632423" w:themeColor="accent2" w:themeShade="80"/>
          <w:sz w:val="20"/>
          <w:szCs w:val="20"/>
          <w:lang w:val="es-CO"/>
        </w:rPr>
        <w:t>Áreas de formación Básica Primaria</w:t>
      </w:r>
    </w:p>
    <w:p w14:paraId="74BB731D" w14:textId="0DCDC577" w:rsidR="00AB137B" w:rsidRPr="00816B82" w:rsidRDefault="00AB137B" w:rsidP="00CD603B">
      <w:pPr>
        <w:spacing w:after="0" w:line="240" w:lineRule="auto"/>
        <w:rPr>
          <w:rFonts w:ascii="Times New Roman" w:hAnsi="Times New Roman"/>
          <w:b/>
          <w:color w:val="632423" w:themeColor="accent2" w:themeShade="80"/>
          <w:sz w:val="20"/>
          <w:szCs w:val="20"/>
          <w:lang w:val="es-CO"/>
        </w:rPr>
      </w:pPr>
    </w:p>
    <w:tbl>
      <w:tblPr>
        <w:tblpPr w:leftFromText="141" w:rightFromText="141" w:vertAnchor="text" w:horzAnchor="margin" w:tblpYSpec="bottom"/>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306"/>
        <w:gridCol w:w="2552"/>
        <w:gridCol w:w="567"/>
      </w:tblGrid>
      <w:tr w:rsidR="00CD603B" w:rsidRPr="00816B82" w14:paraId="2337D28C" w14:textId="77777777" w:rsidTr="00CD603B">
        <w:trPr>
          <w:gridAfter w:val="1"/>
          <w:wAfter w:w="567" w:type="dxa"/>
          <w:trHeight w:val="283"/>
        </w:trPr>
        <w:tc>
          <w:tcPr>
            <w:tcW w:w="2848" w:type="dxa"/>
            <w:gridSpan w:val="2"/>
            <w:tcBorders>
              <w:top w:val="single" w:sz="8" w:space="0" w:color="4BACC6"/>
              <w:left w:val="single" w:sz="8" w:space="0" w:color="4BACC6"/>
              <w:bottom w:val="single" w:sz="18" w:space="0" w:color="4BACC6"/>
              <w:right w:val="single" w:sz="8" w:space="0" w:color="4BACC6"/>
            </w:tcBorders>
            <w:shd w:val="clear" w:color="auto" w:fill="auto"/>
            <w:hideMark/>
          </w:tcPr>
          <w:p w14:paraId="4D8FDDAB" w14:textId="77777777" w:rsidR="00CD603B" w:rsidRPr="00816B82" w:rsidRDefault="00CD603B" w:rsidP="00CD603B">
            <w:pPr>
              <w:spacing w:after="0" w:line="240" w:lineRule="auto"/>
              <w:jc w:val="center"/>
              <w:rPr>
                <w:rFonts w:ascii="Times New Roman" w:eastAsia="Times New Roman" w:hAnsi="Times New Roman"/>
                <w:b/>
                <w:bCs/>
                <w:color w:val="632423" w:themeColor="accent2" w:themeShade="80"/>
                <w:sz w:val="16"/>
                <w:szCs w:val="16"/>
                <w:lang w:val="es-CO"/>
              </w:rPr>
            </w:pPr>
            <w:r w:rsidRPr="00816B82">
              <w:rPr>
                <w:rFonts w:ascii="Times New Roman" w:eastAsia="Times New Roman" w:hAnsi="Times New Roman"/>
                <w:b/>
                <w:bCs/>
                <w:color w:val="632423" w:themeColor="accent2" w:themeShade="80"/>
                <w:sz w:val="16"/>
                <w:szCs w:val="16"/>
                <w:lang w:val="es-CO"/>
              </w:rPr>
              <w:t>DIMENSIONES</w:t>
            </w:r>
          </w:p>
        </w:tc>
      </w:tr>
      <w:tr w:rsidR="00CD603B" w:rsidRPr="00816B82" w14:paraId="0463910D" w14:textId="77777777" w:rsidTr="00CD603B">
        <w:trPr>
          <w:trHeight w:val="283"/>
        </w:trPr>
        <w:tc>
          <w:tcPr>
            <w:tcW w:w="296" w:type="dxa"/>
            <w:tcBorders>
              <w:top w:val="single" w:sz="8" w:space="0" w:color="4BACC6"/>
              <w:left w:val="single" w:sz="8" w:space="0" w:color="4BACC6"/>
              <w:bottom w:val="single" w:sz="8" w:space="0" w:color="4BACC6"/>
              <w:right w:val="single" w:sz="8" w:space="0" w:color="4BACC6"/>
            </w:tcBorders>
            <w:shd w:val="clear" w:color="auto" w:fill="D2EAF1"/>
            <w:vAlign w:val="center"/>
            <w:hideMark/>
          </w:tcPr>
          <w:p w14:paraId="2F950E24" w14:textId="77777777" w:rsidR="00CD603B" w:rsidRPr="00CD603B" w:rsidRDefault="00CD603B" w:rsidP="00CD603B">
            <w:pPr>
              <w:spacing w:after="0" w:line="240" w:lineRule="auto"/>
              <w:jc w:val="center"/>
              <w:rPr>
                <w:rFonts w:ascii="Times New Roman" w:eastAsia="Times New Roman" w:hAnsi="Times New Roman"/>
                <w:b/>
                <w:bCs/>
                <w:color w:val="632423" w:themeColor="accent2" w:themeShade="80"/>
                <w:sz w:val="18"/>
                <w:szCs w:val="18"/>
                <w:lang w:val="es-CO"/>
              </w:rPr>
            </w:pPr>
            <w:r w:rsidRPr="00CD603B">
              <w:rPr>
                <w:rFonts w:ascii="Times New Roman" w:eastAsia="Times New Roman" w:hAnsi="Times New Roman"/>
                <w:b/>
                <w:bCs/>
                <w:color w:val="632423" w:themeColor="accent2" w:themeShade="80"/>
                <w:sz w:val="18"/>
                <w:szCs w:val="18"/>
                <w:lang w:val="es-CO"/>
              </w:rPr>
              <w:t>1</w:t>
            </w:r>
          </w:p>
        </w:tc>
        <w:tc>
          <w:tcPr>
            <w:tcW w:w="2552" w:type="dxa"/>
            <w:tcBorders>
              <w:top w:val="single" w:sz="8" w:space="0" w:color="4BACC6"/>
              <w:left w:val="single" w:sz="8" w:space="0" w:color="4BACC6"/>
              <w:bottom w:val="single" w:sz="8" w:space="0" w:color="4BACC6"/>
              <w:right w:val="single" w:sz="8" w:space="0" w:color="4BACC6"/>
            </w:tcBorders>
            <w:shd w:val="clear" w:color="auto" w:fill="D2EAF1"/>
            <w:hideMark/>
          </w:tcPr>
          <w:p w14:paraId="044C4749" w14:textId="77777777" w:rsidR="00CD603B" w:rsidRPr="00CD603B" w:rsidRDefault="00CD603B" w:rsidP="00CD603B">
            <w:pPr>
              <w:spacing w:after="0" w:line="240" w:lineRule="auto"/>
              <w:rPr>
                <w:rFonts w:ascii="Times New Roman" w:hAnsi="Times New Roman"/>
                <w:color w:val="632423" w:themeColor="accent2" w:themeShade="80"/>
                <w:sz w:val="18"/>
                <w:szCs w:val="18"/>
                <w:lang w:val="es-CO"/>
              </w:rPr>
            </w:pPr>
            <w:r w:rsidRPr="00CD603B">
              <w:rPr>
                <w:rFonts w:ascii="Times New Roman" w:hAnsi="Times New Roman"/>
                <w:color w:val="632423" w:themeColor="accent2" w:themeShade="80"/>
                <w:sz w:val="18"/>
                <w:szCs w:val="18"/>
                <w:lang w:val="es-CO"/>
              </w:rPr>
              <w:t>Cognitivas</w:t>
            </w:r>
          </w:p>
          <w:p w14:paraId="7D576494" w14:textId="77777777" w:rsidR="00CD603B" w:rsidRPr="00CD603B" w:rsidRDefault="00CD603B" w:rsidP="00CD603B">
            <w:pPr>
              <w:tabs>
                <w:tab w:val="num" w:pos="1440"/>
              </w:tabs>
              <w:spacing w:after="0" w:line="240" w:lineRule="auto"/>
              <w:rPr>
                <w:rFonts w:ascii="Times New Roman" w:hAnsi="Times New Roman"/>
                <w:color w:val="632423" w:themeColor="accent2" w:themeShade="80"/>
                <w:sz w:val="18"/>
                <w:szCs w:val="18"/>
                <w:lang w:val="es-CO"/>
              </w:rPr>
            </w:pPr>
            <w:r w:rsidRPr="00CD603B">
              <w:rPr>
                <w:rFonts w:ascii="Times New Roman" w:hAnsi="Times New Roman"/>
                <w:color w:val="632423" w:themeColor="accent2" w:themeShade="80"/>
                <w:sz w:val="18"/>
                <w:szCs w:val="18"/>
                <w:lang w:val="es-CO"/>
              </w:rPr>
              <w:t>Matemáticas</w:t>
            </w:r>
          </w:p>
          <w:p w14:paraId="1CBA704A" w14:textId="77777777" w:rsidR="00CD603B" w:rsidRPr="00CD603B" w:rsidRDefault="00CD603B" w:rsidP="00CD603B">
            <w:pPr>
              <w:tabs>
                <w:tab w:val="num" w:pos="1440"/>
              </w:tabs>
              <w:spacing w:after="0" w:line="240" w:lineRule="auto"/>
              <w:rPr>
                <w:rFonts w:ascii="Times New Roman" w:hAnsi="Times New Roman"/>
                <w:color w:val="632423" w:themeColor="accent2" w:themeShade="80"/>
                <w:sz w:val="18"/>
                <w:szCs w:val="18"/>
                <w:lang w:val="es-CO"/>
              </w:rPr>
            </w:pPr>
            <w:r w:rsidRPr="00CD603B">
              <w:rPr>
                <w:rFonts w:ascii="Times New Roman" w:hAnsi="Times New Roman"/>
                <w:color w:val="632423" w:themeColor="accent2" w:themeShade="80"/>
                <w:sz w:val="18"/>
                <w:szCs w:val="18"/>
                <w:lang w:val="es-CO"/>
              </w:rPr>
              <w:t>Ciencias Naturales</w:t>
            </w:r>
          </w:p>
          <w:p w14:paraId="3772775D" w14:textId="77777777" w:rsidR="00CD603B" w:rsidRPr="00CD603B" w:rsidRDefault="00CD603B" w:rsidP="00CD603B">
            <w:pPr>
              <w:tabs>
                <w:tab w:val="num" w:pos="1440"/>
              </w:tabs>
              <w:spacing w:after="0" w:line="240" w:lineRule="auto"/>
              <w:rPr>
                <w:rFonts w:ascii="Times New Roman" w:hAnsi="Times New Roman"/>
                <w:color w:val="632423" w:themeColor="accent2" w:themeShade="80"/>
                <w:sz w:val="18"/>
                <w:szCs w:val="18"/>
                <w:lang w:val="es-CO"/>
              </w:rPr>
            </w:pPr>
            <w:r w:rsidRPr="00CD603B">
              <w:rPr>
                <w:rFonts w:ascii="Times New Roman" w:hAnsi="Times New Roman"/>
                <w:color w:val="632423" w:themeColor="accent2" w:themeShade="80"/>
                <w:sz w:val="18"/>
                <w:szCs w:val="18"/>
                <w:lang w:val="es-CO"/>
              </w:rPr>
              <w:t>Ciencias Sociales</w:t>
            </w:r>
          </w:p>
          <w:p w14:paraId="3D59F244" w14:textId="77777777" w:rsidR="00CD603B" w:rsidRPr="00CD603B" w:rsidRDefault="00CD603B" w:rsidP="00CD603B">
            <w:pPr>
              <w:tabs>
                <w:tab w:val="num" w:pos="1440"/>
              </w:tabs>
              <w:spacing w:after="0" w:line="240" w:lineRule="auto"/>
              <w:rPr>
                <w:rFonts w:ascii="Times New Roman" w:hAnsi="Times New Roman"/>
                <w:color w:val="632423" w:themeColor="accent2" w:themeShade="80"/>
                <w:sz w:val="18"/>
                <w:szCs w:val="18"/>
                <w:lang w:val="es-CO"/>
              </w:rPr>
            </w:pPr>
            <w:r w:rsidRPr="00CD603B">
              <w:rPr>
                <w:rFonts w:ascii="Times New Roman" w:hAnsi="Times New Roman"/>
                <w:color w:val="632423" w:themeColor="accent2" w:themeShade="80"/>
                <w:sz w:val="18"/>
                <w:szCs w:val="18"/>
                <w:lang w:val="es-CO"/>
              </w:rPr>
              <w:t xml:space="preserve">Tecnología e Informática  </w:t>
            </w:r>
          </w:p>
        </w:tc>
        <w:tc>
          <w:tcPr>
            <w:tcW w:w="567" w:type="dxa"/>
            <w:vMerge w:val="restart"/>
            <w:tcBorders>
              <w:top w:val="single" w:sz="8" w:space="0" w:color="4BACC6"/>
              <w:left w:val="single" w:sz="8" w:space="0" w:color="4BACC6"/>
              <w:bottom w:val="single" w:sz="8" w:space="0" w:color="4BACC6"/>
              <w:right w:val="single" w:sz="8" w:space="0" w:color="4BACC6"/>
            </w:tcBorders>
            <w:shd w:val="clear" w:color="auto" w:fill="D2EAF1"/>
            <w:textDirection w:val="btLr"/>
          </w:tcPr>
          <w:p w14:paraId="3EAFFF7B" w14:textId="5E940A57" w:rsidR="00CD603B" w:rsidRPr="00816B82" w:rsidRDefault="00CD603B" w:rsidP="00CD603B">
            <w:pPr>
              <w:spacing w:after="0" w:line="240" w:lineRule="auto"/>
              <w:ind w:left="113" w:right="113"/>
              <w:jc w:val="center"/>
              <w:rPr>
                <w:rFonts w:ascii="Times New Roman" w:hAnsi="Times New Roman"/>
                <w:b/>
                <w:color w:val="632423" w:themeColor="accent2" w:themeShade="80"/>
                <w:sz w:val="16"/>
                <w:szCs w:val="16"/>
              </w:rPr>
            </w:pPr>
            <w:r w:rsidRPr="00816B82">
              <w:rPr>
                <w:rFonts w:ascii="Times New Roman" w:hAnsi="Times New Roman"/>
                <w:b/>
                <w:color w:val="632423" w:themeColor="accent2" w:themeShade="80"/>
                <w:sz w:val="16"/>
                <w:szCs w:val="16"/>
              </w:rPr>
              <w:t>PRE JARDÍN – JARDÍN - TRANSICIÓN</w:t>
            </w:r>
          </w:p>
          <w:p w14:paraId="00E8F74A" w14:textId="77777777" w:rsidR="00CD603B" w:rsidRPr="00816B82" w:rsidRDefault="00CD603B" w:rsidP="00CD603B">
            <w:pPr>
              <w:spacing w:after="0" w:line="240" w:lineRule="auto"/>
              <w:ind w:left="113" w:right="113"/>
              <w:jc w:val="center"/>
              <w:rPr>
                <w:rFonts w:ascii="Times New Roman" w:hAnsi="Times New Roman"/>
                <w:color w:val="632423" w:themeColor="accent2" w:themeShade="80"/>
                <w:sz w:val="16"/>
                <w:szCs w:val="16"/>
              </w:rPr>
            </w:pPr>
          </w:p>
        </w:tc>
      </w:tr>
      <w:tr w:rsidR="00CD603B" w:rsidRPr="00816B82" w14:paraId="64B7E503" w14:textId="77777777" w:rsidTr="00CD603B">
        <w:trPr>
          <w:trHeight w:val="283"/>
        </w:trPr>
        <w:tc>
          <w:tcPr>
            <w:tcW w:w="296"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7AC057EB" w14:textId="77777777" w:rsidR="00CD603B" w:rsidRPr="00CD603B" w:rsidRDefault="00CD603B" w:rsidP="00CD603B">
            <w:pPr>
              <w:spacing w:after="0" w:line="240" w:lineRule="auto"/>
              <w:jc w:val="center"/>
              <w:rPr>
                <w:rFonts w:ascii="Times New Roman" w:eastAsia="Times New Roman" w:hAnsi="Times New Roman"/>
                <w:b/>
                <w:bCs/>
                <w:color w:val="632423" w:themeColor="accent2" w:themeShade="80"/>
                <w:sz w:val="18"/>
                <w:szCs w:val="18"/>
                <w:lang w:val="es-CO"/>
              </w:rPr>
            </w:pPr>
            <w:r w:rsidRPr="00CD603B">
              <w:rPr>
                <w:rFonts w:ascii="Times New Roman" w:eastAsia="Times New Roman" w:hAnsi="Times New Roman"/>
                <w:b/>
                <w:bCs/>
                <w:color w:val="632423" w:themeColor="accent2" w:themeShade="80"/>
                <w:sz w:val="18"/>
                <w:szCs w:val="18"/>
                <w:lang w:val="es-CO"/>
              </w:rPr>
              <w:t>2</w:t>
            </w:r>
          </w:p>
        </w:tc>
        <w:tc>
          <w:tcPr>
            <w:tcW w:w="2552" w:type="dxa"/>
            <w:tcBorders>
              <w:top w:val="single" w:sz="8" w:space="0" w:color="4BACC6"/>
              <w:left w:val="single" w:sz="8" w:space="0" w:color="4BACC6"/>
              <w:bottom w:val="single" w:sz="8" w:space="0" w:color="4BACC6"/>
              <w:right w:val="single" w:sz="8" w:space="0" w:color="4BACC6"/>
            </w:tcBorders>
            <w:shd w:val="clear" w:color="auto" w:fill="auto"/>
            <w:hideMark/>
          </w:tcPr>
          <w:p w14:paraId="3FF9C08C" w14:textId="77777777" w:rsidR="00CD603B" w:rsidRPr="00CD603B" w:rsidRDefault="00CD603B" w:rsidP="00CD603B">
            <w:pPr>
              <w:spacing w:after="0" w:line="240" w:lineRule="auto"/>
              <w:rPr>
                <w:rFonts w:ascii="Times New Roman" w:hAnsi="Times New Roman"/>
                <w:color w:val="632423" w:themeColor="accent2" w:themeShade="80"/>
                <w:sz w:val="18"/>
                <w:szCs w:val="18"/>
                <w:lang w:val="es-CO"/>
              </w:rPr>
            </w:pPr>
            <w:r w:rsidRPr="00CD603B">
              <w:rPr>
                <w:rFonts w:ascii="Times New Roman" w:hAnsi="Times New Roman"/>
                <w:color w:val="632423" w:themeColor="accent2" w:themeShade="80"/>
                <w:sz w:val="18"/>
                <w:szCs w:val="18"/>
                <w:lang w:val="es-CO"/>
              </w:rPr>
              <w:t>Corporal</w:t>
            </w:r>
          </w:p>
          <w:p w14:paraId="6B5CA448" w14:textId="77777777" w:rsidR="00CD603B" w:rsidRPr="00CD603B" w:rsidRDefault="00CD603B" w:rsidP="00CD603B">
            <w:pPr>
              <w:spacing w:after="0" w:line="240" w:lineRule="auto"/>
              <w:rPr>
                <w:rFonts w:ascii="Times New Roman" w:hAnsi="Times New Roman"/>
                <w:color w:val="632423" w:themeColor="accent2" w:themeShade="80"/>
                <w:sz w:val="18"/>
                <w:szCs w:val="18"/>
                <w:lang w:val="es-CO"/>
              </w:rPr>
            </w:pPr>
            <w:r w:rsidRPr="00CD603B">
              <w:rPr>
                <w:rFonts w:ascii="Times New Roman" w:hAnsi="Times New Roman"/>
                <w:color w:val="632423" w:themeColor="accent2" w:themeShade="80"/>
                <w:sz w:val="18"/>
                <w:szCs w:val="18"/>
                <w:lang w:val="es-CO"/>
              </w:rPr>
              <w:t>Danzas</w:t>
            </w:r>
          </w:p>
          <w:p w14:paraId="5C174DCC" w14:textId="77777777" w:rsidR="00CD603B" w:rsidRPr="00CD603B" w:rsidRDefault="00CD603B" w:rsidP="00CD603B">
            <w:pPr>
              <w:spacing w:after="0" w:line="240" w:lineRule="auto"/>
              <w:rPr>
                <w:rFonts w:ascii="Times New Roman" w:hAnsi="Times New Roman"/>
                <w:color w:val="632423" w:themeColor="accent2" w:themeShade="80"/>
                <w:sz w:val="18"/>
                <w:szCs w:val="18"/>
                <w:lang w:val="es-CO"/>
              </w:rPr>
            </w:pPr>
            <w:r w:rsidRPr="00CD603B">
              <w:rPr>
                <w:rFonts w:ascii="Times New Roman" w:hAnsi="Times New Roman"/>
                <w:color w:val="632423" w:themeColor="accent2" w:themeShade="80"/>
                <w:sz w:val="18"/>
                <w:szCs w:val="18"/>
                <w:lang w:val="es-CO"/>
              </w:rPr>
              <w:t xml:space="preserve">Educación Física </w:t>
            </w:r>
          </w:p>
        </w:tc>
        <w:tc>
          <w:tcPr>
            <w:tcW w:w="567" w:type="dxa"/>
            <w:vMerge/>
            <w:tcBorders>
              <w:top w:val="single" w:sz="8" w:space="0" w:color="4BACC6"/>
              <w:left w:val="single" w:sz="8" w:space="0" w:color="4BACC6"/>
              <w:bottom w:val="single" w:sz="8" w:space="0" w:color="4BACC6"/>
              <w:right w:val="single" w:sz="8" w:space="0" w:color="4BACC6"/>
            </w:tcBorders>
            <w:shd w:val="clear" w:color="auto" w:fill="auto"/>
          </w:tcPr>
          <w:p w14:paraId="05107DD4" w14:textId="77777777" w:rsidR="00CD603B" w:rsidRPr="00816B82" w:rsidRDefault="00CD603B" w:rsidP="00CD603B">
            <w:pPr>
              <w:spacing w:after="0" w:line="240" w:lineRule="auto"/>
              <w:rPr>
                <w:rFonts w:ascii="Times New Roman" w:hAnsi="Times New Roman"/>
                <w:color w:val="632423" w:themeColor="accent2" w:themeShade="80"/>
                <w:sz w:val="16"/>
                <w:szCs w:val="16"/>
              </w:rPr>
            </w:pPr>
          </w:p>
        </w:tc>
      </w:tr>
      <w:tr w:rsidR="00CD603B" w:rsidRPr="00816B82" w14:paraId="1043B4D0" w14:textId="77777777" w:rsidTr="00CD603B">
        <w:trPr>
          <w:trHeight w:val="283"/>
        </w:trPr>
        <w:tc>
          <w:tcPr>
            <w:tcW w:w="296" w:type="dxa"/>
            <w:tcBorders>
              <w:top w:val="single" w:sz="8" w:space="0" w:color="4BACC6"/>
              <w:left w:val="single" w:sz="8" w:space="0" w:color="4BACC6"/>
              <w:bottom w:val="single" w:sz="8" w:space="0" w:color="4BACC6"/>
              <w:right w:val="single" w:sz="8" w:space="0" w:color="4BACC6"/>
            </w:tcBorders>
            <w:shd w:val="clear" w:color="auto" w:fill="D2EAF1"/>
            <w:vAlign w:val="center"/>
            <w:hideMark/>
          </w:tcPr>
          <w:p w14:paraId="7DD98A5D" w14:textId="77777777" w:rsidR="00CD603B" w:rsidRPr="00CD603B" w:rsidRDefault="00CD603B" w:rsidP="00CD603B">
            <w:pPr>
              <w:spacing w:after="0" w:line="240" w:lineRule="auto"/>
              <w:jc w:val="center"/>
              <w:rPr>
                <w:rFonts w:ascii="Times New Roman" w:eastAsia="Times New Roman" w:hAnsi="Times New Roman"/>
                <w:b/>
                <w:bCs/>
                <w:color w:val="632423" w:themeColor="accent2" w:themeShade="80"/>
                <w:sz w:val="18"/>
                <w:szCs w:val="18"/>
                <w:lang w:val="es-CO"/>
              </w:rPr>
            </w:pPr>
            <w:r w:rsidRPr="00CD603B">
              <w:rPr>
                <w:rFonts w:ascii="Times New Roman" w:eastAsia="Times New Roman" w:hAnsi="Times New Roman"/>
                <w:b/>
                <w:bCs/>
                <w:color w:val="632423" w:themeColor="accent2" w:themeShade="80"/>
                <w:sz w:val="18"/>
                <w:szCs w:val="18"/>
                <w:lang w:val="es-CO"/>
              </w:rPr>
              <w:t>3</w:t>
            </w:r>
          </w:p>
        </w:tc>
        <w:tc>
          <w:tcPr>
            <w:tcW w:w="2552" w:type="dxa"/>
            <w:tcBorders>
              <w:top w:val="single" w:sz="8" w:space="0" w:color="4BACC6"/>
              <w:left w:val="single" w:sz="8" w:space="0" w:color="4BACC6"/>
              <w:bottom w:val="single" w:sz="8" w:space="0" w:color="4BACC6"/>
              <w:right w:val="single" w:sz="8" w:space="0" w:color="4BACC6"/>
            </w:tcBorders>
            <w:shd w:val="clear" w:color="auto" w:fill="D2EAF1"/>
            <w:hideMark/>
          </w:tcPr>
          <w:p w14:paraId="1D9E0FAB" w14:textId="77777777" w:rsidR="00CD603B" w:rsidRPr="00CD603B" w:rsidRDefault="00CD603B" w:rsidP="00CD603B">
            <w:pPr>
              <w:spacing w:after="0" w:line="240" w:lineRule="auto"/>
              <w:rPr>
                <w:rFonts w:ascii="Times New Roman" w:hAnsi="Times New Roman"/>
                <w:color w:val="632423" w:themeColor="accent2" w:themeShade="80"/>
                <w:sz w:val="18"/>
                <w:szCs w:val="18"/>
                <w:lang w:val="es-CO"/>
              </w:rPr>
            </w:pPr>
            <w:r w:rsidRPr="00CD603B">
              <w:rPr>
                <w:rFonts w:ascii="Times New Roman" w:hAnsi="Times New Roman"/>
                <w:color w:val="632423" w:themeColor="accent2" w:themeShade="80"/>
                <w:sz w:val="18"/>
                <w:szCs w:val="18"/>
                <w:lang w:val="es-CO"/>
              </w:rPr>
              <w:t>Comunicativa</w:t>
            </w:r>
          </w:p>
          <w:p w14:paraId="53CBCC97" w14:textId="77777777" w:rsidR="00CD603B" w:rsidRPr="00CD603B" w:rsidRDefault="00CD603B" w:rsidP="00CD603B">
            <w:pPr>
              <w:tabs>
                <w:tab w:val="num" w:pos="1440"/>
              </w:tabs>
              <w:spacing w:after="0" w:line="240" w:lineRule="auto"/>
              <w:rPr>
                <w:rFonts w:ascii="Times New Roman" w:hAnsi="Times New Roman"/>
                <w:color w:val="632423" w:themeColor="accent2" w:themeShade="80"/>
                <w:sz w:val="18"/>
                <w:szCs w:val="18"/>
                <w:lang w:val="es-CO"/>
              </w:rPr>
            </w:pPr>
            <w:r w:rsidRPr="00CD603B">
              <w:rPr>
                <w:rFonts w:ascii="Times New Roman" w:hAnsi="Times New Roman"/>
                <w:color w:val="632423" w:themeColor="accent2" w:themeShade="80"/>
                <w:sz w:val="18"/>
                <w:szCs w:val="18"/>
                <w:lang w:val="es-CO"/>
              </w:rPr>
              <w:t>Lengua Castellana</w:t>
            </w:r>
          </w:p>
          <w:p w14:paraId="4C74A2E8" w14:textId="77777777" w:rsidR="00CD603B" w:rsidRPr="00CD603B" w:rsidRDefault="00CD603B" w:rsidP="00CD603B">
            <w:pPr>
              <w:tabs>
                <w:tab w:val="num" w:pos="1440"/>
              </w:tabs>
              <w:spacing w:after="0" w:line="240" w:lineRule="auto"/>
              <w:rPr>
                <w:rFonts w:ascii="Times New Roman" w:hAnsi="Times New Roman"/>
                <w:color w:val="632423" w:themeColor="accent2" w:themeShade="80"/>
                <w:sz w:val="18"/>
                <w:szCs w:val="18"/>
                <w:lang w:val="es-CO"/>
              </w:rPr>
            </w:pPr>
            <w:r w:rsidRPr="00CD603B">
              <w:rPr>
                <w:rFonts w:ascii="Times New Roman" w:hAnsi="Times New Roman"/>
                <w:color w:val="632423" w:themeColor="accent2" w:themeShade="80"/>
                <w:sz w:val="18"/>
                <w:szCs w:val="18"/>
                <w:lang w:val="es-CO"/>
              </w:rPr>
              <w:t xml:space="preserve">Idioma extranjero: </w:t>
            </w:r>
            <w:proofErr w:type="gramStart"/>
            <w:r w:rsidRPr="00CD603B">
              <w:rPr>
                <w:rFonts w:ascii="Times New Roman" w:hAnsi="Times New Roman"/>
                <w:color w:val="632423" w:themeColor="accent2" w:themeShade="80"/>
                <w:sz w:val="18"/>
                <w:szCs w:val="18"/>
                <w:lang w:val="es-CO"/>
              </w:rPr>
              <w:t>Inglés</w:t>
            </w:r>
            <w:proofErr w:type="gramEnd"/>
            <w:r w:rsidRPr="00CD603B">
              <w:rPr>
                <w:rFonts w:ascii="Times New Roman" w:hAnsi="Times New Roman"/>
                <w:color w:val="632423" w:themeColor="accent2" w:themeShade="80"/>
                <w:sz w:val="18"/>
                <w:szCs w:val="18"/>
                <w:lang w:val="es-CO"/>
              </w:rPr>
              <w:t xml:space="preserve"> </w:t>
            </w:r>
          </w:p>
        </w:tc>
        <w:tc>
          <w:tcPr>
            <w:tcW w:w="567" w:type="dxa"/>
            <w:vMerge/>
            <w:tcBorders>
              <w:top w:val="single" w:sz="8" w:space="0" w:color="4BACC6"/>
              <w:left w:val="single" w:sz="8" w:space="0" w:color="4BACC6"/>
              <w:bottom w:val="single" w:sz="8" w:space="0" w:color="4BACC6"/>
              <w:right w:val="single" w:sz="8" w:space="0" w:color="4BACC6"/>
            </w:tcBorders>
            <w:shd w:val="clear" w:color="auto" w:fill="D2EAF1"/>
          </w:tcPr>
          <w:p w14:paraId="319A8742" w14:textId="77777777" w:rsidR="00CD603B" w:rsidRPr="00816B82" w:rsidRDefault="00CD603B" w:rsidP="00CD603B">
            <w:pPr>
              <w:spacing w:after="0" w:line="240" w:lineRule="auto"/>
              <w:rPr>
                <w:rFonts w:ascii="Times New Roman" w:hAnsi="Times New Roman"/>
                <w:color w:val="632423" w:themeColor="accent2" w:themeShade="80"/>
                <w:sz w:val="16"/>
                <w:szCs w:val="16"/>
              </w:rPr>
            </w:pPr>
          </w:p>
        </w:tc>
      </w:tr>
      <w:tr w:rsidR="00CD603B" w:rsidRPr="00816B82" w14:paraId="5E56B8CE" w14:textId="77777777" w:rsidTr="00CD603B">
        <w:trPr>
          <w:trHeight w:val="283"/>
        </w:trPr>
        <w:tc>
          <w:tcPr>
            <w:tcW w:w="296"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107C4E21" w14:textId="77777777" w:rsidR="00CD603B" w:rsidRPr="00CD603B" w:rsidRDefault="00CD603B" w:rsidP="00CD603B">
            <w:pPr>
              <w:spacing w:after="0" w:line="240" w:lineRule="auto"/>
              <w:jc w:val="center"/>
              <w:rPr>
                <w:rFonts w:ascii="Times New Roman" w:eastAsia="Times New Roman" w:hAnsi="Times New Roman"/>
                <w:b/>
                <w:bCs/>
                <w:color w:val="632423" w:themeColor="accent2" w:themeShade="80"/>
                <w:sz w:val="18"/>
                <w:szCs w:val="18"/>
                <w:lang w:val="es-CO"/>
              </w:rPr>
            </w:pPr>
            <w:r w:rsidRPr="00CD603B">
              <w:rPr>
                <w:rFonts w:ascii="Times New Roman" w:eastAsia="Times New Roman" w:hAnsi="Times New Roman"/>
                <w:b/>
                <w:bCs/>
                <w:color w:val="632423" w:themeColor="accent2" w:themeShade="80"/>
                <w:sz w:val="18"/>
                <w:szCs w:val="18"/>
                <w:lang w:val="es-CO"/>
              </w:rPr>
              <w:t>4</w:t>
            </w:r>
          </w:p>
        </w:tc>
        <w:tc>
          <w:tcPr>
            <w:tcW w:w="2552" w:type="dxa"/>
            <w:tcBorders>
              <w:top w:val="single" w:sz="8" w:space="0" w:color="4BACC6"/>
              <w:left w:val="single" w:sz="8" w:space="0" w:color="4BACC6"/>
              <w:bottom w:val="single" w:sz="8" w:space="0" w:color="4BACC6"/>
              <w:right w:val="single" w:sz="8" w:space="0" w:color="4BACC6"/>
            </w:tcBorders>
            <w:shd w:val="clear" w:color="auto" w:fill="auto"/>
            <w:hideMark/>
          </w:tcPr>
          <w:p w14:paraId="0BCE152B" w14:textId="77777777" w:rsidR="00CD603B" w:rsidRPr="00CD603B" w:rsidRDefault="00CD603B" w:rsidP="00CD603B">
            <w:pPr>
              <w:spacing w:after="0" w:line="240" w:lineRule="auto"/>
              <w:rPr>
                <w:rFonts w:ascii="Times New Roman" w:hAnsi="Times New Roman"/>
                <w:color w:val="632423" w:themeColor="accent2" w:themeShade="80"/>
                <w:sz w:val="18"/>
                <w:szCs w:val="18"/>
                <w:lang w:val="es-CO"/>
              </w:rPr>
            </w:pPr>
            <w:r w:rsidRPr="00CD603B">
              <w:rPr>
                <w:rFonts w:ascii="Times New Roman" w:hAnsi="Times New Roman"/>
                <w:color w:val="632423" w:themeColor="accent2" w:themeShade="80"/>
                <w:sz w:val="18"/>
                <w:szCs w:val="18"/>
                <w:lang w:val="es-CO"/>
              </w:rPr>
              <w:t xml:space="preserve">Ética y valores </w:t>
            </w:r>
          </w:p>
        </w:tc>
        <w:tc>
          <w:tcPr>
            <w:tcW w:w="567" w:type="dxa"/>
            <w:vMerge/>
            <w:tcBorders>
              <w:top w:val="single" w:sz="8" w:space="0" w:color="4BACC6"/>
              <w:left w:val="single" w:sz="8" w:space="0" w:color="4BACC6"/>
              <w:bottom w:val="single" w:sz="8" w:space="0" w:color="4BACC6"/>
              <w:right w:val="single" w:sz="8" w:space="0" w:color="4BACC6"/>
            </w:tcBorders>
            <w:shd w:val="clear" w:color="auto" w:fill="auto"/>
          </w:tcPr>
          <w:p w14:paraId="7C0EC98A" w14:textId="77777777" w:rsidR="00CD603B" w:rsidRPr="00816B82" w:rsidRDefault="00CD603B" w:rsidP="00CD603B">
            <w:pPr>
              <w:spacing w:after="0" w:line="240" w:lineRule="auto"/>
              <w:rPr>
                <w:rFonts w:ascii="Times New Roman" w:hAnsi="Times New Roman"/>
                <w:color w:val="632423" w:themeColor="accent2" w:themeShade="80"/>
                <w:sz w:val="16"/>
                <w:szCs w:val="16"/>
              </w:rPr>
            </w:pPr>
          </w:p>
        </w:tc>
      </w:tr>
      <w:tr w:rsidR="00CD603B" w:rsidRPr="00816B82" w14:paraId="10E1BBD9" w14:textId="77777777" w:rsidTr="00CD603B">
        <w:trPr>
          <w:trHeight w:val="283"/>
        </w:trPr>
        <w:tc>
          <w:tcPr>
            <w:tcW w:w="296"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FFC9279" w14:textId="77777777" w:rsidR="00CD603B" w:rsidRPr="00CD603B" w:rsidRDefault="00CD603B" w:rsidP="00CD603B">
            <w:pPr>
              <w:spacing w:after="0" w:line="240" w:lineRule="auto"/>
              <w:jc w:val="center"/>
              <w:rPr>
                <w:rFonts w:ascii="Times New Roman" w:eastAsia="Times New Roman" w:hAnsi="Times New Roman"/>
                <w:b/>
                <w:bCs/>
                <w:color w:val="632423" w:themeColor="accent2" w:themeShade="80"/>
                <w:sz w:val="18"/>
                <w:szCs w:val="18"/>
                <w:lang w:val="es-CO"/>
              </w:rPr>
            </w:pPr>
            <w:r w:rsidRPr="00CD603B">
              <w:rPr>
                <w:rFonts w:ascii="Times New Roman" w:eastAsia="Times New Roman" w:hAnsi="Times New Roman"/>
                <w:b/>
                <w:bCs/>
                <w:color w:val="632423" w:themeColor="accent2" w:themeShade="80"/>
                <w:sz w:val="18"/>
                <w:szCs w:val="18"/>
                <w:lang w:val="es-CO"/>
              </w:rPr>
              <w:t>5</w:t>
            </w:r>
          </w:p>
        </w:tc>
        <w:tc>
          <w:tcPr>
            <w:tcW w:w="2552" w:type="dxa"/>
            <w:tcBorders>
              <w:top w:val="single" w:sz="8" w:space="0" w:color="4BACC6"/>
              <w:left w:val="single" w:sz="8" w:space="0" w:color="4BACC6"/>
              <w:bottom w:val="single" w:sz="8" w:space="0" w:color="4BACC6"/>
              <w:right w:val="single" w:sz="8" w:space="0" w:color="4BACC6"/>
            </w:tcBorders>
            <w:shd w:val="clear" w:color="auto" w:fill="D2EAF1"/>
          </w:tcPr>
          <w:p w14:paraId="578C0B6A" w14:textId="77777777" w:rsidR="00CD603B" w:rsidRPr="00CD603B" w:rsidRDefault="00CD603B" w:rsidP="00CD603B">
            <w:pPr>
              <w:spacing w:after="0" w:line="240" w:lineRule="auto"/>
              <w:rPr>
                <w:rFonts w:ascii="Times New Roman" w:hAnsi="Times New Roman"/>
                <w:color w:val="632423" w:themeColor="accent2" w:themeShade="80"/>
                <w:sz w:val="18"/>
                <w:szCs w:val="18"/>
                <w:lang w:val="es-CO"/>
              </w:rPr>
            </w:pPr>
            <w:r w:rsidRPr="00CD603B">
              <w:rPr>
                <w:rFonts w:ascii="Times New Roman" w:hAnsi="Times New Roman"/>
                <w:color w:val="632423" w:themeColor="accent2" w:themeShade="80"/>
                <w:sz w:val="18"/>
                <w:szCs w:val="18"/>
                <w:lang w:val="es-CO"/>
              </w:rPr>
              <w:t>Dimensión espiritual: Religión</w:t>
            </w:r>
          </w:p>
        </w:tc>
        <w:tc>
          <w:tcPr>
            <w:tcW w:w="567" w:type="dxa"/>
            <w:vMerge/>
            <w:tcBorders>
              <w:top w:val="single" w:sz="8" w:space="0" w:color="4BACC6"/>
              <w:left w:val="single" w:sz="8" w:space="0" w:color="4BACC6"/>
              <w:bottom w:val="single" w:sz="8" w:space="0" w:color="4BACC6"/>
              <w:right w:val="single" w:sz="8" w:space="0" w:color="4BACC6"/>
            </w:tcBorders>
            <w:shd w:val="clear" w:color="auto" w:fill="D2EAF1"/>
          </w:tcPr>
          <w:p w14:paraId="329ECB15" w14:textId="77777777" w:rsidR="00CD603B" w:rsidRPr="00816B82" w:rsidRDefault="00CD603B" w:rsidP="00CD603B">
            <w:pPr>
              <w:spacing w:after="0" w:line="240" w:lineRule="auto"/>
              <w:rPr>
                <w:rFonts w:ascii="Times New Roman" w:hAnsi="Times New Roman"/>
                <w:color w:val="632423" w:themeColor="accent2" w:themeShade="80"/>
                <w:sz w:val="16"/>
                <w:szCs w:val="16"/>
              </w:rPr>
            </w:pPr>
          </w:p>
        </w:tc>
      </w:tr>
      <w:tr w:rsidR="00CD603B" w:rsidRPr="00816B82" w14:paraId="4DCE445F" w14:textId="77777777" w:rsidTr="00CD603B">
        <w:trPr>
          <w:trHeight w:val="283"/>
        </w:trPr>
        <w:tc>
          <w:tcPr>
            <w:tcW w:w="296"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3EF037CB" w14:textId="77777777" w:rsidR="00CD603B" w:rsidRPr="00CD603B" w:rsidRDefault="00CD603B" w:rsidP="00CD603B">
            <w:pPr>
              <w:spacing w:after="0" w:line="240" w:lineRule="auto"/>
              <w:jc w:val="center"/>
              <w:rPr>
                <w:rFonts w:ascii="Times New Roman" w:eastAsia="Times New Roman" w:hAnsi="Times New Roman"/>
                <w:b/>
                <w:bCs/>
                <w:color w:val="632423" w:themeColor="accent2" w:themeShade="80"/>
                <w:sz w:val="18"/>
                <w:szCs w:val="18"/>
                <w:lang w:val="es-CO"/>
              </w:rPr>
            </w:pPr>
            <w:r w:rsidRPr="00CD603B">
              <w:rPr>
                <w:rFonts w:ascii="Times New Roman" w:eastAsia="Times New Roman" w:hAnsi="Times New Roman"/>
                <w:b/>
                <w:bCs/>
                <w:color w:val="632423" w:themeColor="accent2" w:themeShade="80"/>
                <w:sz w:val="18"/>
                <w:szCs w:val="18"/>
                <w:lang w:val="es-CO"/>
              </w:rPr>
              <w:t>6</w:t>
            </w:r>
          </w:p>
        </w:tc>
        <w:tc>
          <w:tcPr>
            <w:tcW w:w="2552" w:type="dxa"/>
            <w:tcBorders>
              <w:top w:val="single" w:sz="8" w:space="0" w:color="4BACC6"/>
              <w:left w:val="single" w:sz="8" w:space="0" w:color="4BACC6"/>
              <w:bottom w:val="single" w:sz="8" w:space="0" w:color="4BACC6"/>
              <w:right w:val="single" w:sz="8" w:space="0" w:color="4BACC6"/>
            </w:tcBorders>
            <w:shd w:val="clear" w:color="auto" w:fill="auto"/>
            <w:hideMark/>
          </w:tcPr>
          <w:p w14:paraId="209936EC" w14:textId="77777777" w:rsidR="00CD603B" w:rsidRPr="00CD603B" w:rsidRDefault="00CD603B" w:rsidP="00CD603B">
            <w:pPr>
              <w:spacing w:after="0" w:line="240" w:lineRule="auto"/>
              <w:rPr>
                <w:rFonts w:ascii="Times New Roman" w:hAnsi="Times New Roman"/>
                <w:color w:val="632423" w:themeColor="accent2" w:themeShade="80"/>
                <w:sz w:val="18"/>
                <w:szCs w:val="18"/>
                <w:lang w:val="es-CO"/>
              </w:rPr>
            </w:pPr>
            <w:r w:rsidRPr="00CD603B">
              <w:rPr>
                <w:rFonts w:ascii="Times New Roman" w:hAnsi="Times New Roman"/>
                <w:color w:val="632423" w:themeColor="accent2" w:themeShade="80"/>
                <w:sz w:val="18"/>
                <w:szCs w:val="18"/>
                <w:lang w:val="es-CO"/>
              </w:rPr>
              <w:t>Estética</w:t>
            </w:r>
          </w:p>
          <w:p w14:paraId="30DCBCD9" w14:textId="77777777" w:rsidR="00CD603B" w:rsidRPr="00CD603B" w:rsidRDefault="00CD603B" w:rsidP="00CD603B">
            <w:pPr>
              <w:spacing w:after="0" w:line="240" w:lineRule="auto"/>
              <w:rPr>
                <w:rFonts w:ascii="Times New Roman" w:hAnsi="Times New Roman"/>
                <w:color w:val="632423" w:themeColor="accent2" w:themeShade="80"/>
                <w:sz w:val="18"/>
                <w:szCs w:val="18"/>
                <w:lang w:val="es-CO"/>
              </w:rPr>
            </w:pPr>
            <w:r w:rsidRPr="00CD603B">
              <w:rPr>
                <w:rFonts w:ascii="Times New Roman" w:hAnsi="Times New Roman"/>
                <w:color w:val="632423" w:themeColor="accent2" w:themeShade="80"/>
                <w:sz w:val="18"/>
                <w:szCs w:val="18"/>
                <w:lang w:val="es-CO"/>
              </w:rPr>
              <w:t>Dibujo</w:t>
            </w:r>
          </w:p>
        </w:tc>
        <w:tc>
          <w:tcPr>
            <w:tcW w:w="567" w:type="dxa"/>
            <w:vMerge/>
            <w:tcBorders>
              <w:top w:val="single" w:sz="8" w:space="0" w:color="4BACC6"/>
              <w:left w:val="single" w:sz="8" w:space="0" w:color="4BACC6"/>
              <w:bottom w:val="single" w:sz="8" w:space="0" w:color="4BACC6"/>
              <w:right w:val="single" w:sz="8" w:space="0" w:color="4BACC6"/>
            </w:tcBorders>
            <w:shd w:val="clear" w:color="auto" w:fill="auto"/>
          </w:tcPr>
          <w:p w14:paraId="1F45A4C1" w14:textId="77777777" w:rsidR="00CD603B" w:rsidRPr="00816B82" w:rsidRDefault="00CD603B" w:rsidP="00CD603B">
            <w:pPr>
              <w:spacing w:after="0" w:line="240" w:lineRule="auto"/>
              <w:rPr>
                <w:rFonts w:ascii="Times New Roman" w:hAnsi="Times New Roman"/>
                <w:color w:val="632423" w:themeColor="accent2" w:themeShade="80"/>
                <w:sz w:val="16"/>
                <w:szCs w:val="16"/>
              </w:rPr>
            </w:pPr>
          </w:p>
        </w:tc>
      </w:tr>
    </w:tbl>
    <w:tbl>
      <w:tblPr>
        <w:tblpPr w:leftFromText="141" w:rightFromText="141" w:vertAnchor="text" w:horzAnchor="margin" w:tblpXSpec="right" w:tblpY="-74"/>
        <w:tblW w:w="5032"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424"/>
        <w:gridCol w:w="4041"/>
        <w:gridCol w:w="567"/>
      </w:tblGrid>
      <w:tr w:rsidR="00CD603B" w:rsidRPr="00816B82" w14:paraId="22A203FA" w14:textId="77777777" w:rsidTr="00CD603B">
        <w:trPr>
          <w:gridAfter w:val="1"/>
          <w:wAfter w:w="567" w:type="dxa"/>
          <w:trHeight w:val="213"/>
        </w:trPr>
        <w:tc>
          <w:tcPr>
            <w:tcW w:w="424" w:type="dxa"/>
            <w:tcBorders>
              <w:top w:val="single" w:sz="8" w:space="0" w:color="4BACC6"/>
              <w:left w:val="single" w:sz="8" w:space="0" w:color="4BACC6"/>
              <w:bottom w:val="single" w:sz="18" w:space="0" w:color="4BACC6"/>
              <w:right w:val="single" w:sz="8" w:space="0" w:color="4BACC6"/>
            </w:tcBorders>
            <w:shd w:val="clear" w:color="auto" w:fill="auto"/>
          </w:tcPr>
          <w:p w14:paraId="1E9B3B8C" w14:textId="77777777" w:rsidR="00CD603B" w:rsidRPr="00816B82" w:rsidRDefault="00CD603B" w:rsidP="00CD603B">
            <w:pPr>
              <w:spacing w:after="0" w:line="240" w:lineRule="auto"/>
              <w:jc w:val="center"/>
              <w:rPr>
                <w:rFonts w:ascii="Times New Roman" w:eastAsia="Times New Roman" w:hAnsi="Times New Roman"/>
                <w:b/>
                <w:bCs/>
                <w:color w:val="632423" w:themeColor="accent2" w:themeShade="80"/>
                <w:sz w:val="16"/>
                <w:szCs w:val="16"/>
                <w:lang w:val="es-CO"/>
              </w:rPr>
            </w:pPr>
          </w:p>
        </w:tc>
        <w:tc>
          <w:tcPr>
            <w:tcW w:w="4041" w:type="dxa"/>
            <w:tcBorders>
              <w:top w:val="single" w:sz="8" w:space="0" w:color="4BACC6"/>
              <w:left w:val="single" w:sz="8" w:space="0" w:color="4BACC6"/>
              <w:bottom w:val="single" w:sz="18" w:space="0" w:color="4BACC6"/>
              <w:right w:val="single" w:sz="8" w:space="0" w:color="4BACC6"/>
            </w:tcBorders>
            <w:shd w:val="clear" w:color="auto" w:fill="auto"/>
            <w:hideMark/>
          </w:tcPr>
          <w:p w14:paraId="44483EE7" w14:textId="77777777" w:rsidR="00CD603B" w:rsidRPr="00816B82" w:rsidRDefault="00CD603B" w:rsidP="00CD603B">
            <w:pPr>
              <w:spacing w:after="0" w:line="240" w:lineRule="auto"/>
              <w:jc w:val="center"/>
              <w:rPr>
                <w:rFonts w:ascii="Times New Roman" w:eastAsia="Times New Roman" w:hAnsi="Times New Roman"/>
                <w:b/>
                <w:bCs/>
                <w:color w:val="632423" w:themeColor="accent2" w:themeShade="80"/>
                <w:sz w:val="16"/>
                <w:szCs w:val="16"/>
                <w:lang w:val="es-CO"/>
              </w:rPr>
            </w:pPr>
            <w:r w:rsidRPr="00816B82">
              <w:rPr>
                <w:rFonts w:ascii="Times New Roman" w:eastAsia="Times New Roman" w:hAnsi="Times New Roman"/>
                <w:b/>
                <w:bCs/>
                <w:color w:val="632423" w:themeColor="accent2" w:themeShade="80"/>
                <w:sz w:val="16"/>
                <w:szCs w:val="16"/>
                <w:lang w:val="es-CO"/>
              </w:rPr>
              <w:t>AREAS/ ASIGNATURAS</w:t>
            </w:r>
          </w:p>
        </w:tc>
      </w:tr>
      <w:tr w:rsidR="00CD603B" w:rsidRPr="00816B82" w14:paraId="18B4EAB7" w14:textId="77777777" w:rsidTr="00CD603B">
        <w:trPr>
          <w:trHeight w:val="194"/>
        </w:trPr>
        <w:tc>
          <w:tcPr>
            <w:tcW w:w="424" w:type="dxa"/>
            <w:tcBorders>
              <w:top w:val="single" w:sz="8" w:space="0" w:color="4BACC6"/>
              <w:left w:val="single" w:sz="8" w:space="0" w:color="4BACC6"/>
              <w:bottom w:val="single" w:sz="8" w:space="0" w:color="4BACC6"/>
              <w:right w:val="single" w:sz="8" w:space="0" w:color="4BACC6"/>
            </w:tcBorders>
            <w:shd w:val="clear" w:color="auto" w:fill="D2EAF1"/>
            <w:vAlign w:val="center"/>
            <w:hideMark/>
          </w:tcPr>
          <w:p w14:paraId="3C7F626A" w14:textId="77777777" w:rsidR="00CD603B" w:rsidRPr="00816B82" w:rsidRDefault="00CD603B" w:rsidP="00CD603B">
            <w:pPr>
              <w:spacing w:after="0" w:line="240" w:lineRule="auto"/>
              <w:jc w:val="center"/>
              <w:rPr>
                <w:rFonts w:ascii="Times New Roman" w:eastAsia="Times New Roman" w:hAnsi="Times New Roman"/>
                <w:b/>
                <w:bCs/>
                <w:color w:val="632423" w:themeColor="accent2" w:themeShade="80"/>
                <w:sz w:val="16"/>
                <w:szCs w:val="16"/>
                <w:lang w:val="es-CO"/>
              </w:rPr>
            </w:pPr>
            <w:r w:rsidRPr="00816B82">
              <w:rPr>
                <w:rFonts w:ascii="Times New Roman" w:eastAsia="Times New Roman" w:hAnsi="Times New Roman"/>
                <w:b/>
                <w:bCs/>
                <w:color w:val="632423" w:themeColor="accent2" w:themeShade="80"/>
                <w:sz w:val="16"/>
                <w:szCs w:val="16"/>
                <w:lang w:val="es-CO"/>
              </w:rPr>
              <w:t>1</w:t>
            </w:r>
          </w:p>
        </w:tc>
        <w:tc>
          <w:tcPr>
            <w:tcW w:w="4041" w:type="dxa"/>
            <w:tcBorders>
              <w:top w:val="single" w:sz="8" w:space="0" w:color="4BACC6"/>
              <w:left w:val="single" w:sz="8" w:space="0" w:color="4BACC6"/>
              <w:bottom w:val="single" w:sz="8" w:space="0" w:color="4BACC6"/>
              <w:right w:val="single" w:sz="8" w:space="0" w:color="4BACC6"/>
            </w:tcBorders>
            <w:shd w:val="clear" w:color="auto" w:fill="D2EAF1"/>
            <w:vAlign w:val="center"/>
            <w:hideMark/>
          </w:tcPr>
          <w:p w14:paraId="7DEF591E" w14:textId="77777777" w:rsidR="00CD603B" w:rsidRPr="00CD603B" w:rsidRDefault="00CD603B" w:rsidP="00CD603B">
            <w:pPr>
              <w:spacing w:after="0" w:line="240" w:lineRule="auto"/>
              <w:rPr>
                <w:rFonts w:ascii="Times New Roman" w:hAnsi="Times New Roman"/>
                <w:color w:val="632423" w:themeColor="accent2" w:themeShade="80"/>
                <w:sz w:val="18"/>
                <w:szCs w:val="18"/>
                <w:lang w:val="es-CO"/>
              </w:rPr>
            </w:pPr>
            <w:r w:rsidRPr="00CD603B">
              <w:rPr>
                <w:rFonts w:ascii="Times New Roman" w:hAnsi="Times New Roman"/>
                <w:color w:val="632423" w:themeColor="accent2" w:themeShade="80"/>
                <w:sz w:val="18"/>
                <w:szCs w:val="18"/>
                <w:lang w:val="es-CO"/>
              </w:rPr>
              <w:t>Ciencias Naturales y Educación Ambiental</w:t>
            </w:r>
          </w:p>
        </w:tc>
        <w:tc>
          <w:tcPr>
            <w:tcW w:w="567" w:type="dxa"/>
            <w:vMerge w:val="restart"/>
            <w:tcBorders>
              <w:top w:val="single" w:sz="8" w:space="0" w:color="4BACC6"/>
              <w:left w:val="single" w:sz="8" w:space="0" w:color="4BACC6"/>
              <w:bottom w:val="single" w:sz="8" w:space="0" w:color="4BACC6"/>
              <w:right w:val="single" w:sz="8" w:space="0" w:color="4BACC6"/>
            </w:tcBorders>
            <w:shd w:val="clear" w:color="auto" w:fill="D2EAF1"/>
            <w:textDirection w:val="btLr"/>
          </w:tcPr>
          <w:p w14:paraId="623AC138" w14:textId="77777777" w:rsidR="00CD603B" w:rsidRPr="00816B82" w:rsidRDefault="00CD603B" w:rsidP="00CD603B">
            <w:pPr>
              <w:spacing w:after="0" w:line="240" w:lineRule="auto"/>
              <w:ind w:left="113" w:right="113"/>
              <w:jc w:val="center"/>
              <w:rPr>
                <w:rFonts w:ascii="Times New Roman" w:hAnsi="Times New Roman"/>
                <w:b/>
                <w:color w:val="632423" w:themeColor="accent2" w:themeShade="80"/>
                <w:sz w:val="16"/>
                <w:szCs w:val="16"/>
              </w:rPr>
            </w:pPr>
            <w:r w:rsidRPr="00816B82">
              <w:rPr>
                <w:rFonts w:ascii="Times New Roman" w:hAnsi="Times New Roman"/>
                <w:b/>
                <w:color w:val="632423" w:themeColor="accent2" w:themeShade="80"/>
                <w:sz w:val="16"/>
                <w:szCs w:val="16"/>
              </w:rPr>
              <w:t>PRIMERO – SEGUNDO- TERCERO</w:t>
            </w:r>
          </w:p>
          <w:p w14:paraId="03135BC9" w14:textId="77777777" w:rsidR="00CD603B" w:rsidRPr="00816B82" w:rsidRDefault="00CD603B" w:rsidP="00CD603B">
            <w:pPr>
              <w:spacing w:after="0" w:line="240" w:lineRule="auto"/>
              <w:ind w:left="113" w:right="113"/>
              <w:jc w:val="center"/>
              <w:rPr>
                <w:rFonts w:ascii="Times New Roman" w:hAnsi="Times New Roman"/>
                <w:color w:val="632423" w:themeColor="accent2" w:themeShade="80"/>
                <w:sz w:val="16"/>
                <w:szCs w:val="16"/>
              </w:rPr>
            </w:pPr>
            <w:r w:rsidRPr="00816B82">
              <w:rPr>
                <w:rFonts w:ascii="Times New Roman" w:hAnsi="Times New Roman"/>
                <w:b/>
                <w:color w:val="632423" w:themeColor="accent2" w:themeShade="80"/>
                <w:sz w:val="16"/>
                <w:szCs w:val="16"/>
              </w:rPr>
              <w:t>CUARTO - QUINTO</w:t>
            </w:r>
          </w:p>
        </w:tc>
      </w:tr>
      <w:tr w:rsidR="00CD603B" w:rsidRPr="00816B82" w14:paraId="57D5D725" w14:textId="77777777" w:rsidTr="00CD603B">
        <w:trPr>
          <w:trHeight w:val="340"/>
        </w:trPr>
        <w:tc>
          <w:tcPr>
            <w:tcW w:w="424"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6F9D26E7" w14:textId="77777777" w:rsidR="00CD603B" w:rsidRPr="00816B82" w:rsidRDefault="00CD603B" w:rsidP="00CD603B">
            <w:pPr>
              <w:spacing w:after="0" w:line="240" w:lineRule="auto"/>
              <w:jc w:val="center"/>
              <w:rPr>
                <w:rFonts w:ascii="Times New Roman" w:eastAsia="Times New Roman" w:hAnsi="Times New Roman"/>
                <w:b/>
                <w:bCs/>
                <w:color w:val="632423" w:themeColor="accent2" w:themeShade="80"/>
                <w:sz w:val="16"/>
                <w:szCs w:val="16"/>
                <w:lang w:val="es-CO"/>
              </w:rPr>
            </w:pPr>
            <w:r w:rsidRPr="00816B82">
              <w:rPr>
                <w:rFonts w:ascii="Times New Roman" w:eastAsia="Times New Roman" w:hAnsi="Times New Roman"/>
                <w:b/>
                <w:bCs/>
                <w:color w:val="632423" w:themeColor="accent2" w:themeShade="80"/>
                <w:sz w:val="16"/>
                <w:szCs w:val="16"/>
                <w:lang w:val="es-CO"/>
              </w:rPr>
              <w:t>2</w:t>
            </w:r>
          </w:p>
        </w:tc>
        <w:tc>
          <w:tcPr>
            <w:tcW w:w="4041"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7AEA5424" w14:textId="77777777" w:rsidR="00CD603B" w:rsidRPr="00CD603B" w:rsidRDefault="00CD603B" w:rsidP="00CD603B">
            <w:pPr>
              <w:spacing w:after="0" w:line="240" w:lineRule="auto"/>
              <w:rPr>
                <w:rFonts w:ascii="Times New Roman" w:hAnsi="Times New Roman"/>
                <w:color w:val="632423" w:themeColor="accent2" w:themeShade="80"/>
                <w:sz w:val="18"/>
                <w:szCs w:val="18"/>
                <w:lang w:val="es-CO"/>
              </w:rPr>
            </w:pPr>
            <w:r w:rsidRPr="00CD603B">
              <w:rPr>
                <w:rFonts w:ascii="Times New Roman" w:hAnsi="Times New Roman"/>
                <w:color w:val="632423" w:themeColor="accent2" w:themeShade="80"/>
                <w:sz w:val="18"/>
                <w:szCs w:val="18"/>
                <w:lang w:val="es-CO"/>
              </w:rPr>
              <w:t xml:space="preserve">Ciencias Sociales: Historia, Geografía, Constitución Política y Democracia. </w:t>
            </w:r>
          </w:p>
        </w:tc>
        <w:tc>
          <w:tcPr>
            <w:tcW w:w="567" w:type="dxa"/>
            <w:vMerge/>
            <w:tcBorders>
              <w:top w:val="single" w:sz="8" w:space="0" w:color="4BACC6"/>
              <w:left w:val="single" w:sz="8" w:space="0" w:color="4BACC6"/>
              <w:bottom w:val="single" w:sz="8" w:space="0" w:color="4BACC6"/>
              <w:right w:val="single" w:sz="8" w:space="0" w:color="4BACC6"/>
            </w:tcBorders>
            <w:shd w:val="clear" w:color="auto" w:fill="auto"/>
          </w:tcPr>
          <w:p w14:paraId="0AAADC65" w14:textId="77777777" w:rsidR="00CD603B" w:rsidRPr="00816B82" w:rsidRDefault="00CD603B" w:rsidP="00CD603B">
            <w:pPr>
              <w:spacing w:after="0" w:line="240" w:lineRule="auto"/>
              <w:rPr>
                <w:rFonts w:ascii="Times New Roman" w:hAnsi="Times New Roman"/>
                <w:color w:val="632423" w:themeColor="accent2" w:themeShade="80"/>
                <w:sz w:val="16"/>
                <w:szCs w:val="16"/>
              </w:rPr>
            </w:pPr>
          </w:p>
        </w:tc>
      </w:tr>
      <w:tr w:rsidR="00CD603B" w:rsidRPr="00816B82" w14:paraId="79C2B01E" w14:textId="77777777" w:rsidTr="00CD603B">
        <w:trPr>
          <w:trHeight w:val="301"/>
        </w:trPr>
        <w:tc>
          <w:tcPr>
            <w:tcW w:w="424" w:type="dxa"/>
            <w:tcBorders>
              <w:top w:val="single" w:sz="8" w:space="0" w:color="4BACC6"/>
              <w:left w:val="single" w:sz="8" w:space="0" w:color="4BACC6"/>
              <w:bottom w:val="single" w:sz="8" w:space="0" w:color="4BACC6"/>
              <w:right w:val="single" w:sz="8" w:space="0" w:color="4BACC6"/>
            </w:tcBorders>
            <w:shd w:val="clear" w:color="auto" w:fill="D2EAF1"/>
            <w:vAlign w:val="center"/>
            <w:hideMark/>
          </w:tcPr>
          <w:p w14:paraId="41AB9915" w14:textId="77777777" w:rsidR="00CD603B" w:rsidRPr="00816B82" w:rsidRDefault="00CD603B" w:rsidP="00CD603B">
            <w:pPr>
              <w:spacing w:after="0" w:line="240" w:lineRule="auto"/>
              <w:jc w:val="center"/>
              <w:rPr>
                <w:rFonts w:ascii="Times New Roman" w:eastAsia="Times New Roman" w:hAnsi="Times New Roman"/>
                <w:b/>
                <w:bCs/>
                <w:color w:val="632423" w:themeColor="accent2" w:themeShade="80"/>
                <w:sz w:val="16"/>
                <w:szCs w:val="16"/>
                <w:lang w:val="es-CO"/>
              </w:rPr>
            </w:pPr>
            <w:r w:rsidRPr="00816B82">
              <w:rPr>
                <w:rFonts w:ascii="Times New Roman" w:eastAsia="Times New Roman" w:hAnsi="Times New Roman"/>
                <w:b/>
                <w:bCs/>
                <w:color w:val="632423" w:themeColor="accent2" w:themeShade="80"/>
                <w:sz w:val="16"/>
                <w:szCs w:val="16"/>
                <w:lang w:val="es-CO"/>
              </w:rPr>
              <w:t>3</w:t>
            </w:r>
          </w:p>
        </w:tc>
        <w:tc>
          <w:tcPr>
            <w:tcW w:w="4041" w:type="dxa"/>
            <w:tcBorders>
              <w:top w:val="single" w:sz="8" w:space="0" w:color="4BACC6"/>
              <w:left w:val="single" w:sz="8" w:space="0" w:color="4BACC6"/>
              <w:bottom w:val="single" w:sz="8" w:space="0" w:color="4BACC6"/>
              <w:right w:val="single" w:sz="8" w:space="0" w:color="4BACC6"/>
            </w:tcBorders>
            <w:shd w:val="clear" w:color="auto" w:fill="D2EAF1"/>
            <w:vAlign w:val="center"/>
            <w:hideMark/>
          </w:tcPr>
          <w:p w14:paraId="6F1C9105" w14:textId="77777777" w:rsidR="00CD603B" w:rsidRPr="00CD603B" w:rsidRDefault="00CD603B" w:rsidP="00CD603B">
            <w:pPr>
              <w:spacing w:after="0" w:line="240" w:lineRule="auto"/>
              <w:rPr>
                <w:rFonts w:ascii="Times New Roman" w:hAnsi="Times New Roman"/>
                <w:color w:val="632423" w:themeColor="accent2" w:themeShade="80"/>
                <w:sz w:val="18"/>
                <w:szCs w:val="18"/>
                <w:lang w:val="es-CO"/>
              </w:rPr>
            </w:pPr>
            <w:r w:rsidRPr="00CD603B">
              <w:rPr>
                <w:rFonts w:ascii="Times New Roman" w:hAnsi="Times New Roman"/>
                <w:color w:val="632423" w:themeColor="accent2" w:themeShade="80"/>
                <w:sz w:val="18"/>
                <w:szCs w:val="18"/>
                <w:lang w:val="es-CO"/>
              </w:rPr>
              <w:t>Educación Artística: Danzas y Artes</w:t>
            </w:r>
          </w:p>
        </w:tc>
        <w:tc>
          <w:tcPr>
            <w:tcW w:w="567" w:type="dxa"/>
            <w:vMerge/>
            <w:tcBorders>
              <w:top w:val="single" w:sz="8" w:space="0" w:color="4BACC6"/>
              <w:left w:val="single" w:sz="8" w:space="0" w:color="4BACC6"/>
              <w:bottom w:val="single" w:sz="8" w:space="0" w:color="4BACC6"/>
              <w:right w:val="single" w:sz="8" w:space="0" w:color="4BACC6"/>
            </w:tcBorders>
            <w:shd w:val="clear" w:color="auto" w:fill="D2EAF1"/>
          </w:tcPr>
          <w:p w14:paraId="35F45737" w14:textId="77777777" w:rsidR="00CD603B" w:rsidRPr="00816B82" w:rsidRDefault="00CD603B" w:rsidP="00CD603B">
            <w:pPr>
              <w:spacing w:after="0" w:line="240" w:lineRule="auto"/>
              <w:rPr>
                <w:rFonts w:ascii="Times New Roman" w:hAnsi="Times New Roman"/>
                <w:color w:val="632423" w:themeColor="accent2" w:themeShade="80"/>
                <w:sz w:val="16"/>
                <w:szCs w:val="16"/>
              </w:rPr>
            </w:pPr>
          </w:p>
        </w:tc>
      </w:tr>
      <w:tr w:rsidR="00CD603B" w:rsidRPr="00816B82" w14:paraId="3F6954A4" w14:textId="77777777" w:rsidTr="00CD603B">
        <w:trPr>
          <w:trHeight w:val="340"/>
        </w:trPr>
        <w:tc>
          <w:tcPr>
            <w:tcW w:w="424"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3CEB789E" w14:textId="77777777" w:rsidR="00CD603B" w:rsidRPr="00816B82" w:rsidRDefault="00CD603B" w:rsidP="00CD603B">
            <w:pPr>
              <w:spacing w:after="0" w:line="240" w:lineRule="auto"/>
              <w:jc w:val="center"/>
              <w:rPr>
                <w:rFonts w:ascii="Times New Roman" w:eastAsia="Times New Roman" w:hAnsi="Times New Roman"/>
                <w:b/>
                <w:bCs/>
                <w:color w:val="632423" w:themeColor="accent2" w:themeShade="80"/>
                <w:sz w:val="16"/>
                <w:szCs w:val="16"/>
                <w:lang w:val="es-CO"/>
              </w:rPr>
            </w:pPr>
            <w:r w:rsidRPr="00816B82">
              <w:rPr>
                <w:rFonts w:ascii="Times New Roman" w:eastAsia="Times New Roman" w:hAnsi="Times New Roman"/>
                <w:b/>
                <w:bCs/>
                <w:color w:val="632423" w:themeColor="accent2" w:themeShade="80"/>
                <w:sz w:val="16"/>
                <w:szCs w:val="16"/>
                <w:lang w:val="es-CO"/>
              </w:rPr>
              <w:t>4</w:t>
            </w:r>
          </w:p>
        </w:tc>
        <w:tc>
          <w:tcPr>
            <w:tcW w:w="4041"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307F19D8" w14:textId="77777777" w:rsidR="00CD603B" w:rsidRPr="00CD603B" w:rsidRDefault="00CD603B" w:rsidP="00CD603B">
            <w:pPr>
              <w:spacing w:after="0" w:line="240" w:lineRule="auto"/>
              <w:rPr>
                <w:rFonts w:ascii="Times New Roman" w:hAnsi="Times New Roman"/>
                <w:color w:val="632423" w:themeColor="accent2" w:themeShade="80"/>
                <w:sz w:val="18"/>
                <w:szCs w:val="18"/>
                <w:lang w:val="es-CO"/>
              </w:rPr>
            </w:pPr>
            <w:r w:rsidRPr="00CD603B">
              <w:rPr>
                <w:rFonts w:ascii="Times New Roman" w:hAnsi="Times New Roman"/>
                <w:color w:val="632423" w:themeColor="accent2" w:themeShade="80"/>
                <w:sz w:val="18"/>
                <w:szCs w:val="18"/>
                <w:lang w:val="es-CO"/>
              </w:rPr>
              <w:t>Educación Ética y en valores Humanos – Cátedra de Paz</w:t>
            </w:r>
          </w:p>
        </w:tc>
        <w:tc>
          <w:tcPr>
            <w:tcW w:w="567" w:type="dxa"/>
            <w:vMerge/>
            <w:tcBorders>
              <w:top w:val="single" w:sz="8" w:space="0" w:color="4BACC6"/>
              <w:left w:val="single" w:sz="8" w:space="0" w:color="4BACC6"/>
              <w:bottom w:val="single" w:sz="8" w:space="0" w:color="4BACC6"/>
              <w:right w:val="single" w:sz="8" w:space="0" w:color="4BACC6"/>
            </w:tcBorders>
            <w:shd w:val="clear" w:color="auto" w:fill="auto"/>
          </w:tcPr>
          <w:p w14:paraId="170F4225" w14:textId="77777777" w:rsidR="00CD603B" w:rsidRPr="00816B82" w:rsidRDefault="00CD603B" w:rsidP="00CD603B">
            <w:pPr>
              <w:spacing w:after="0" w:line="240" w:lineRule="auto"/>
              <w:rPr>
                <w:rFonts w:ascii="Times New Roman" w:hAnsi="Times New Roman"/>
                <w:color w:val="632423" w:themeColor="accent2" w:themeShade="80"/>
                <w:sz w:val="16"/>
                <w:szCs w:val="16"/>
              </w:rPr>
            </w:pPr>
          </w:p>
        </w:tc>
      </w:tr>
      <w:tr w:rsidR="00CD603B" w:rsidRPr="00816B82" w14:paraId="6A799A14" w14:textId="77777777" w:rsidTr="00CD603B">
        <w:trPr>
          <w:trHeight w:val="340"/>
        </w:trPr>
        <w:tc>
          <w:tcPr>
            <w:tcW w:w="424" w:type="dxa"/>
            <w:tcBorders>
              <w:top w:val="single" w:sz="8" w:space="0" w:color="4BACC6"/>
              <w:left w:val="single" w:sz="8" w:space="0" w:color="4BACC6"/>
              <w:bottom w:val="single" w:sz="8" w:space="0" w:color="4BACC6"/>
              <w:right w:val="single" w:sz="8" w:space="0" w:color="4BACC6"/>
            </w:tcBorders>
            <w:shd w:val="clear" w:color="auto" w:fill="D2EAF1"/>
            <w:vAlign w:val="center"/>
            <w:hideMark/>
          </w:tcPr>
          <w:p w14:paraId="46E0F131" w14:textId="77777777" w:rsidR="00CD603B" w:rsidRPr="00816B82" w:rsidRDefault="00CD603B" w:rsidP="00CD603B">
            <w:pPr>
              <w:spacing w:after="0" w:line="240" w:lineRule="auto"/>
              <w:jc w:val="center"/>
              <w:rPr>
                <w:rFonts w:ascii="Times New Roman" w:eastAsia="Times New Roman" w:hAnsi="Times New Roman"/>
                <w:b/>
                <w:bCs/>
                <w:color w:val="632423" w:themeColor="accent2" w:themeShade="80"/>
                <w:sz w:val="16"/>
                <w:szCs w:val="16"/>
                <w:lang w:val="es-CO"/>
              </w:rPr>
            </w:pPr>
            <w:r w:rsidRPr="00816B82">
              <w:rPr>
                <w:rFonts w:ascii="Times New Roman" w:eastAsia="Times New Roman" w:hAnsi="Times New Roman"/>
                <w:b/>
                <w:bCs/>
                <w:color w:val="632423" w:themeColor="accent2" w:themeShade="80"/>
                <w:sz w:val="16"/>
                <w:szCs w:val="16"/>
                <w:lang w:val="es-CO"/>
              </w:rPr>
              <w:t>5</w:t>
            </w:r>
          </w:p>
        </w:tc>
        <w:tc>
          <w:tcPr>
            <w:tcW w:w="4041" w:type="dxa"/>
            <w:tcBorders>
              <w:top w:val="single" w:sz="8" w:space="0" w:color="4BACC6"/>
              <w:left w:val="single" w:sz="8" w:space="0" w:color="4BACC6"/>
              <w:bottom w:val="single" w:sz="8" w:space="0" w:color="4BACC6"/>
              <w:right w:val="single" w:sz="8" w:space="0" w:color="4BACC6"/>
            </w:tcBorders>
            <w:shd w:val="clear" w:color="auto" w:fill="D2EAF1"/>
            <w:vAlign w:val="center"/>
            <w:hideMark/>
          </w:tcPr>
          <w:p w14:paraId="3E91C7EE" w14:textId="77777777" w:rsidR="00CD603B" w:rsidRPr="00CD603B" w:rsidRDefault="00CD603B" w:rsidP="00CD603B">
            <w:pPr>
              <w:spacing w:after="0" w:line="240" w:lineRule="auto"/>
              <w:rPr>
                <w:rFonts w:ascii="Times New Roman" w:hAnsi="Times New Roman"/>
                <w:color w:val="632423" w:themeColor="accent2" w:themeShade="80"/>
                <w:sz w:val="18"/>
                <w:szCs w:val="18"/>
                <w:lang w:val="es-CO"/>
              </w:rPr>
            </w:pPr>
            <w:r w:rsidRPr="00CD603B">
              <w:rPr>
                <w:rFonts w:ascii="Times New Roman" w:hAnsi="Times New Roman"/>
                <w:color w:val="632423" w:themeColor="accent2" w:themeShade="80"/>
                <w:sz w:val="18"/>
                <w:szCs w:val="18"/>
                <w:lang w:val="es-CO"/>
              </w:rPr>
              <w:t>Educación física, recreación y deportes.</w:t>
            </w:r>
          </w:p>
        </w:tc>
        <w:tc>
          <w:tcPr>
            <w:tcW w:w="567" w:type="dxa"/>
            <w:vMerge/>
            <w:tcBorders>
              <w:top w:val="single" w:sz="8" w:space="0" w:color="4BACC6"/>
              <w:left w:val="single" w:sz="8" w:space="0" w:color="4BACC6"/>
              <w:bottom w:val="single" w:sz="8" w:space="0" w:color="4BACC6"/>
              <w:right w:val="single" w:sz="8" w:space="0" w:color="4BACC6"/>
            </w:tcBorders>
            <w:shd w:val="clear" w:color="auto" w:fill="D2EAF1"/>
          </w:tcPr>
          <w:p w14:paraId="79AFDB36" w14:textId="77777777" w:rsidR="00CD603B" w:rsidRPr="00816B82" w:rsidRDefault="00CD603B" w:rsidP="00CD603B">
            <w:pPr>
              <w:spacing w:after="0" w:line="240" w:lineRule="auto"/>
              <w:rPr>
                <w:rFonts w:ascii="Times New Roman" w:hAnsi="Times New Roman"/>
                <w:color w:val="632423" w:themeColor="accent2" w:themeShade="80"/>
                <w:sz w:val="16"/>
                <w:szCs w:val="16"/>
              </w:rPr>
            </w:pPr>
          </w:p>
        </w:tc>
      </w:tr>
      <w:tr w:rsidR="00CD603B" w:rsidRPr="00816B82" w14:paraId="0F81499F" w14:textId="77777777" w:rsidTr="00CD603B">
        <w:trPr>
          <w:trHeight w:val="340"/>
        </w:trPr>
        <w:tc>
          <w:tcPr>
            <w:tcW w:w="424" w:type="dxa"/>
            <w:tcBorders>
              <w:top w:val="single" w:sz="4" w:space="0" w:color="auto"/>
              <w:left w:val="single" w:sz="8" w:space="0" w:color="4BACC6"/>
              <w:bottom w:val="single" w:sz="8" w:space="0" w:color="4BACC6"/>
              <w:right w:val="single" w:sz="8" w:space="0" w:color="4BACC6"/>
            </w:tcBorders>
            <w:shd w:val="clear" w:color="auto" w:fill="auto"/>
            <w:vAlign w:val="center"/>
            <w:hideMark/>
          </w:tcPr>
          <w:p w14:paraId="5618EE05" w14:textId="77777777" w:rsidR="00CD603B" w:rsidRPr="00816B82" w:rsidRDefault="00CD603B" w:rsidP="00CD603B">
            <w:pPr>
              <w:spacing w:after="0" w:line="240" w:lineRule="auto"/>
              <w:jc w:val="center"/>
              <w:rPr>
                <w:rFonts w:ascii="Times New Roman" w:eastAsia="Times New Roman" w:hAnsi="Times New Roman"/>
                <w:b/>
                <w:bCs/>
                <w:color w:val="632423" w:themeColor="accent2" w:themeShade="80"/>
                <w:sz w:val="16"/>
                <w:szCs w:val="16"/>
                <w:lang w:val="es-CO"/>
              </w:rPr>
            </w:pPr>
            <w:r w:rsidRPr="00816B82">
              <w:rPr>
                <w:rFonts w:ascii="Times New Roman" w:eastAsia="Times New Roman" w:hAnsi="Times New Roman"/>
                <w:b/>
                <w:bCs/>
                <w:color w:val="632423" w:themeColor="accent2" w:themeShade="80"/>
                <w:sz w:val="16"/>
                <w:szCs w:val="16"/>
                <w:lang w:val="es-CO"/>
              </w:rPr>
              <w:t>6</w:t>
            </w:r>
          </w:p>
        </w:tc>
        <w:tc>
          <w:tcPr>
            <w:tcW w:w="4041"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15702038" w14:textId="77777777" w:rsidR="00CD603B" w:rsidRPr="00CD603B" w:rsidRDefault="00CD603B" w:rsidP="00CD603B">
            <w:pPr>
              <w:spacing w:after="0" w:line="240" w:lineRule="auto"/>
              <w:rPr>
                <w:rFonts w:ascii="Times New Roman" w:hAnsi="Times New Roman"/>
                <w:color w:val="632423" w:themeColor="accent2" w:themeShade="80"/>
                <w:sz w:val="18"/>
                <w:szCs w:val="18"/>
                <w:lang w:val="es-CO"/>
              </w:rPr>
            </w:pPr>
            <w:r w:rsidRPr="00CD603B">
              <w:rPr>
                <w:rFonts w:ascii="Times New Roman" w:hAnsi="Times New Roman"/>
                <w:color w:val="632423" w:themeColor="accent2" w:themeShade="80"/>
                <w:sz w:val="18"/>
                <w:szCs w:val="18"/>
                <w:lang w:val="es-CO"/>
              </w:rPr>
              <w:t>Educación religiosa y moral</w:t>
            </w:r>
          </w:p>
        </w:tc>
        <w:tc>
          <w:tcPr>
            <w:tcW w:w="567" w:type="dxa"/>
            <w:vMerge/>
            <w:tcBorders>
              <w:top w:val="single" w:sz="8" w:space="0" w:color="4BACC6"/>
              <w:left w:val="single" w:sz="8" w:space="0" w:color="4BACC6"/>
              <w:bottom w:val="single" w:sz="8" w:space="0" w:color="4BACC6"/>
              <w:right w:val="single" w:sz="8" w:space="0" w:color="4BACC6"/>
            </w:tcBorders>
            <w:shd w:val="clear" w:color="auto" w:fill="auto"/>
          </w:tcPr>
          <w:p w14:paraId="0990B520" w14:textId="77777777" w:rsidR="00CD603B" w:rsidRPr="00816B82" w:rsidRDefault="00CD603B" w:rsidP="00CD603B">
            <w:pPr>
              <w:spacing w:after="0" w:line="240" w:lineRule="auto"/>
              <w:rPr>
                <w:rFonts w:ascii="Times New Roman" w:hAnsi="Times New Roman"/>
                <w:color w:val="632423" w:themeColor="accent2" w:themeShade="80"/>
                <w:sz w:val="16"/>
                <w:szCs w:val="16"/>
              </w:rPr>
            </w:pPr>
          </w:p>
        </w:tc>
      </w:tr>
      <w:tr w:rsidR="00CD603B" w:rsidRPr="00816B82" w14:paraId="13AEF1DD" w14:textId="77777777" w:rsidTr="00CD603B">
        <w:trPr>
          <w:trHeight w:val="340"/>
        </w:trPr>
        <w:tc>
          <w:tcPr>
            <w:tcW w:w="424" w:type="dxa"/>
            <w:tcBorders>
              <w:top w:val="single" w:sz="8" w:space="0" w:color="4BACC6"/>
              <w:left w:val="single" w:sz="8" w:space="0" w:color="4BACC6"/>
              <w:bottom w:val="single" w:sz="8" w:space="0" w:color="4BACC6"/>
              <w:right w:val="single" w:sz="8" w:space="0" w:color="4BACC6"/>
            </w:tcBorders>
            <w:shd w:val="clear" w:color="auto" w:fill="D2EAF1"/>
            <w:vAlign w:val="center"/>
            <w:hideMark/>
          </w:tcPr>
          <w:p w14:paraId="6DF206B1" w14:textId="77777777" w:rsidR="00CD603B" w:rsidRPr="00816B82" w:rsidRDefault="00CD603B" w:rsidP="00CD603B">
            <w:pPr>
              <w:spacing w:after="0" w:line="240" w:lineRule="auto"/>
              <w:jc w:val="center"/>
              <w:rPr>
                <w:rFonts w:ascii="Times New Roman" w:eastAsia="Times New Roman" w:hAnsi="Times New Roman"/>
                <w:b/>
                <w:bCs/>
                <w:color w:val="632423" w:themeColor="accent2" w:themeShade="80"/>
                <w:sz w:val="16"/>
                <w:szCs w:val="16"/>
                <w:lang w:val="es-CO"/>
              </w:rPr>
            </w:pPr>
            <w:r w:rsidRPr="00816B82">
              <w:rPr>
                <w:rFonts w:ascii="Times New Roman" w:eastAsia="Times New Roman" w:hAnsi="Times New Roman"/>
                <w:b/>
                <w:bCs/>
                <w:color w:val="632423" w:themeColor="accent2" w:themeShade="80"/>
                <w:sz w:val="16"/>
                <w:szCs w:val="16"/>
                <w:lang w:val="es-CO"/>
              </w:rPr>
              <w:t>7</w:t>
            </w:r>
          </w:p>
        </w:tc>
        <w:tc>
          <w:tcPr>
            <w:tcW w:w="4041" w:type="dxa"/>
            <w:tcBorders>
              <w:top w:val="single" w:sz="8" w:space="0" w:color="4BACC6"/>
              <w:left w:val="single" w:sz="8" w:space="0" w:color="4BACC6"/>
              <w:bottom w:val="single" w:sz="8" w:space="0" w:color="4BACC6"/>
              <w:right w:val="single" w:sz="8" w:space="0" w:color="4BACC6"/>
            </w:tcBorders>
            <w:shd w:val="clear" w:color="auto" w:fill="D2EAF1"/>
            <w:vAlign w:val="center"/>
            <w:hideMark/>
          </w:tcPr>
          <w:p w14:paraId="78F79B66" w14:textId="77777777" w:rsidR="00CD603B" w:rsidRPr="00CD603B" w:rsidRDefault="00CD603B" w:rsidP="00CD603B">
            <w:pPr>
              <w:spacing w:after="0" w:line="240" w:lineRule="auto"/>
              <w:rPr>
                <w:rFonts w:ascii="Times New Roman" w:hAnsi="Times New Roman"/>
                <w:color w:val="632423" w:themeColor="accent2" w:themeShade="80"/>
                <w:sz w:val="18"/>
                <w:szCs w:val="18"/>
                <w:lang w:val="es-CO"/>
              </w:rPr>
            </w:pPr>
            <w:r w:rsidRPr="00CD603B">
              <w:rPr>
                <w:rFonts w:ascii="Times New Roman" w:hAnsi="Times New Roman"/>
                <w:color w:val="632423" w:themeColor="accent2" w:themeShade="80"/>
                <w:sz w:val="18"/>
                <w:szCs w:val="18"/>
                <w:lang w:val="es-CO"/>
              </w:rPr>
              <w:t>Humanidades: Lengua Castellana - Plan lector</w:t>
            </w:r>
          </w:p>
        </w:tc>
        <w:tc>
          <w:tcPr>
            <w:tcW w:w="567" w:type="dxa"/>
            <w:vMerge/>
            <w:tcBorders>
              <w:top w:val="single" w:sz="8" w:space="0" w:color="4BACC6"/>
              <w:left w:val="single" w:sz="8" w:space="0" w:color="4BACC6"/>
              <w:bottom w:val="single" w:sz="8" w:space="0" w:color="4BACC6"/>
              <w:right w:val="single" w:sz="8" w:space="0" w:color="4BACC6"/>
            </w:tcBorders>
            <w:shd w:val="clear" w:color="auto" w:fill="D2EAF1"/>
          </w:tcPr>
          <w:p w14:paraId="4E1195DC" w14:textId="77777777" w:rsidR="00CD603B" w:rsidRPr="00816B82" w:rsidRDefault="00CD603B" w:rsidP="00CD603B">
            <w:pPr>
              <w:spacing w:after="0" w:line="240" w:lineRule="auto"/>
              <w:rPr>
                <w:rFonts w:ascii="Times New Roman" w:hAnsi="Times New Roman"/>
                <w:color w:val="632423" w:themeColor="accent2" w:themeShade="80"/>
                <w:sz w:val="16"/>
                <w:szCs w:val="16"/>
              </w:rPr>
            </w:pPr>
          </w:p>
        </w:tc>
      </w:tr>
      <w:tr w:rsidR="00CD603B" w:rsidRPr="00816B82" w14:paraId="482ADC78" w14:textId="77777777" w:rsidTr="00CD603B">
        <w:trPr>
          <w:trHeight w:val="340"/>
        </w:trPr>
        <w:tc>
          <w:tcPr>
            <w:tcW w:w="424"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9817610" w14:textId="77777777" w:rsidR="00CD603B" w:rsidRPr="00816B82" w:rsidRDefault="00CD603B" w:rsidP="00CD603B">
            <w:pPr>
              <w:spacing w:after="0" w:line="240" w:lineRule="auto"/>
              <w:jc w:val="center"/>
              <w:rPr>
                <w:rFonts w:ascii="Times New Roman" w:eastAsia="Times New Roman" w:hAnsi="Times New Roman"/>
                <w:b/>
                <w:bCs/>
                <w:color w:val="632423" w:themeColor="accent2" w:themeShade="80"/>
                <w:sz w:val="16"/>
                <w:szCs w:val="16"/>
                <w:lang w:val="es-CO"/>
              </w:rPr>
            </w:pPr>
            <w:r w:rsidRPr="00816B82">
              <w:rPr>
                <w:rFonts w:ascii="Times New Roman" w:eastAsia="Times New Roman" w:hAnsi="Times New Roman"/>
                <w:b/>
                <w:bCs/>
                <w:color w:val="632423" w:themeColor="accent2" w:themeShade="80"/>
                <w:sz w:val="16"/>
                <w:szCs w:val="16"/>
                <w:lang w:val="es-CO"/>
              </w:rPr>
              <w:t>8</w:t>
            </w:r>
          </w:p>
        </w:tc>
        <w:tc>
          <w:tcPr>
            <w:tcW w:w="4041"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69B284B" w14:textId="77777777" w:rsidR="00CD603B" w:rsidRPr="00CD603B" w:rsidRDefault="00CD603B" w:rsidP="00CD603B">
            <w:pPr>
              <w:spacing w:after="0" w:line="240" w:lineRule="auto"/>
              <w:rPr>
                <w:rFonts w:ascii="Times New Roman" w:hAnsi="Times New Roman"/>
                <w:color w:val="632423" w:themeColor="accent2" w:themeShade="80"/>
                <w:sz w:val="18"/>
                <w:szCs w:val="18"/>
                <w:lang w:val="es-CO"/>
              </w:rPr>
            </w:pPr>
            <w:r w:rsidRPr="00CD603B">
              <w:rPr>
                <w:rFonts w:ascii="Times New Roman" w:hAnsi="Times New Roman"/>
                <w:color w:val="632423" w:themeColor="accent2" w:themeShade="80"/>
                <w:sz w:val="18"/>
                <w:szCs w:val="18"/>
                <w:lang w:val="es-CO"/>
              </w:rPr>
              <w:t>Idioma extranjero: Inglés - Plan lector</w:t>
            </w:r>
          </w:p>
        </w:tc>
        <w:tc>
          <w:tcPr>
            <w:tcW w:w="567" w:type="dxa"/>
            <w:vMerge/>
            <w:tcBorders>
              <w:top w:val="single" w:sz="8" w:space="0" w:color="4BACC6"/>
              <w:left w:val="single" w:sz="8" w:space="0" w:color="4BACC6"/>
              <w:bottom w:val="single" w:sz="8" w:space="0" w:color="4BACC6"/>
              <w:right w:val="single" w:sz="8" w:space="0" w:color="4BACC6"/>
            </w:tcBorders>
            <w:shd w:val="clear" w:color="auto" w:fill="auto"/>
          </w:tcPr>
          <w:p w14:paraId="79658EF9" w14:textId="77777777" w:rsidR="00CD603B" w:rsidRPr="00816B82" w:rsidRDefault="00CD603B" w:rsidP="00CD603B">
            <w:pPr>
              <w:spacing w:after="0" w:line="240" w:lineRule="auto"/>
              <w:rPr>
                <w:rFonts w:ascii="Times New Roman" w:hAnsi="Times New Roman"/>
                <w:color w:val="632423" w:themeColor="accent2" w:themeShade="80"/>
                <w:sz w:val="16"/>
                <w:szCs w:val="16"/>
              </w:rPr>
            </w:pPr>
          </w:p>
        </w:tc>
      </w:tr>
      <w:tr w:rsidR="00CD603B" w:rsidRPr="00816B82" w14:paraId="4DA283C4" w14:textId="77777777" w:rsidTr="00CD603B">
        <w:trPr>
          <w:trHeight w:val="340"/>
        </w:trPr>
        <w:tc>
          <w:tcPr>
            <w:tcW w:w="424" w:type="dxa"/>
            <w:tcBorders>
              <w:top w:val="single" w:sz="8" w:space="0" w:color="4BACC6"/>
              <w:left w:val="single" w:sz="8" w:space="0" w:color="4BACC6"/>
              <w:bottom w:val="single" w:sz="8" w:space="0" w:color="4BACC6"/>
              <w:right w:val="single" w:sz="8" w:space="0" w:color="4BACC6"/>
            </w:tcBorders>
            <w:shd w:val="clear" w:color="auto" w:fill="D2EAF1"/>
            <w:vAlign w:val="center"/>
            <w:hideMark/>
          </w:tcPr>
          <w:p w14:paraId="2F58C4BB" w14:textId="77777777" w:rsidR="00CD603B" w:rsidRPr="00816B82" w:rsidRDefault="00CD603B" w:rsidP="00CD603B">
            <w:pPr>
              <w:spacing w:after="0" w:line="240" w:lineRule="auto"/>
              <w:jc w:val="center"/>
              <w:rPr>
                <w:rFonts w:ascii="Times New Roman" w:eastAsia="Times New Roman" w:hAnsi="Times New Roman"/>
                <w:b/>
                <w:bCs/>
                <w:color w:val="632423" w:themeColor="accent2" w:themeShade="80"/>
                <w:sz w:val="16"/>
                <w:szCs w:val="16"/>
                <w:lang w:val="es-CO"/>
              </w:rPr>
            </w:pPr>
            <w:r w:rsidRPr="00816B82">
              <w:rPr>
                <w:rFonts w:ascii="Times New Roman" w:eastAsia="Times New Roman" w:hAnsi="Times New Roman"/>
                <w:b/>
                <w:bCs/>
                <w:color w:val="632423" w:themeColor="accent2" w:themeShade="80"/>
                <w:sz w:val="16"/>
                <w:szCs w:val="16"/>
                <w:lang w:val="es-CO"/>
              </w:rPr>
              <w:t>9</w:t>
            </w:r>
          </w:p>
        </w:tc>
        <w:tc>
          <w:tcPr>
            <w:tcW w:w="4041" w:type="dxa"/>
            <w:tcBorders>
              <w:top w:val="single" w:sz="8" w:space="0" w:color="4BACC6"/>
              <w:left w:val="single" w:sz="8" w:space="0" w:color="4BACC6"/>
              <w:bottom w:val="single" w:sz="8" w:space="0" w:color="4BACC6"/>
              <w:right w:val="single" w:sz="8" w:space="0" w:color="4BACC6"/>
            </w:tcBorders>
            <w:shd w:val="clear" w:color="auto" w:fill="D2EAF1"/>
            <w:vAlign w:val="center"/>
            <w:hideMark/>
          </w:tcPr>
          <w:p w14:paraId="7B800B4D" w14:textId="77777777" w:rsidR="00CD603B" w:rsidRPr="00CD603B" w:rsidRDefault="00CD603B" w:rsidP="00CD603B">
            <w:pPr>
              <w:spacing w:after="0" w:line="240" w:lineRule="auto"/>
              <w:rPr>
                <w:rFonts w:ascii="Times New Roman" w:hAnsi="Times New Roman"/>
                <w:color w:val="632423" w:themeColor="accent2" w:themeShade="80"/>
                <w:sz w:val="18"/>
                <w:szCs w:val="18"/>
                <w:lang w:val="es-CO"/>
              </w:rPr>
            </w:pPr>
            <w:r w:rsidRPr="00CD603B">
              <w:rPr>
                <w:rFonts w:ascii="Times New Roman" w:hAnsi="Times New Roman"/>
                <w:color w:val="632423" w:themeColor="accent2" w:themeShade="80"/>
                <w:sz w:val="18"/>
                <w:szCs w:val="18"/>
                <w:lang w:val="es-CO"/>
              </w:rPr>
              <w:t>Matemáticas-Geometría- Estadística</w:t>
            </w:r>
          </w:p>
        </w:tc>
        <w:tc>
          <w:tcPr>
            <w:tcW w:w="567" w:type="dxa"/>
            <w:vMerge/>
            <w:tcBorders>
              <w:top w:val="single" w:sz="8" w:space="0" w:color="4BACC6"/>
              <w:left w:val="single" w:sz="8" w:space="0" w:color="4BACC6"/>
              <w:bottom w:val="single" w:sz="8" w:space="0" w:color="4BACC6"/>
              <w:right w:val="single" w:sz="8" w:space="0" w:color="4BACC6"/>
            </w:tcBorders>
            <w:shd w:val="clear" w:color="auto" w:fill="D2EAF1"/>
          </w:tcPr>
          <w:p w14:paraId="7A3E9336" w14:textId="77777777" w:rsidR="00CD603B" w:rsidRPr="00816B82" w:rsidRDefault="00CD603B" w:rsidP="00CD603B">
            <w:pPr>
              <w:spacing w:after="0" w:line="240" w:lineRule="auto"/>
              <w:rPr>
                <w:rFonts w:ascii="Times New Roman" w:hAnsi="Times New Roman"/>
                <w:color w:val="632423" w:themeColor="accent2" w:themeShade="80"/>
                <w:sz w:val="16"/>
                <w:szCs w:val="16"/>
              </w:rPr>
            </w:pPr>
          </w:p>
        </w:tc>
      </w:tr>
      <w:tr w:rsidR="00CD603B" w:rsidRPr="00816B82" w14:paraId="0F082CB4" w14:textId="77777777" w:rsidTr="00CD603B">
        <w:trPr>
          <w:trHeight w:val="340"/>
        </w:trPr>
        <w:tc>
          <w:tcPr>
            <w:tcW w:w="424"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6EA5C77F" w14:textId="77777777" w:rsidR="00CD603B" w:rsidRPr="00816B82" w:rsidRDefault="00CD603B" w:rsidP="00CD603B">
            <w:pPr>
              <w:spacing w:after="0" w:line="240" w:lineRule="auto"/>
              <w:jc w:val="center"/>
              <w:rPr>
                <w:rFonts w:ascii="Times New Roman" w:eastAsia="Times New Roman" w:hAnsi="Times New Roman"/>
                <w:b/>
                <w:bCs/>
                <w:color w:val="632423" w:themeColor="accent2" w:themeShade="80"/>
                <w:sz w:val="16"/>
                <w:szCs w:val="16"/>
                <w:lang w:val="es-CO"/>
              </w:rPr>
            </w:pPr>
            <w:r w:rsidRPr="00816B82">
              <w:rPr>
                <w:rFonts w:ascii="Times New Roman" w:eastAsia="Times New Roman" w:hAnsi="Times New Roman"/>
                <w:b/>
                <w:bCs/>
                <w:color w:val="632423" w:themeColor="accent2" w:themeShade="80"/>
                <w:sz w:val="16"/>
                <w:szCs w:val="16"/>
                <w:lang w:val="es-CO"/>
              </w:rPr>
              <w:t>10</w:t>
            </w:r>
          </w:p>
        </w:tc>
        <w:tc>
          <w:tcPr>
            <w:tcW w:w="4041"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68E35669" w14:textId="77777777" w:rsidR="00CD603B" w:rsidRPr="00CD603B" w:rsidRDefault="00CD603B" w:rsidP="00CD603B">
            <w:pPr>
              <w:spacing w:after="0" w:line="240" w:lineRule="auto"/>
              <w:rPr>
                <w:rFonts w:ascii="Times New Roman" w:hAnsi="Times New Roman"/>
                <w:color w:val="632423" w:themeColor="accent2" w:themeShade="80"/>
                <w:sz w:val="18"/>
                <w:szCs w:val="18"/>
                <w:lang w:val="es-CO"/>
              </w:rPr>
            </w:pPr>
            <w:r w:rsidRPr="00CD603B">
              <w:rPr>
                <w:rFonts w:ascii="Times New Roman" w:hAnsi="Times New Roman"/>
                <w:color w:val="632423" w:themeColor="accent2" w:themeShade="80"/>
                <w:sz w:val="18"/>
                <w:szCs w:val="18"/>
                <w:lang w:val="es-CO"/>
              </w:rPr>
              <w:t xml:space="preserve">Tecnología e Informática </w:t>
            </w:r>
          </w:p>
        </w:tc>
        <w:tc>
          <w:tcPr>
            <w:tcW w:w="567" w:type="dxa"/>
            <w:vMerge/>
            <w:tcBorders>
              <w:top w:val="single" w:sz="8" w:space="0" w:color="4BACC6"/>
              <w:left w:val="single" w:sz="8" w:space="0" w:color="4BACC6"/>
              <w:bottom w:val="single" w:sz="8" w:space="0" w:color="4BACC6"/>
              <w:right w:val="single" w:sz="8" w:space="0" w:color="4BACC6"/>
            </w:tcBorders>
            <w:shd w:val="clear" w:color="auto" w:fill="auto"/>
          </w:tcPr>
          <w:p w14:paraId="7476DCF9" w14:textId="77777777" w:rsidR="00CD603B" w:rsidRPr="00816B82" w:rsidRDefault="00CD603B" w:rsidP="00CD603B">
            <w:pPr>
              <w:spacing w:after="0" w:line="240" w:lineRule="auto"/>
              <w:rPr>
                <w:rFonts w:ascii="Times New Roman" w:hAnsi="Times New Roman"/>
                <w:color w:val="632423" w:themeColor="accent2" w:themeShade="80"/>
                <w:sz w:val="16"/>
                <w:szCs w:val="16"/>
              </w:rPr>
            </w:pPr>
          </w:p>
        </w:tc>
      </w:tr>
    </w:tbl>
    <w:p w14:paraId="563C16BF" w14:textId="77777777" w:rsidR="00A170E8" w:rsidRPr="00816B82" w:rsidRDefault="00A170E8" w:rsidP="00034DEF">
      <w:pPr>
        <w:spacing w:after="0" w:line="240" w:lineRule="auto"/>
        <w:rPr>
          <w:rFonts w:ascii="Times New Roman" w:hAnsi="Times New Roman"/>
          <w:b/>
          <w:color w:val="632423" w:themeColor="accent2" w:themeShade="80"/>
          <w:sz w:val="20"/>
          <w:szCs w:val="20"/>
          <w:lang w:val="es-CO"/>
        </w:rPr>
      </w:pPr>
    </w:p>
    <w:p w14:paraId="7ADB427A" w14:textId="77777777" w:rsidR="00AB2D57" w:rsidRDefault="00AB2D57" w:rsidP="007A6DDA">
      <w:pPr>
        <w:spacing w:after="0" w:line="240" w:lineRule="auto"/>
        <w:rPr>
          <w:rFonts w:ascii="Times New Roman" w:hAnsi="Times New Roman"/>
          <w:b/>
          <w:color w:val="632423" w:themeColor="accent2" w:themeShade="80"/>
          <w:sz w:val="20"/>
          <w:szCs w:val="20"/>
          <w:lang w:val="es-CO"/>
        </w:rPr>
      </w:pPr>
    </w:p>
    <w:p w14:paraId="2D3FE9BD" w14:textId="77777777" w:rsidR="00CD603B" w:rsidRDefault="00CD603B" w:rsidP="007A6DDA">
      <w:pPr>
        <w:spacing w:after="0" w:line="240" w:lineRule="auto"/>
        <w:rPr>
          <w:rFonts w:ascii="Times New Roman" w:hAnsi="Times New Roman"/>
          <w:b/>
          <w:color w:val="632423" w:themeColor="accent2" w:themeShade="80"/>
          <w:sz w:val="20"/>
          <w:szCs w:val="20"/>
          <w:lang w:val="es-CO"/>
        </w:rPr>
      </w:pPr>
    </w:p>
    <w:p w14:paraId="22431383" w14:textId="77777777" w:rsidR="00CD603B" w:rsidRDefault="00CD603B" w:rsidP="007A6DDA">
      <w:pPr>
        <w:spacing w:after="0" w:line="240" w:lineRule="auto"/>
        <w:rPr>
          <w:rFonts w:ascii="Times New Roman" w:hAnsi="Times New Roman"/>
          <w:b/>
          <w:color w:val="632423" w:themeColor="accent2" w:themeShade="80"/>
          <w:sz w:val="20"/>
          <w:szCs w:val="20"/>
          <w:lang w:val="es-CO"/>
        </w:rPr>
      </w:pPr>
    </w:p>
    <w:p w14:paraId="5C8FF92A" w14:textId="77777777" w:rsidR="00CD603B" w:rsidRDefault="00CD603B" w:rsidP="007A6DDA">
      <w:pPr>
        <w:spacing w:after="0" w:line="240" w:lineRule="auto"/>
        <w:rPr>
          <w:rFonts w:ascii="Times New Roman" w:hAnsi="Times New Roman"/>
          <w:b/>
          <w:color w:val="632423" w:themeColor="accent2" w:themeShade="80"/>
          <w:sz w:val="20"/>
          <w:szCs w:val="20"/>
          <w:lang w:val="es-CO"/>
        </w:rPr>
      </w:pPr>
    </w:p>
    <w:p w14:paraId="08233119" w14:textId="77777777" w:rsidR="00CD603B" w:rsidRDefault="00CD603B" w:rsidP="007A6DDA">
      <w:pPr>
        <w:spacing w:after="0" w:line="240" w:lineRule="auto"/>
        <w:rPr>
          <w:rFonts w:ascii="Times New Roman" w:hAnsi="Times New Roman"/>
          <w:b/>
          <w:color w:val="632423" w:themeColor="accent2" w:themeShade="80"/>
          <w:sz w:val="20"/>
          <w:szCs w:val="20"/>
          <w:lang w:val="es-CO"/>
        </w:rPr>
      </w:pPr>
    </w:p>
    <w:p w14:paraId="4C46C01B" w14:textId="77777777" w:rsidR="00CD603B" w:rsidRDefault="00CD603B" w:rsidP="007A6DDA">
      <w:pPr>
        <w:spacing w:after="0" w:line="240" w:lineRule="auto"/>
        <w:rPr>
          <w:rFonts w:ascii="Times New Roman" w:hAnsi="Times New Roman"/>
          <w:b/>
          <w:color w:val="632423" w:themeColor="accent2" w:themeShade="80"/>
          <w:sz w:val="20"/>
          <w:szCs w:val="20"/>
          <w:lang w:val="es-CO"/>
        </w:rPr>
      </w:pPr>
    </w:p>
    <w:p w14:paraId="5456C329" w14:textId="77777777" w:rsidR="00CD603B" w:rsidRDefault="00CD603B" w:rsidP="007A6DDA">
      <w:pPr>
        <w:spacing w:after="0" w:line="240" w:lineRule="auto"/>
        <w:rPr>
          <w:rFonts w:ascii="Times New Roman" w:hAnsi="Times New Roman"/>
          <w:b/>
          <w:color w:val="632423" w:themeColor="accent2" w:themeShade="80"/>
          <w:sz w:val="20"/>
          <w:szCs w:val="20"/>
          <w:lang w:val="es-CO"/>
        </w:rPr>
      </w:pPr>
    </w:p>
    <w:p w14:paraId="091539BA" w14:textId="77777777" w:rsidR="00CD603B" w:rsidRDefault="00CD603B" w:rsidP="007A6DDA">
      <w:pPr>
        <w:spacing w:after="0" w:line="240" w:lineRule="auto"/>
        <w:rPr>
          <w:rFonts w:ascii="Times New Roman" w:hAnsi="Times New Roman"/>
          <w:b/>
          <w:color w:val="632423" w:themeColor="accent2" w:themeShade="80"/>
          <w:sz w:val="20"/>
          <w:szCs w:val="20"/>
          <w:lang w:val="es-CO"/>
        </w:rPr>
      </w:pPr>
    </w:p>
    <w:p w14:paraId="52A782AB" w14:textId="77777777" w:rsidR="00CD603B" w:rsidRDefault="00CD603B" w:rsidP="007A6DDA">
      <w:pPr>
        <w:spacing w:after="0" w:line="240" w:lineRule="auto"/>
        <w:rPr>
          <w:rFonts w:ascii="Times New Roman" w:hAnsi="Times New Roman"/>
          <w:b/>
          <w:color w:val="632423" w:themeColor="accent2" w:themeShade="80"/>
          <w:sz w:val="20"/>
          <w:szCs w:val="20"/>
          <w:lang w:val="es-CO"/>
        </w:rPr>
      </w:pPr>
    </w:p>
    <w:p w14:paraId="3DC0291B" w14:textId="77777777" w:rsidR="00CD603B" w:rsidRDefault="00CD603B" w:rsidP="007A6DDA">
      <w:pPr>
        <w:spacing w:after="0" w:line="240" w:lineRule="auto"/>
        <w:rPr>
          <w:rFonts w:ascii="Times New Roman" w:hAnsi="Times New Roman"/>
          <w:b/>
          <w:color w:val="632423" w:themeColor="accent2" w:themeShade="80"/>
          <w:sz w:val="20"/>
          <w:szCs w:val="20"/>
          <w:lang w:val="es-CO"/>
        </w:rPr>
      </w:pPr>
    </w:p>
    <w:p w14:paraId="64DC036C" w14:textId="77777777" w:rsidR="00CD603B" w:rsidRDefault="00CD603B" w:rsidP="007A6DDA">
      <w:pPr>
        <w:spacing w:after="0" w:line="240" w:lineRule="auto"/>
        <w:rPr>
          <w:rFonts w:ascii="Times New Roman" w:hAnsi="Times New Roman"/>
          <w:b/>
          <w:color w:val="632423" w:themeColor="accent2" w:themeShade="80"/>
          <w:sz w:val="20"/>
          <w:szCs w:val="20"/>
          <w:lang w:val="es-CO"/>
        </w:rPr>
      </w:pPr>
    </w:p>
    <w:p w14:paraId="2145FACC" w14:textId="77777777" w:rsidR="00CD603B" w:rsidRDefault="00CD603B" w:rsidP="007A6DDA">
      <w:pPr>
        <w:spacing w:after="0" w:line="240" w:lineRule="auto"/>
        <w:rPr>
          <w:rFonts w:ascii="Times New Roman" w:hAnsi="Times New Roman"/>
          <w:b/>
          <w:color w:val="632423" w:themeColor="accent2" w:themeShade="80"/>
          <w:sz w:val="20"/>
          <w:szCs w:val="20"/>
          <w:lang w:val="es-CO"/>
        </w:rPr>
      </w:pPr>
    </w:p>
    <w:p w14:paraId="3AAFECB6" w14:textId="77777777" w:rsidR="00CD603B" w:rsidRDefault="00CD603B" w:rsidP="007A6DDA">
      <w:pPr>
        <w:spacing w:after="0" w:line="240" w:lineRule="auto"/>
        <w:rPr>
          <w:rFonts w:ascii="Times New Roman" w:hAnsi="Times New Roman"/>
          <w:b/>
          <w:color w:val="632423" w:themeColor="accent2" w:themeShade="80"/>
          <w:sz w:val="20"/>
          <w:szCs w:val="20"/>
          <w:lang w:val="es-CO"/>
        </w:rPr>
      </w:pPr>
    </w:p>
    <w:p w14:paraId="73797D2D" w14:textId="77777777" w:rsidR="00CD603B" w:rsidRDefault="00CD603B" w:rsidP="007A6DDA">
      <w:pPr>
        <w:spacing w:after="0" w:line="240" w:lineRule="auto"/>
        <w:rPr>
          <w:rFonts w:ascii="Times New Roman" w:hAnsi="Times New Roman"/>
          <w:b/>
          <w:color w:val="632423" w:themeColor="accent2" w:themeShade="80"/>
          <w:sz w:val="20"/>
          <w:szCs w:val="20"/>
          <w:lang w:val="es-CO"/>
        </w:rPr>
      </w:pPr>
    </w:p>
    <w:p w14:paraId="7EFD14A8" w14:textId="77777777" w:rsidR="00CD603B" w:rsidRDefault="00CD603B" w:rsidP="007A6DDA">
      <w:pPr>
        <w:spacing w:after="0" w:line="240" w:lineRule="auto"/>
        <w:rPr>
          <w:rFonts w:ascii="Times New Roman" w:hAnsi="Times New Roman"/>
          <w:b/>
          <w:color w:val="632423" w:themeColor="accent2" w:themeShade="80"/>
          <w:sz w:val="20"/>
          <w:szCs w:val="20"/>
          <w:lang w:val="es-CO"/>
        </w:rPr>
      </w:pPr>
    </w:p>
    <w:p w14:paraId="17DC21FF" w14:textId="77777777" w:rsidR="00CD603B" w:rsidRDefault="00CD603B" w:rsidP="007A6DDA">
      <w:pPr>
        <w:spacing w:after="0" w:line="240" w:lineRule="auto"/>
        <w:rPr>
          <w:rFonts w:ascii="Times New Roman" w:hAnsi="Times New Roman"/>
          <w:b/>
          <w:color w:val="632423" w:themeColor="accent2" w:themeShade="80"/>
          <w:sz w:val="20"/>
          <w:szCs w:val="20"/>
          <w:lang w:val="es-CO"/>
        </w:rPr>
      </w:pPr>
    </w:p>
    <w:p w14:paraId="099A4F74" w14:textId="77777777" w:rsidR="00CD603B" w:rsidRDefault="00CD603B" w:rsidP="00CD603B">
      <w:pPr>
        <w:spacing w:after="0" w:line="240" w:lineRule="auto"/>
        <w:jc w:val="center"/>
        <w:rPr>
          <w:rFonts w:ascii="Times New Roman" w:hAnsi="Times New Roman"/>
          <w:b/>
          <w:color w:val="632423" w:themeColor="accent2" w:themeShade="80"/>
          <w:sz w:val="20"/>
          <w:szCs w:val="20"/>
          <w:lang w:val="es-CO"/>
        </w:rPr>
      </w:pPr>
    </w:p>
    <w:tbl>
      <w:tblPr>
        <w:tblpPr w:leftFromText="141" w:rightFromText="141" w:vertAnchor="text" w:horzAnchor="margin" w:tblpXSpec="right" w:tblpY="810"/>
        <w:tblW w:w="9062"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392"/>
        <w:gridCol w:w="3181"/>
        <w:gridCol w:w="5489"/>
      </w:tblGrid>
      <w:tr w:rsidR="00CD603B" w:rsidRPr="00CD603B" w14:paraId="368C96DD" w14:textId="77777777" w:rsidTr="00CD603B">
        <w:trPr>
          <w:trHeight w:val="213"/>
        </w:trPr>
        <w:tc>
          <w:tcPr>
            <w:tcW w:w="392" w:type="dxa"/>
            <w:tcBorders>
              <w:top w:val="single" w:sz="8" w:space="0" w:color="4BACC6"/>
              <w:left w:val="single" w:sz="8" w:space="0" w:color="4BACC6"/>
              <w:bottom w:val="single" w:sz="18" w:space="0" w:color="4BACC6"/>
              <w:right w:val="single" w:sz="8" w:space="0" w:color="4BACC6"/>
            </w:tcBorders>
            <w:shd w:val="clear" w:color="auto" w:fill="auto"/>
          </w:tcPr>
          <w:p w14:paraId="473EDAA0" w14:textId="77777777" w:rsidR="00CD603B" w:rsidRPr="00CD603B" w:rsidRDefault="00CD603B" w:rsidP="00CD603B">
            <w:pPr>
              <w:spacing w:after="0" w:line="240" w:lineRule="auto"/>
              <w:jc w:val="center"/>
              <w:rPr>
                <w:rFonts w:ascii="Times New Roman" w:eastAsia="Times New Roman" w:hAnsi="Times New Roman"/>
                <w:b/>
                <w:bCs/>
                <w:color w:val="632423" w:themeColor="accent2" w:themeShade="80"/>
                <w:sz w:val="18"/>
                <w:szCs w:val="18"/>
                <w:lang w:val="es-CO"/>
              </w:rPr>
            </w:pPr>
          </w:p>
        </w:tc>
        <w:tc>
          <w:tcPr>
            <w:tcW w:w="3181" w:type="dxa"/>
            <w:tcBorders>
              <w:top w:val="single" w:sz="8" w:space="0" w:color="4BACC6"/>
              <w:left w:val="single" w:sz="8" w:space="0" w:color="4BACC6"/>
              <w:bottom w:val="single" w:sz="18" w:space="0" w:color="4BACC6"/>
              <w:right w:val="single" w:sz="8" w:space="0" w:color="4BACC6"/>
            </w:tcBorders>
            <w:shd w:val="clear" w:color="auto" w:fill="auto"/>
            <w:hideMark/>
          </w:tcPr>
          <w:p w14:paraId="5155F57B" w14:textId="77777777" w:rsidR="00CD603B" w:rsidRPr="00CD603B" w:rsidRDefault="00CD603B" w:rsidP="00CD603B">
            <w:pPr>
              <w:spacing w:after="0" w:line="240" w:lineRule="auto"/>
              <w:jc w:val="center"/>
              <w:rPr>
                <w:rFonts w:ascii="Times New Roman" w:eastAsia="Times New Roman" w:hAnsi="Times New Roman"/>
                <w:b/>
                <w:bCs/>
                <w:color w:val="632423" w:themeColor="accent2" w:themeShade="80"/>
                <w:sz w:val="18"/>
                <w:szCs w:val="18"/>
                <w:lang w:val="es-CO"/>
              </w:rPr>
            </w:pPr>
            <w:r w:rsidRPr="00CD603B">
              <w:rPr>
                <w:rFonts w:ascii="Times New Roman" w:eastAsia="Times New Roman" w:hAnsi="Times New Roman"/>
                <w:b/>
                <w:bCs/>
                <w:color w:val="632423" w:themeColor="accent2" w:themeShade="80"/>
                <w:sz w:val="18"/>
                <w:szCs w:val="18"/>
                <w:lang w:val="es-CO"/>
              </w:rPr>
              <w:t>AREAS/ ASIGNATURAS</w:t>
            </w:r>
          </w:p>
        </w:tc>
        <w:tc>
          <w:tcPr>
            <w:tcW w:w="5489" w:type="dxa"/>
            <w:tcBorders>
              <w:top w:val="single" w:sz="8" w:space="0" w:color="4BACC6"/>
              <w:left w:val="single" w:sz="8" w:space="0" w:color="4BACC6"/>
              <w:bottom w:val="single" w:sz="18" w:space="0" w:color="4BACC6"/>
              <w:right w:val="single" w:sz="8" w:space="0" w:color="4BACC6"/>
            </w:tcBorders>
            <w:shd w:val="clear" w:color="auto" w:fill="auto"/>
          </w:tcPr>
          <w:p w14:paraId="69B742DA" w14:textId="77777777" w:rsidR="00CD603B" w:rsidRPr="00CD603B" w:rsidRDefault="00CD603B" w:rsidP="00CD603B">
            <w:pPr>
              <w:spacing w:after="0" w:line="240" w:lineRule="auto"/>
              <w:jc w:val="center"/>
              <w:rPr>
                <w:rFonts w:ascii="Times New Roman" w:eastAsia="Times New Roman" w:hAnsi="Times New Roman"/>
                <w:b/>
                <w:bCs/>
                <w:color w:val="632423" w:themeColor="accent2" w:themeShade="80"/>
                <w:sz w:val="18"/>
                <w:szCs w:val="18"/>
              </w:rPr>
            </w:pPr>
            <w:r w:rsidRPr="00CD603B">
              <w:rPr>
                <w:rFonts w:ascii="Times New Roman" w:eastAsia="Times New Roman" w:hAnsi="Times New Roman"/>
                <w:b/>
                <w:bCs/>
                <w:color w:val="632423" w:themeColor="accent2" w:themeShade="80"/>
                <w:sz w:val="18"/>
                <w:szCs w:val="18"/>
              </w:rPr>
              <w:t>GRADOS</w:t>
            </w:r>
          </w:p>
        </w:tc>
      </w:tr>
      <w:tr w:rsidR="00CD603B" w:rsidRPr="00CD603B" w14:paraId="1ADD4896" w14:textId="77777777" w:rsidTr="00CD603B">
        <w:trPr>
          <w:trHeight w:val="108"/>
        </w:trPr>
        <w:tc>
          <w:tcPr>
            <w:tcW w:w="392" w:type="dxa"/>
            <w:vMerge w:val="restart"/>
            <w:tcBorders>
              <w:top w:val="single" w:sz="8" w:space="0" w:color="4BACC6"/>
              <w:left w:val="single" w:sz="8" w:space="0" w:color="4BACC6"/>
              <w:bottom w:val="single" w:sz="8" w:space="0" w:color="4BACC6"/>
              <w:right w:val="single" w:sz="8" w:space="0" w:color="4BACC6"/>
            </w:tcBorders>
            <w:shd w:val="clear" w:color="auto" w:fill="D2EAF1"/>
            <w:vAlign w:val="center"/>
            <w:hideMark/>
          </w:tcPr>
          <w:p w14:paraId="4A8464D1" w14:textId="77777777" w:rsidR="00CD603B" w:rsidRPr="00CD603B" w:rsidRDefault="00CD603B" w:rsidP="00CD603B">
            <w:pPr>
              <w:spacing w:after="0" w:line="240" w:lineRule="auto"/>
              <w:jc w:val="center"/>
              <w:rPr>
                <w:rFonts w:ascii="Times New Roman" w:eastAsia="Times New Roman" w:hAnsi="Times New Roman"/>
                <w:b/>
                <w:bCs/>
                <w:color w:val="632423" w:themeColor="accent2" w:themeShade="80"/>
                <w:sz w:val="18"/>
                <w:szCs w:val="18"/>
                <w:lang w:val="es-CO"/>
              </w:rPr>
            </w:pPr>
            <w:r w:rsidRPr="00CD603B">
              <w:rPr>
                <w:rFonts w:ascii="Times New Roman" w:eastAsia="Times New Roman" w:hAnsi="Times New Roman"/>
                <w:b/>
                <w:bCs/>
                <w:color w:val="632423" w:themeColor="accent2" w:themeShade="80"/>
                <w:sz w:val="18"/>
                <w:szCs w:val="18"/>
                <w:lang w:val="es-CO"/>
              </w:rPr>
              <w:t>1</w:t>
            </w:r>
          </w:p>
        </w:tc>
        <w:tc>
          <w:tcPr>
            <w:tcW w:w="3181" w:type="dxa"/>
            <w:vMerge w:val="restart"/>
            <w:tcBorders>
              <w:top w:val="single" w:sz="8" w:space="0" w:color="4BACC6"/>
              <w:left w:val="single" w:sz="8" w:space="0" w:color="4BACC6"/>
              <w:bottom w:val="single" w:sz="8" w:space="0" w:color="4BACC6"/>
              <w:right w:val="single" w:sz="8" w:space="0" w:color="4BACC6"/>
            </w:tcBorders>
            <w:shd w:val="clear" w:color="auto" w:fill="D2EAF1"/>
            <w:vAlign w:val="center"/>
            <w:hideMark/>
          </w:tcPr>
          <w:p w14:paraId="541C792C" w14:textId="77777777" w:rsidR="00CD603B" w:rsidRPr="00CD603B" w:rsidRDefault="00CD603B" w:rsidP="00CD603B">
            <w:pPr>
              <w:spacing w:after="0" w:line="240" w:lineRule="auto"/>
              <w:rPr>
                <w:rFonts w:ascii="Times New Roman" w:hAnsi="Times New Roman"/>
                <w:color w:val="632423" w:themeColor="accent2" w:themeShade="80"/>
                <w:sz w:val="18"/>
                <w:szCs w:val="18"/>
                <w:lang w:val="es-CO"/>
              </w:rPr>
            </w:pPr>
            <w:r w:rsidRPr="00CD603B">
              <w:rPr>
                <w:rFonts w:ascii="Times New Roman" w:hAnsi="Times New Roman"/>
                <w:color w:val="632423" w:themeColor="accent2" w:themeShade="80"/>
                <w:sz w:val="18"/>
                <w:szCs w:val="18"/>
                <w:lang w:val="es-CO"/>
              </w:rPr>
              <w:t>Ciencias Naturales y Educación Ambiental:</w:t>
            </w:r>
          </w:p>
          <w:p w14:paraId="63615F41" w14:textId="77777777" w:rsidR="00CD603B" w:rsidRPr="00CD603B" w:rsidRDefault="00CD603B" w:rsidP="00CD603B">
            <w:pPr>
              <w:spacing w:after="0" w:line="240" w:lineRule="auto"/>
              <w:rPr>
                <w:rFonts w:ascii="Times New Roman" w:hAnsi="Times New Roman"/>
                <w:color w:val="632423" w:themeColor="accent2" w:themeShade="80"/>
                <w:sz w:val="18"/>
                <w:szCs w:val="18"/>
                <w:lang w:val="es-CO"/>
              </w:rPr>
            </w:pPr>
          </w:p>
        </w:tc>
        <w:tc>
          <w:tcPr>
            <w:tcW w:w="5489" w:type="dxa"/>
            <w:tcBorders>
              <w:top w:val="single" w:sz="8" w:space="0" w:color="4BACC6"/>
              <w:left w:val="single" w:sz="8" w:space="0" w:color="4BACC6"/>
              <w:bottom w:val="single" w:sz="8" w:space="0" w:color="4BACC6"/>
              <w:right w:val="single" w:sz="8" w:space="0" w:color="4BACC6"/>
            </w:tcBorders>
            <w:shd w:val="clear" w:color="auto" w:fill="D2EAF1"/>
          </w:tcPr>
          <w:p w14:paraId="29902B63" w14:textId="77777777" w:rsidR="00CD603B" w:rsidRPr="00CD603B" w:rsidRDefault="00CD603B" w:rsidP="00CD603B">
            <w:pPr>
              <w:spacing w:after="0" w:line="240" w:lineRule="auto"/>
              <w:rPr>
                <w:rFonts w:ascii="Times New Roman" w:hAnsi="Times New Roman"/>
                <w:color w:val="632423" w:themeColor="accent2" w:themeShade="80"/>
                <w:sz w:val="18"/>
                <w:szCs w:val="18"/>
              </w:rPr>
            </w:pPr>
            <w:r w:rsidRPr="00CD603B">
              <w:rPr>
                <w:rFonts w:ascii="Times New Roman" w:hAnsi="Times New Roman"/>
                <w:color w:val="632423" w:themeColor="accent2" w:themeShade="80"/>
                <w:sz w:val="18"/>
                <w:szCs w:val="18"/>
              </w:rPr>
              <w:t>Biología: Sexto a undécimo</w:t>
            </w:r>
          </w:p>
        </w:tc>
      </w:tr>
      <w:tr w:rsidR="00CD603B" w:rsidRPr="00CD603B" w14:paraId="0450B341" w14:textId="77777777" w:rsidTr="00CD603B">
        <w:trPr>
          <w:trHeight w:val="108"/>
        </w:trPr>
        <w:tc>
          <w:tcPr>
            <w:tcW w:w="392" w:type="dxa"/>
            <w:vMerge/>
            <w:tcBorders>
              <w:top w:val="single" w:sz="8" w:space="0" w:color="4BACC6"/>
              <w:left w:val="single" w:sz="8" w:space="0" w:color="4BACC6"/>
              <w:bottom w:val="single" w:sz="8" w:space="0" w:color="4BACC6"/>
              <w:right w:val="single" w:sz="8" w:space="0" w:color="4BACC6"/>
            </w:tcBorders>
            <w:shd w:val="clear" w:color="auto" w:fill="auto"/>
            <w:vAlign w:val="center"/>
          </w:tcPr>
          <w:p w14:paraId="3636713E" w14:textId="77777777" w:rsidR="00CD603B" w:rsidRPr="00CD603B" w:rsidRDefault="00CD603B" w:rsidP="00CD603B">
            <w:pPr>
              <w:spacing w:after="0" w:line="240" w:lineRule="auto"/>
              <w:jc w:val="center"/>
              <w:rPr>
                <w:rFonts w:ascii="Times New Roman" w:eastAsia="Times New Roman" w:hAnsi="Times New Roman"/>
                <w:b/>
                <w:bCs/>
                <w:color w:val="632423" w:themeColor="accent2" w:themeShade="80"/>
                <w:sz w:val="18"/>
                <w:szCs w:val="18"/>
                <w:lang w:val="es-CO"/>
              </w:rPr>
            </w:pPr>
          </w:p>
        </w:tc>
        <w:tc>
          <w:tcPr>
            <w:tcW w:w="3181" w:type="dxa"/>
            <w:vMerge/>
            <w:tcBorders>
              <w:top w:val="single" w:sz="8" w:space="0" w:color="4BACC6"/>
              <w:left w:val="single" w:sz="8" w:space="0" w:color="4BACC6"/>
              <w:bottom w:val="single" w:sz="8" w:space="0" w:color="4BACC6"/>
              <w:right w:val="single" w:sz="8" w:space="0" w:color="4BACC6"/>
            </w:tcBorders>
            <w:shd w:val="clear" w:color="auto" w:fill="auto"/>
            <w:vAlign w:val="center"/>
          </w:tcPr>
          <w:p w14:paraId="61A32DB0" w14:textId="77777777" w:rsidR="00CD603B" w:rsidRPr="00CD603B" w:rsidRDefault="00CD603B" w:rsidP="00CD603B">
            <w:pPr>
              <w:spacing w:after="0" w:line="240" w:lineRule="auto"/>
              <w:rPr>
                <w:rFonts w:ascii="Times New Roman" w:hAnsi="Times New Roman"/>
                <w:color w:val="632423" w:themeColor="accent2" w:themeShade="80"/>
                <w:sz w:val="18"/>
                <w:szCs w:val="18"/>
                <w:lang w:val="es-CO"/>
              </w:rPr>
            </w:pPr>
          </w:p>
        </w:tc>
        <w:tc>
          <w:tcPr>
            <w:tcW w:w="5489" w:type="dxa"/>
            <w:tcBorders>
              <w:top w:val="single" w:sz="8" w:space="0" w:color="4BACC6"/>
              <w:left w:val="single" w:sz="8" w:space="0" w:color="4BACC6"/>
              <w:bottom w:val="single" w:sz="8" w:space="0" w:color="4BACC6"/>
              <w:right w:val="single" w:sz="8" w:space="0" w:color="4BACC6"/>
            </w:tcBorders>
            <w:shd w:val="clear" w:color="auto" w:fill="auto"/>
          </w:tcPr>
          <w:p w14:paraId="4C1CB4CB" w14:textId="77777777" w:rsidR="00CD603B" w:rsidRPr="00CD603B" w:rsidRDefault="00CD603B" w:rsidP="00CD603B">
            <w:pPr>
              <w:spacing w:after="0" w:line="240" w:lineRule="auto"/>
              <w:rPr>
                <w:rFonts w:ascii="Times New Roman" w:hAnsi="Times New Roman"/>
                <w:color w:val="632423" w:themeColor="accent2" w:themeShade="80"/>
                <w:sz w:val="18"/>
                <w:szCs w:val="18"/>
              </w:rPr>
            </w:pPr>
            <w:r w:rsidRPr="00CD603B">
              <w:rPr>
                <w:rFonts w:ascii="Times New Roman" w:hAnsi="Times New Roman"/>
                <w:color w:val="632423" w:themeColor="accent2" w:themeShade="80"/>
                <w:sz w:val="18"/>
                <w:szCs w:val="18"/>
              </w:rPr>
              <w:t>Física: Noveno a undécimo</w:t>
            </w:r>
          </w:p>
        </w:tc>
      </w:tr>
      <w:tr w:rsidR="00CD603B" w:rsidRPr="00CD603B" w14:paraId="7F36A2C1" w14:textId="77777777" w:rsidTr="00CD603B">
        <w:trPr>
          <w:trHeight w:val="147"/>
        </w:trPr>
        <w:tc>
          <w:tcPr>
            <w:tcW w:w="392" w:type="dxa"/>
            <w:vMerge/>
            <w:tcBorders>
              <w:top w:val="single" w:sz="8" w:space="0" w:color="4BACC6"/>
              <w:left w:val="single" w:sz="8" w:space="0" w:color="4BACC6"/>
              <w:bottom w:val="single" w:sz="8" w:space="0" w:color="4BACC6"/>
              <w:right w:val="single" w:sz="8" w:space="0" w:color="4BACC6"/>
            </w:tcBorders>
            <w:shd w:val="clear" w:color="auto" w:fill="D2EAF1"/>
            <w:vAlign w:val="center"/>
          </w:tcPr>
          <w:p w14:paraId="26F9807C" w14:textId="77777777" w:rsidR="00CD603B" w:rsidRPr="00CD603B" w:rsidRDefault="00CD603B" w:rsidP="00CD603B">
            <w:pPr>
              <w:spacing w:after="0" w:line="240" w:lineRule="auto"/>
              <w:jc w:val="center"/>
              <w:rPr>
                <w:rFonts w:ascii="Times New Roman" w:eastAsia="Times New Roman" w:hAnsi="Times New Roman"/>
                <w:b/>
                <w:bCs/>
                <w:color w:val="632423" w:themeColor="accent2" w:themeShade="80"/>
                <w:sz w:val="18"/>
                <w:szCs w:val="18"/>
                <w:lang w:val="es-CO"/>
              </w:rPr>
            </w:pPr>
          </w:p>
        </w:tc>
        <w:tc>
          <w:tcPr>
            <w:tcW w:w="3181" w:type="dxa"/>
            <w:vMerge/>
            <w:tcBorders>
              <w:top w:val="single" w:sz="8" w:space="0" w:color="4BACC6"/>
              <w:left w:val="single" w:sz="8" w:space="0" w:color="4BACC6"/>
              <w:bottom w:val="single" w:sz="8" w:space="0" w:color="4BACC6"/>
              <w:right w:val="single" w:sz="8" w:space="0" w:color="4BACC6"/>
            </w:tcBorders>
            <w:shd w:val="clear" w:color="auto" w:fill="D2EAF1"/>
            <w:vAlign w:val="center"/>
          </w:tcPr>
          <w:p w14:paraId="4CC2CD8B" w14:textId="77777777" w:rsidR="00CD603B" w:rsidRPr="00CD603B" w:rsidRDefault="00CD603B" w:rsidP="00CD603B">
            <w:pPr>
              <w:spacing w:after="0" w:line="240" w:lineRule="auto"/>
              <w:rPr>
                <w:rFonts w:ascii="Times New Roman" w:hAnsi="Times New Roman"/>
                <w:color w:val="632423" w:themeColor="accent2" w:themeShade="80"/>
                <w:sz w:val="18"/>
                <w:szCs w:val="18"/>
                <w:lang w:val="es-CO"/>
              </w:rPr>
            </w:pPr>
          </w:p>
        </w:tc>
        <w:tc>
          <w:tcPr>
            <w:tcW w:w="5489" w:type="dxa"/>
            <w:tcBorders>
              <w:top w:val="single" w:sz="8" w:space="0" w:color="4BACC6"/>
              <w:left w:val="single" w:sz="8" w:space="0" w:color="4BACC6"/>
              <w:bottom w:val="single" w:sz="8" w:space="0" w:color="4BACC6"/>
              <w:right w:val="single" w:sz="8" w:space="0" w:color="4BACC6"/>
            </w:tcBorders>
            <w:shd w:val="clear" w:color="auto" w:fill="D2EAF1"/>
          </w:tcPr>
          <w:p w14:paraId="685425AF" w14:textId="77777777" w:rsidR="00CD603B" w:rsidRPr="00CD603B" w:rsidRDefault="00CD603B" w:rsidP="00CD603B">
            <w:pPr>
              <w:spacing w:after="0" w:line="240" w:lineRule="auto"/>
              <w:rPr>
                <w:rFonts w:ascii="Times New Roman" w:hAnsi="Times New Roman"/>
                <w:color w:val="632423" w:themeColor="accent2" w:themeShade="80"/>
                <w:sz w:val="18"/>
                <w:szCs w:val="18"/>
              </w:rPr>
            </w:pPr>
            <w:r w:rsidRPr="00CD603B">
              <w:rPr>
                <w:rFonts w:ascii="Times New Roman" w:hAnsi="Times New Roman"/>
                <w:color w:val="632423" w:themeColor="accent2" w:themeShade="80"/>
                <w:sz w:val="18"/>
                <w:szCs w:val="18"/>
              </w:rPr>
              <w:t xml:space="preserve">Química: Sexto a undécimo </w:t>
            </w:r>
          </w:p>
        </w:tc>
      </w:tr>
      <w:tr w:rsidR="00CD603B" w:rsidRPr="00CD603B" w14:paraId="081B1172" w14:textId="77777777" w:rsidTr="00CD603B">
        <w:trPr>
          <w:trHeight w:val="170"/>
        </w:trPr>
        <w:tc>
          <w:tcPr>
            <w:tcW w:w="392" w:type="dxa"/>
            <w:vMerge w:val="restart"/>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6E0ED3CD" w14:textId="77777777" w:rsidR="00CD603B" w:rsidRPr="00CD603B" w:rsidRDefault="00CD603B" w:rsidP="00CD603B">
            <w:pPr>
              <w:spacing w:after="0" w:line="240" w:lineRule="auto"/>
              <w:jc w:val="center"/>
              <w:rPr>
                <w:rFonts w:ascii="Times New Roman" w:eastAsia="Times New Roman" w:hAnsi="Times New Roman"/>
                <w:b/>
                <w:bCs/>
                <w:color w:val="632423" w:themeColor="accent2" w:themeShade="80"/>
                <w:sz w:val="18"/>
                <w:szCs w:val="18"/>
                <w:lang w:val="es-CO"/>
              </w:rPr>
            </w:pPr>
            <w:r w:rsidRPr="00CD603B">
              <w:rPr>
                <w:rFonts w:ascii="Times New Roman" w:eastAsia="Times New Roman" w:hAnsi="Times New Roman"/>
                <w:b/>
                <w:bCs/>
                <w:color w:val="632423" w:themeColor="accent2" w:themeShade="80"/>
                <w:sz w:val="18"/>
                <w:szCs w:val="18"/>
                <w:lang w:val="es-CO"/>
              </w:rPr>
              <w:t>2</w:t>
            </w:r>
          </w:p>
        </w:tc>
        <w:tc>
          <w:tcPr>
            <w:tcW w:w="3181" w:type="dxa"/>
            <w:vMerge w:val="restart"/>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49E04BE5" w14:textId="77777777" w:rsidR="00CD603B" w:rsidRPr="00CD603B" w:rsidRDefault="00CD603B" w:rsidP="00CD603B">
            <w:pPr>
              <w:spacing w:after="0" w:line="240" w:lineRule="auto"/>
              <w:rPr>
                <w:rFonts w:ascii="Times New Roman" w:hAnsi="Times New Roman"/>
                <w:color w:val="632423" w:themeColor="accent2" w:themeShade="80"/>
                <w:sz w:val="18"/>
                <w:szCs w:val="18"/>
                <w:lang w:val="es-CO"/>
              </w:rPr>
            </w:pPr>
            <w:r w:rsidRPr="00CD603B">
              <w:rPr>
                <w:rFonts w:ascii="Times New Roman" w:hAnsi="Times New Roman"/>
                <w:color w:val="632423" w:themeColor="accent2" w:themeShade="80"/>
                <w:sz w:val="18"/>
                <w:szCs w:val="18"/>
                <w:lang w:val="es-CO"/>
              </w:rPr>
              <w:t xml:space="preserve">Ciencias Sociales: Historia, Geografía, Constitución Política y Democracia. </w:t>
            </w:r>
          </w:p>
        </w:tc>
        <w:tc>
          <w:tcPr>
            <w:tcW w:w="5489" w:type="dxa"/>
            <w:tcBorders>
              <w:top w:val="single" w:sz="8" w:space="0" w:color="4BACC6"/>
              <w:left w:val="single" w:sz="8" w:space="0" w:color="4BACC6"/>
              <w:bottom w:val="single" w:sz="8" w:space="0" w:color="4BACC6"/>
              <w:right w:val="single" w:sz="8" w:space="0" w:color="4BACC6"/>
            </w:tcBorders>
            <w:shd w:val="clear" w:color="auto" w:fill="auto"/>
          </w:tcPr>
          <w:p w14:paraId="3CCC63BD" w14:textId="77777777" w:rsidR="00CD603B" w:rsidRPr="00CD603B" w:rsidRDefault="00CD603B" w:rsidP="00CD603B">
            <w:pPr>
              <w:spacing w:after="0" w:line="240" w:lineRule="auto"/>
              <w:rPr>
                <w:rFonts w:ascii="Times New Roman" w:hAnsi="Times New Roman"/>
                <w:color w:val="632423" w:themeColor="accent2" w:themeShade="80"/>
                <w:sz w:val="18"/>
                <w:szCs w:val="18"/>
              </w:rPr>
            </w:pPr>
            <w:r w:rsidRPr="00CD603B">
              <w:rPr>
                <w:rFonts w:ascii="Times New Roman" w:hAnsi="Times New Roman"/>
                <w:color w:val="632423" w:themeColor="accent2" w:themeShade="80"/>
                <w:sz w:val="18"/>
                <w:szCs w:val="18"/>
              </w:rPr>
              <w:t>Ciencias Sociales: Sexto a undécimo</w:t>
            </w:r>
          </w:p>
        </w:tc>
      </w:tr>
      <w:tr w:rsidR="00CD603B" w:rsidRPr="00CD603B" w14:paraId="1C5A0A46" w14:textId="77777777" w:rsidTr="00CD603B">
        <w:trPr>
          <w:trHeight w:val="224"/>
        </w:trPr>
        <w:tc>
          <w:tcPr>
            <w:tcW w:w="392" w:type="dxa"/>
            <w:vMerge/>
            <w:tcBorders>
              <w:top w:val="single" w:sz="8" w:space="0" w:color="4BACC6"/>
              <w:left w:val="single" w:sz="8" w:space="0" w:color="4BACC6"/>
              <w:bottom w:val="single" w:sz="8" w:space="0" w:color="4BACC6"/>
              <w:right w:val="single" w:sz="8" w:space="0" w:color="4BACC6"/>
            </w:tcBorders>
            <w:shd w:val="clear" w:color="auto" w:fill="D2EAF1"/>
            <w:vAlign w:val="center"/>
          </w:tcPr>
          <w:p w14:paraId="1178F658" w14:textId="77777777" w:rsidR="00CD603B" w:rsidRPr="00CD603B" w:rsidRDefault="00CD603B" w:rsidP="00CD603B">
            <w:pPr>
              <w:spacing w:after="0" w:line="240" w:lineRule="auto"/>
              <w:jc w:val="center"/>
              <w:rPr>
                <w:rFonts w:ascii="Times New Roman" w:eastAsia="Times New Roman" w:hAnsi="Times New Roman"/>
                <w:b/>
                <w:bCs/>
                <w:color w:val="632423" w:themeColor="accent2" w:themeShade="80"/>
                <w:sz w:val="18"/>
                <w:szCs w:val="18"/>
                <w:lang w:val="es-CO"/>
              </w:rPr>
            </w:pPr>
          </w:p>
        </w:tc>
        <w:tc>
          <w:tcPr>
            <w:tcW w:w="3181" w:type="dxa"/>
            <w:vMerge/>
            <w:tcBorders>
              <w:top w:val="single" w:sz="8" w:space="0" w:color="4BACC6"/>
              <w:left w:val="single" w:sz="8" w:space="0" w:color="4BACC6"/>
              <w:bottom w:val="single" w:sz="8" w:space="0" w:color="4BACC6"/>
              <w:right w:val="single" w:sz="8" w:space="0" w:color="4BACC6"/>
            </w:tcBorders>
            <w:shd w:val="clear" w:color="auto" w:fill="D2EAF1"/>
            <w:vAlign w:val="center"/>
          </w:tcPr>
          <w:p w14:paraId="688F3CB9" w14:textId="77777777" w:rsidR="00CD603B" w:rsidRPr="00CD603B" w:rsidRDefault="00CD603B" w:rsidP="00CD603B">
            <w:pPr>
              <w:spacing w:after="0" w:line="240" w:lineRule="auto"/>
              <w:rPr>
                <w:rFonts w:ascii="Times New Roman" w:hAnsi="Times New Roman"/>
                <w:color w:val="632423" w:themeColor="accent2" w:themeShade="80"/>
                <w:sz w:val="18"/>
                <w:szCs w:val="18"/>
                <w:lang w:val="es-CO"/>
              </w:rPr>
            </w:pPr>
          </w:p>
        </w:tc>
        <w:tc>
          <w:tcPr>
            <w:tcW w:w="5489" w:type="dxa"/>
            <w:tcBorders>
              <w:top w:val="single" w:sz="8" w:space="0" w:color="4BACC6"/>
              <w:left w:val="single" w:sz="8" w:space="0" w:color="4BACC6"/>
              <w:bottom w:val="single" w:sz="8" w:space="0" w:color="4BACC6"/>
              <w:right w:val="single" w:sz="8" w:space="0" w:color="4BACC6"/>
            </w:tcBorders>
            <w:shd w:val="clear" w:color="auto" w:fill="D2EAF1"/>
          </w:tcPr>
          <w:p w14:paraId="5A196C3B" w14:textId="77777777" w:rsidR="00CD603B" w:rsidRPr="00CD603B" w:rsidRDefault="00CD603B" w:rsidP="00CD603B">
            <w:pPr>
              <w:spacing w:after="0" w:line="240" w:lineRule="auto"/>
              <w:rPr>
                <w:rFonts w:ascii="Times New Roman" w:hAnsi="Times New Roman"/>
                <w:color w:val="632423" w:themeColor="accent2" w:themeShade="80"/>
                <w:sz w:val="18"/>
                <w:szCs w:val="18"/>
              </w:rPr>
            </w:pPr>
            <w:r w:rsidRPr="00CD603B">
              <w:rPr>
                <w:rFonts w:ascii="Times New Roman" w:hAnsi="Times New Roman"/>
                <w:color w:val="632423" w:themeColor="accent2" w:themeShade="80"/>
                <w:sz w:val="18"/>
                <w:szCs w:val="18"/>
              </w:rPr>
              <w:t>Democracia: Sexto a noveno</w:t>
            </w:r>
          </w:p>
        </w:tc>
      </w:tr>
      <w:tr w:rsidR="00CD603B" w:rsidRPr="00CD603B" w14:paraId="551BC2A6" w14:textId="77777777" w:rsidTr="00CD603B">
        <w:trPr>
          <w:trHeight w:val="62"/>
        </w:trPr>
        <w:tc>
          <w:tcPr>
            <w:tcW w:w="392" w:type="dxa"/>
            <w:tcBorders>
              <w:top w:val="single" w:sz="8" w:space="0" w:color="4BACC6"/>
              <w:left w:val="single" w:sz="8" w:space="0" w:color="4BACC6"/>
              <w:bottom w:val="single" w:sz="8" w:space="0" w:color="4BACC6"/>
              <w:right w:val="single" w:sz="8" w:space="0" w:color="4BACC6"/>
            </w:tcBorders>
            <w:shd w:val="clear" w:color="auto" w:fill="D2EAF1"/>
            <w:vAlign w:val="center"/>
            <w:hideMark/>
          </w:tcPr>
          <w:p w14:paraId="4548D60D" w14:textId="77777777" w:rsidR="00CD603B" w:rsidRPr="00CD603B" w:rsidRDefault="00CD603B" w:rsidP="00CD603B">
            <w:pPr>
              <w:spacing w:after="0" w:line="240" w:lineRule="auto"/>
              <w:jc w:val="center"/>
              <w:rPr>
                <w:rFonts w:ascii="Times New Roman" w:eastAsia="Times New Roman" w:hAnsi="Times New Roman"/>
                <w:b/>
                <w:bCs/>
                <w:color w:val="632423" w:themeColor="accent2" w:themeShade="80"/>
                <w:sz w:val="18"/>
                <w:szCs w:val="18"/>
                <w:lang w:val="es-CO"/>
              </w:rPr>
            </w:pPr>
            <w:r w:rsidRPr="00CD603B">
              <w:rPr>
                <w:rFonts w:ascii="Times New Roman" w:eastAsia="Times New Roman" w:hAnsi="Times New Roman"/>
                <w:b/>
                <w:bCs/>
                <w:color w:val="632423" w:themeColor="accent2" w:themeShade="80"/>
                <w:sz w:val="18"/>
                <w:szCs w:val="18"/>
                <w:lang w:val="es-CO"/>
              </w:rPr>
              <w:t>3</w:t>
            </w:r>
          </w:p>
        </w:tc>
        <w:tc>
          <w:tcPr>
            <w:tcW w:w="3181" w:type="dxa"/>
            <w:tcBorders>
              <w:top w:val="single" w:sz="8" w:space="0" w:color="4BACC6"/>
              <w:left w:val="single" w:sz="8" w:space="0" w:color="4BACC6"/>
              <w:bottom w:val="single" w:sz="8" w:space="0" w:color="4BACC6"/>
              <w:right w:val="single" w:sz="8" w:space="0" w:color="4BACC6"/>
            </w:tcBorders>
            <w:shd w:val="clear" w:color="auto" w:fill="D2EAF1"/>
            <w:vAlign w:val="center"/>
            <w:hideMark/>
          </w:tcPr>
          <w:p w14:paraId="16489A86" w14:textId="77777777" w:rsidR="00CD603B" w:rsidRPr="00CD603B" w:rsidRDefault="00CD603B" w:rsidP="00CD603B">
            <w:pPr>
              <w:spacing w:after="0" w:line="240" w:lineRule="auto"/>
              <w:rPr>
                <w:rFonts w:ascii="Times New Roman" w:hAnsi="Times New Roman"/>
                <w:color w:val="632423" w:themeColor="accent2" w:themeShade="80"/>
                <w:sz w:val="18"/>
                <w:szCs w:val="18"/>
                <w:lang w:val="es-CO"/>
              </w:rPr>
            </w:pPr>
            <w:r w:rsidRPr="00CD603B">
              <w:rPr>
                <w:rFonts w:ascii="Times New Roman" w:hAnsi="Times New Roman"/>
                <w:color w:val="632423" w:themeColor="accent2" w:themeShade="80"/>
                <w:sz w:val="18"/>
                <w:szCs w:val="18"/>
                <w:lang w:val="es-CO"/>
              </w:rPr>
              <w:t>Educación Artística: Danzas</w:t>
            </w:r>
          </w:p>
        </w:tc>
        <w:tc>
          <w:tcPr>
            <w:tcW w:w="5489" w:type="dxa"/>
            <w:tcBorders>
              <w:top w:val="single" w:sz="8" w:space="0" w:color="4BACC6"/>
              <w:left w:val="single" w:sz="8" w:space="0" w:color="4BACC6"/>
              <w:bottom w:val="single" w:sz="8" w:space="0" w:color="4BACC6"/>
              <w:right w:val="single" w:sz="8" w:space="0" w:color="4BACC6"/>
            </w:tcBorders>
            <w:shd w:val="clear" w:color="auto" w:fill="D2EAF1"/>
          </w:tcPr>
          <w:p w14:paraId="7A5CCC6F" w14:textId="77777777" w:rsidR="00CD603B" w:rsidRPr="00CD603B" w:rsidRDefault="00CD603B" w:rsidP="00CD603B">
            <w:pPr>
              <w:spacing w:after="0" w:line="240" w:lineRule="auto"/>
              <w:rPr>
                <w:rFonts w:ascii="Times New Roman" w:hAnsi="Times New Roman"/>
                <w:color w:val="632423" w:themeColor="accent2" w:themeShade="80"/>
                <w:sz w:val="18"/>
                <w:szCs w:val="18"/>
              </w:rPr>
            </w:pPr>
            <w:r w:rsidRPr="00CD603B">
              <w:rPr>
                <w:rFonts w:ascii="Times New Roman" w:hAnsi="Times New Roman"/>
                <w:color w:val="632423" w:themeColor="accent2" w:themeShade="80"/>
                <w:sz w:val="18"/>
                <w:szCs w:val="18"/>
              </w:rPr>
              <w:t>Danzas:  Sexto a undécimo</w:t>
            </w:r>
          </w:p>
        </w:tc>
      </w:tr>
      <w:tr w:rsidR="00CD603B" w:rsidRPr="00CD603B" w14:paraId="752A119C" w14:textId="77777777" w:rsidTr="00CD603B">
        <w:trPr>
          <w:trHeight w:val="340"/>
        </w:trPr>
        <w:tc>
          <w:tcPr>
            <w:tcW w:w="392"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25072BC1" w14:textId="77777777" w:rsidR="00CD603B" w:rsidRPr="00CD603B" w:rsidRDefault="00CD603B" w:rsidP="00CD603B">
            <w:pPr>
              <w:spacing w:after="0" w:line="240" w:lineRule="auto"/>
              <w:jc w:val="center"/>
              <w:rPr>
                <w:rFonts w:ascii="Times New Roman" w:eastAsia="Times New Roman" w:hAnsi="Times New Roman"/>
                <w:b/>
                <w:bCs/>
                <w:color w:val="632423" w:themeColor="accent2" w:themeShade="80"/>
                <w:sz w:val="18"/>
                <w:szCs w:val="18"/>
                <w:lang w:val="es-CO"/>
              </w:rPr>
            </w:pPr>
            <w:r w:rsidRPr="00CD603B">
              <w:rPr>
                <w:rFonts w:ascii="Times New Roman" w:eastAsia="Times New Roman" w:hAnsi="Times New Roman"/>
                <w:b/>
                <w:bCs/>
                <w:color w:val="632423" w:themeColor="accent2" w:themeShade="80"/>
                <w:sz w:val="18"/>
                <w:szCs w:val="18"/>
                <w:lang w:val="es-CO"/>
              </w:rPr>
              <w:t>4</w:t>
            </w:r>
          </w:p>
        </w:tc>
        <w:tc>
          <w:tcPr>
            <w:tcW w:w="3181"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1F264F9A" w14:textId="77777777" w:rsidR="00CD603B" w:rsidRPr="00CD603B" w:rsidRDefault="00CD603B" w:rsidP="00CD603B">
            <w:pPr>
              <w:spacing w:after="0" w:line="240" w:lineRule="auto"/>
              <w:rPr>
                <w:rFonts w:ascii="Times New Roman" w:hAnsi="Times New Roman"/>
                <w:color w:val="632423" w:themeColor="accent2" w:themeShade="80"/>
                <w:sz w:val="18"/>
                <w:szCs w:val="18"/>
                <w:lang w:val="es-CO"/>
              </w:rPr>
            </w:pPr>
            <w:r w:rsidRPr="00CD603B">
              <w:rPr>
                <w:rFonts w:ascii="Times New Roman" w:hAnsi="Times New Roman"/>
                <w:color w:val="632423" w:themeColor="accent2" w:themeShade="80"/>
                <w:sz w:val="18"/>
                <w:szCs w:val="18"/>
              </w:rPr>
              <w:t>Educación Ética, Valores y Derechos Humanos –Cátedra de Paz</w:t>
            </w:r>
          </w:p>
        </w:tc>
        <w:tc>
          <w:tcPr>
            <w:tcW w:w="5489" w:type="dxa"/>
            <w:tcBorders>
              <w:top w:val="single" w:sz="8" w:space="0" w:color="4BACC6"/>
              <w:left w:val="single" w:sz="8" w:space="0" w:color="4BACC6"/>
              <w:bottom w:val="single" w:sz="8" w:space="0" w:color="4BACC6"/>
              <w:right w:val="single" w:sz="8" w:space="0" w:color="4BACC6"/>
            </w:tcBorders>
            <w:shd w:val="clear" w:color="auto" w:fill="auto"/>
          </w:tcPr>
          <w:p w14:paraId="1BC87B2C" w14:textId="77777777" w:rsidR="00CD603B" w:rsidRPr="00CD603B" w:rsidRDefault="00CD603B" w:rsidP="00CD603B">
            <w:pPr>
              <w:spacing w:after="0" w:line="240" w:lineRule="auto"/>
              <w:rPr>
                <w:rFonts w:ascii="Times New Roman" w:hAnsi="Times New Roman"/>
                <w:color w:val="632423" w:themeColor="accent2" w:themeShade="80"/>
                <w:sz w:val="18"/>
                <w:szCs w:val="18"/>
              </w:rPr>
            </w:pPr>
            <w:r w:rsidRPr="00CD603B">
              <w:rPr>
                <w:rFonts w:ascii="Times New Roman" w:hAnsi="Times New Roman"/>
                <w:color w:val="632423" w:themeColor="accent2" w:themeShade="80"/>
                <w:sz w:val="18"/>
                <w:szCs w:val="18"/>
              </w:rPr>
              <w:t>Educación Ética, valores y Derechos Humanos – Cátedra de paz: Sexto a Undécimo</w:t>
            </w:r>
          </w:p>
        </w:tc>
      </w:tr>
      <w:tr w:rsidR="00CD603B" w:rsidRPr="00CD603B" w14:paraId="3389A1F2" w14:textId="77777777" w:rsidTr="00CD603B">
        <w:trPr>
          <w:trHeight w:val="89"/>
        </w:trPr>
        <w:tc>
          <w:tcPr>
            <w:tcW w:w="392" w:type="dxa"/>
            <w:tcBorders>
              <w:top w:val="single" w:sz="8" w:space="0" w:color="4BACC6"/>
              <w:left w:val="single" w:sz="8" w:space="0" w:color="4BACC6"/>
              <w:bottom w:val="single" w:sz="8" w:space="0" w:color="4BACC6"/>
              <w:right w:val="single" w:sz="8" w:space="0" w:color="4BACC6"/>
            </w:tcBorders>
            <w:shd w:val="clear" w:color="auto" w:fill="D2EAF1"/>
            <w:vAlign w:val="center"/>
            <w:hideMark/>
          </w:tcPr>
          <w:p w14:paraId="69F28A93" w14:textId="77777777" w:rsidR="00CD603B" w:rsidRPr="00CD603B" w:rsidRDefault="00CD603B" w:rsidP="00CD603B">
            <w:pPr>
              <w:spacing w:after="0" w:line="240" w:lineRule="auto"/>
              <w:jc w:val="center"/>
              <w:rPr>
                <w:rFonts w:ascii="Times New Roman" w:eastAsia="Times New Roman" w:hAnsi="Times New Roman"/>
                <w:b/>
                <w:bCs/>
                <w:color w:val="632423" w:themeColor="accent2" w:themeShade="80"/>
                <w:sz w:val="18"/>
                <w:szCs w:val="18"/>
                <w:lang w:val="es-CO"/>
              </w:rPr>
            </w:pPr>
            <w:r w:rsidRPr="00CD603B">
              <w:rPr>
                <w:rFonts w:ascii="Times New Roman" w:eastAsia="Times New Roman" w:hAnsi="Times New Roman"/>
                <w:b/>
                <w:bCs/>
                <w:color w:val="632423" w:themeColor="accent2" w:themeShade="80"/>
                <w:sz w:val="18"/>
                <w:szCs w:val="18"/>
                <w:lang w:val="es-CO"/>
              </w:rPr>
              <w:t>5</w:t>
            </w:r>
          </w:p>
        </w:tc>
        <w:tc>
          <w:tcPr>
            <w:tcW w:w="3181" w:type="dxa"/>
            <w:tcBorders>
              <w:top w:val="single" w:sz="8" w:space="0" w:color="4BACC6"/>
              <w:left w:val="single" w:sz="8" w:space="0" w:color="4BACC6"/>
              <w:bottom w:val="single" w:sz="8" w:space="0" w:color="4BACC6"/>
              <w:right w:val="single" w:sz="8" w:space="0" w:color="4BACC6"/>
            </w:tcBorders>
            <w:shd w:val="clear" w:color="auto" w:fill="D2EAF1"/>
            <w:vAlign w:val="center"/>
            <w:hideMark/>
          </w:tcPr>
          <w:p w14:paraId="18BB21D1" w14:textId="77777777" w:rsidR="00CD603B" w:rsidRPr="00CD603B" w:rsidRDefault="00CD603B" w:rsidP="00CD603B">
            <w:pPr>
              <w:spacing w:after="0" w:line="240" w:lineRule="auto"/>
              <w:rPr>
                <w:rFonts w:ascii="Times New Roman" w:hAnsi="Times New Roman"/>
                <w:color w:val="632423" w:themeColor="accent2" w:themeShade="80"/>
                <w:sz w:val="18"/>
                <w:szCs w:val="18"/>
                <w:lang w:val="es-CO"/>
              </w:rPr>
            </w:pPr>
            <w:r w:rsidRPr="00CD603B">
              <w:rPr>
                <w:rFonts w:ascii="Times New Roman" w:hAnsi="Times New Roman"/>
                <w:color w:val="632423" w:themeColor="accent2" w:themeShade="80"/>
                <w:sz w:val="18"/>
                <w:szCs w:val="18"/>
                <w:lang w:val="es-CO"/>
              </w:rPr>
              <w:t>Educación Física, Recreación y Deportes.</w:t>
            </w:r>
          </w:p>
        </w:tc>
        <w:tc>
          <w:tcPr>
            <w:tcW w:w="5489" w:type="dxa"/>
            <w:tcBorders>
              <w:top w:val="single" w:sz="8" w:space="0" w:color="4BACC6"/>
              <w:left w:val="single" w:sz="8" w:space="0" w:color="4BACC6"/>
              <w:bottom w:val="single" w:sz="8" w:space="0" w:color="4BACC6"/>
              <w:right w:val="single" w:sz="8" w:space="0" w:color="4BACC6"/>
            </w:tcBorders>
            <w:shd w:val="clear" w:color="auto" w:fill="D2EAF1"/>
          </w:tcPr>
          <w:p w14:paraId="5E0CFE6E" w14:textId="77777777" w:rsidR="00CD603B" w:rsidRPr="00CD603B" w:rsidRDefault="00CD603B" w:rsidP="00CD603B">
            <w:pPr>
              <w:spacing w:after="0" w:line="240" w:lineRule="auto"/>
              <w:rPr>
                <w:rFonts w:ascii="Times New Roman" w:hAnsi="Times New Roman"/>
                <w:color w:val="632423" w:themeColor="accent2" w:themeShade="80"/>
                <w:sz w:val="18"/>
                <w:szCs w:val="18"/>
              </w:rPr>
            </w:pPr>
            <w:r w:rsidRPr="00CD603B">
              <w:rPr>
                <w:rFonts w:ascii="Times New Roman" w:hAnsi="Times New Roman"/>
                <w:color w:val="632423" w:themeColor="accent2" w:themeShade="80"/>
                <w:sz w:val="18"/>
                <w:szCs w:val="18"/>
              </w:rPr>
              <w:t>Sexto a Undécimo</w:t>
            </w:r>
          </w:p>
        </w:tc>
      </w:tr>
      <w:tr w:rsidR="00CD603B" w:rsidRPr="00CD603B" w14:paraId="4900F878" w14:textId="77777777" w:rsidTr="00CD603B">
        <w:trPr>
          <w:trHeight w:val="165"/>
        </w:trPr>
        <w:tc>
          <w:tcPr>
            <w:tcW w:w="392"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42168E8A" w14:textId="77777777" w:rsidR="00CD603B" w:rsidRPr="00CD603B" w:rsidRDefault="00CD603B" w:rsidP="00CD603B">
            <w:pPr>
              <w:spacing w:after="0" w:line="240" w:lineRule="auto"/>
              <w:jc w:val="center"/>
              <w:rPr>
                <w:rFonts w:ascii="Times New Roman" w:eastAsia="Times New Roman" w:hAnsi="Times New Roman"/>
                <w:b/>
                <w:bCs/>
                <w:color w:val="632423" w:themeColor="accent2" w:themeShade="80"/>
                <w:sz w:val="18"/>
                <w:szCs w:val="18"/>
                <w:lang w:val="es-CO"/>
              </w:rPr>
            </w:pPr>
            <w:r w:rsidRPr="00CD603B">
              <w:rPr>
                <w:rFonts w:ascii="Times New Roman" w:eastAsia="Times New Roman" w:hAnsi="Times New Roman"/>
                <w:b/>
                <w:bCs/>
                <w:color w:val="632423" w:themeColor="accent2" w:themeShade="80"/>
                <w:sz w:val="18"/>
                <w:szCs w:val="18"/>
                <w:lang w:val="es-CO"/>
              </w:rPr>
              <w:t>6</w:t>
            </w:r>
          </w:p>
        </w:tc>
        <w:tc>
          <w:tcPr>
            <w:tcW w:w="3181"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766724DD" w14:textId="77777777" w:rsidR="00CD603B" w:rsidRPr="00CD603B" w:rsidRDefault="00CD603B" w:rsidP="00CD603B">
            <w:pPr>
              <w:spacing w:after="0" w:line="240" w:lineRule="auto"/>
              <w:rPr>
                <w:rFonts w:ascii="Times New Roman" w:hAnsi="Times New Roman"/>
                <w:color w:val="632423" w:themeColor="accent2" w:themeShade="80"/>
                <w:sz w:val="18"/>
                <w:szCs w:val="18"/>
                <w:lang w:val="es-CO"/>
              </w:rPr>
            </w:pPr>
            <w:r w:rsidRPr="00CD603B">
              <w:rPr>
                <w:rFonts w:ascii="Times New Roman" w:hAnsi="Times New Roman"/>
                <w:color w:val="632423" w:themeColor="accent2" w:themeShade="80"/>
                <w:sz w:val="18"/>
                <w:szCs w:val="18"/>
                <w:lang w:val="es-CO"/>
              </w:rPr>
              <w:t>Educación Religiosa y Moral</w:t>
            </w:r>
          </w:p>
        </w:tc>
        <w:tc>
          <w:tcPr>
            <w:tcW w:w="5489" w:type="dxa"/>
            <w:tcBorders>
              <w:top w:val="single" w:sz="8" w:space="0" w:color="4BACC6"/>
              <w:left w:val="single" w:sz="8" w:space="0" w:color="4BACC6"/>
              <w:bottom w:val="single" w:sz="8" w:space="0" w:color="4BACC6"/>
              <w:right w:val="single" w:sz="8" w:space="0" w:color="4BACC6"/>
            </w:tcBorders>
            <w:shd w:val="clear" w:color="auto" w:fill="auto"/>
          </w:tcPr>
          <w:p w14:paraId="6DFE1F3A" w14:textId="77777777" w:rsidR="00CD603B" w:rsidRPr="00CD603B" w:rsidRDefault="00CD603B" w:rsidP="00CD603B">
            <w:pPr>
              <w:spacing w:after="0" w:line="240" w:lineRule="auto"/>
              <w:rPr>
                <w:rFonts w:ascii="Times New Roman" w:hAnsi="Times New Roman"/>
                <w:color w:val="632423" w:themeColor="accent2" w:themeShade="80"/>
                <w:sz w:val="18"/>
                <w:szCs w:val="18"/>
              </w:rPr>
            </w:pPr>
            <w:r w:rsidRPr="00CD603B">
              <w:rPr>
                <w:rFonts w:ascii="Times New Roman" w:hAnsi="Times New Roman"/>
                <w:color w:val="632423" w:themeColor="accent2" w:themeShade="80"/>
                <w:sz w:val="18"/>
                <w:szCs w:val="18"/>
              </w:rPr>
              <w:t>Sexto a Undécimo</w:t>
            </w:r>
          </w:p>
        </w:tc>
      </w:tr>
      <w:tr w:rsidR="00CD603B" w:rsidRPr="00CD603B" w14:paraId="4E9F52B6" w14:textId="77777777" w:rsidTr="00CD603B">
        <w:trPr>
          <w:trHeight w:val="131"/>
        </w:trPr>
        <w:tc>
          <w:tcPr>
            <w:tcW w:w="392" w:type="dxa"/>
            <w:vMerge w:val="restart"/>
            <w:tcBorders>
              <w:top w:val="single" w:sz="8" w:space="0" w:color="4BACC6"/>
              <w:left w:val="single" w:sz="8" w:space="0" w:color="4BACC6"/>
              <w:bottom w:val="single" w:sz="8" w:space="0" w:color="4BACC6"/>
              <w:right w:val="single" w:sz="8" w:space="0" w:color="4BACC6"/>
            </w:tcBorders>
            <w:shd w:val="clear" w:color="auto" w:fill="D2EAF1"/>
            <w:vAlign w:val="center"/>
            <w:hideMark/>
          </w:tcPr>
          <w:p w14:paraId="4548EBEF" w14:textId="77777777" w:rsidR="00CD603B" w:rsidRPr="00CD603B" w:rsidRDefault="00CD603B" w:rsidP="00CD603B">
            <w:pPr>
              <w:spacing w:after="0" w:line="240" w:lineRule="auto"/>
              <w:jc w:val="center"/>
              <w:rPr>
                <w:rFonts w:ascii="Times New Roman" w:eastAsia="Times New Roman" w:hAnsi="Times New Roman"/>
                <w:b/>
                <w:bCs/>
                <w:color w:val="632423" w:themeColor="accent2" w:themeShade="80"/>
                <w:sz w:val="18"/>
                <w:szCs w:val="18"/>
                <w:lang w:val="es-CO"/>
              </w:rPr>
            </w:pPr>
            <w:r w:rsidRPr="00CD603B">
              <w:rPr>
                <w:rFonts w:ascii="Times New Roman" w:eastAsia="Times New Roman" w:hAnsi="Times New Roman"/>
                <w:b/>
                <w:bCs/>
                <w:color w:val="632423" w:themeColor="accent2" w:themeShade="80"/>
                <w:sz w:val="18"/>
                <w:szCs w:val="18"/>
                <w:lang w:val="es-CO"/>
              </w:rPr>
              <w:t>7</w:t>
            </w:r>
          </w:p>
        </w:tc>
        <w:tc>
          <w:tcPr>
            <w:tcW w:w="3181" w:type="dxa"/>
            <w:vMerge w:val="restart"/>
            <w:tcBorders>
              <w:top w:val="single" w:sz="8" w:space="0" w:color="4BACC6"/>
              <w:left w:val="single" w:sz="8" w:space="0" w:color="4BACC6"/>
              <w:bottom w:val="single" w:sz="8" w:space="0" w:color="4BACC6"/>
              <w:right w:val="single" w:sz="8" w:space="0" w:color="4BACC6"/>
            </w:tcBorders>
            <w:shd w:val="clear" w:color="auto" w:fill="D2EAF1"/>
            <w:vAlign w:val="center"/>
            <w:hideMark/>
          </w:tcPr>
          <w:p w14:paraId="19900F96" w14:textId="77777777" w:rsidR="00CD603B" w:rsidRPr="00CD603B" w:rsidRDefault="00CD603B" w:rsidP="00CD603B">
            <w:pPr>
              <w:spacing w:after="0" w:line="240" w:lineRule="auto"/>
              <w:rPr>
                <w:rFonts w:ascii="Times New Roman" w:hAnsi="Times New Roman"/>
                <w:color w:val="632423" w:themeColor="accent2" w:themeShade="80"/>
                <w:sz w:val="18"/>
                <w:szCs w:val="18"/>
                <w:lang w:val="es-CO"/>
              </w:rPr>
            </w:pPr>
            <w:r w:rsidRPr="00CD603B">
              <w:rPr>
                <w:rFonts w:ascii="Times New Roman" w:hAnsi="Times New Roman"/>
                <w:color w:val="632423" w:themeColor="accent2" w:themeShade="80"/>
                <w:sz w:val="18"/>
                <w:szCs w:val="18"/>
                <w:lang w:val="es-CO"/>
              </w:rPr>
              <w:t>Humanidades</w:t>
            </w:r>
          </w:p>
        </w:tc>
        <w:tc>
          <w:tcPr>
            <w:tcW w:w="5489" w:type="dxa"/>
            <w:tcBorders>
              <w:top w:val="single" w:sz="8" w:space="0" w:color="4BACC6"/>
              <w:left w:val="single" w:sz="8" w:space="0" w:color="4BACC6"/>
              <w:bottom w:val="single" w:sz="8" w:space="0" w:color="4BACC6"/>
              <w:right w:val="single" w:sz="8" w:space="0" w:color="4BACC6"/>
            </w:tcBorders>
            <w:shd w:val="clear" w:color="auto" w:fill="D2EAF1"/>
          </w:tcPr>
          <w:p w14:paraId="46B2A636" w14:textId="77777777" w:rsidR="00CD603B" w:rsidRPr="00CD603B" w:rsidRDefault="00CD603B" w:rsidP="00CD603B">
            <w:pPr>
              <w:spacing w:after="0" w:line="240" w:lineRule="auto"/>
              <w:rPr>
                <w:rFonts w:ascii="Times New Roman" w:hAnsi="Times New Roman"/>
                <w:color w:val="632423" w:themeColor="accent2" w:themeShade="80"/>
                <w:sz w:val="18"/>
                <w:szCs w:val="18"/>
              </w:rPr>
            </w:pPr>
            <w:r w:rsidRPr="00CD603B">
              <w:rPr>
                <w:rFonts w:ascii="Times New Roman" w:hAnsi="Times New Roman"/>
                <w:color w:val="632423" w:themeColor="accent2" w:themeShade="80"/>
                <w:sz w:val="18"/>
                <w:szCs w:val="18"/>
              </w:rPr>
              <w:t>Lengua Castellana: sexto a undécimo</w:t>
            </w:r>
          </w:p>
        </w:tc>
      </w:tr>
      <w:tr w:rsidR="00CD603B" w:rsidRPr="00CD603B" w14:paraId="2B776620" w14:textId="77777777" w:rsidTr="00CD603B">
        <w:trPr>
          <w:trHeight w:val="209"/>
        </w:trPr>
        <w:tc>
          <w:tcPr>
            <w:tcW w:w="392" w:type="dxa"/>
            <w:vMerge/>
            <w:tcBorders>
              <w:top w:val="single" w:sz="8" w:space="0" w:color="4BACC6"/>
              <w:left w:val="single" w:sz="8" w:space="0" w:color="4BACC6"/>
              <w:bottom w:val="single" w:sz="8" w:space="0" w:color="4BACC6"/>
              <w:right w:val="single" w:sz="8" w:space="0" w:color="4BACC6"/>
            </w:tcBorders>
            <w:shd w:val="clear" w:color="auto" w:fill="auto"/>
            <w:vAlign w:val="center"/>
          </w:tcPr>
          <w:p w14:paraId="5134FBF0" w14:textId="77777777" w:rsidR="00CD603B" w:rsidRPr="00CD603B" w:rsidRDefault="00CD603B" w:rsidP="00CD603B">
            <w:pPr>
              <w:spacing w:after="0" w:line="240" w:lineRule="auto"/>
              <w:jc w:val="center"/>
              <w:rPr>
                <w:rFonts w:ascii="Times New Roman" w:eastAsia="Times New Roman" w:hAnsi="Times New Roman"/>
                <w:b/>
                <w:bCs/>
                <w:color w:val="632423" w:themeColor="accent2" w:themeShade="80"/>
                <w:sz w:val="18"/>
                <w:szCs w:val="18"/>
                <w:lang w:val="es-CO"/>
              </w:rPr>
            </w:pPr>
          </w:p>
        </w:tc>
        <w:tc>
          <w:tcPr>
            <w:tcW w:w="3181" w:type="dxa"/>
            <w:vMerge/>
            <w:tcBorders>
              <w:top w:val="single" w:sz="8" w:space="0" w:color="4BACC6"/>
              <w:left w:val="single" w:sz="8" w:space="0" w:color="4BACC6"/>
              <w:bottom w:val="single" w:sz="8" w:space="0" w:color="4BACC6"/>
              <w:right w:val="single" w:sz="8" w:space="0" w:color="4BACC6"/>
            </w:tcBorders>
            <w:shd w:val="clear" w:color="auto" w:fill="auto"/>
            <w:vAlign w:val="center"/>
          </w:tcPr>
          <w:p w14:paraId="78B20EA2" w14:textId="77777777" w:rsidR="00CD603B" w:rsidRPr="00CD603B" w:rsidRDefault="00CD603B" w:rsidP="00CD603B">
            <w:pPr>
              <w:spacing w:after="0" w:line="240" w:lineRule="auto"/>
              <w:rPr>
                <w:rFonts w:ascii="Times New Roman" w:hAnsi="Times New Roman"/>
                <w:color w:val="632423" w:themeColor="accent2" w:themeShade="80"/>
                <w:sz w:val="18"/>
                <w:szCs w:val="18"/>
                <w:lang w:val="es-CO"/>
              </w:rPr>
            </w:pPr>
          </w:p>
        </w:tc>
        <w:tc>
          <w:tcPr>
            <w:tcW w:w="5489" w:type="dxa"/>
            <w:tcBorders>
              <w:top w:val="single" w:sz="8" w:space="0" w:color="4BACC6"/>
              <w:left w:val="single" w:sz="8" w:space="0" w:color="4BACC6"/>
              <w:bottom w:val="single" w:sz="8" w:space="0" w:color="4BACC6"/>
              <w:right w:val="single" w:sz="8" w:space="0" w:color="4BACC6"/>
            </w:tcBorders>
            <w:shd w:val="clear" w:color="auto" w:fill="auto"/>
          </w:tcPr>
          <w:p w14:paraId="61E864FF" w14:textId="77777777" w:rsidR="00CD603B" w:rsidRPr="00CD603B" w:rsidRDefault="00CD603B" w:rsidP="00CD603B">
            <w:pPr>
              <w:spacing w:after="0" w:line="240" w:lineRule="auto"/>
              <w:rPr>
                <w:rFonts w:ascii="Times New Roman" w:hAnsi="Times New Roman"/>
                <w:color w:val="632423" w:themeColor="accent2" w:themeShade="80"/>
                <w:sz w:val="18"/>
                <w:szCs w:val="18"/>
              </w:rPr>
            </w:pPr>
            <w:r w:rsidRPr="00CD603B">
              <w:rPr>
                <w:rFonts w:ascii="Times New Roman" w:hAnsi="Times New Roman"/>
                <w:color w:val="632423" w:themeColor="accent2" w:themeShade="80"/>
                <w:sz w:val="18"/>
                <w:szCs w:val="18"/>
              </w:rPr>
              <w:t>Plan Lector: sexto a undécimo</w:t>
            </w:r>
          </w:p>
        </w:tc>
      </w:tr>
      <w:tr w:rsidR="00CD603B" w:rsidRPr="00CD603B" w14:paraId="744CEE90" w14:textId="77777777" w:rsidTr="00CD603B">
        <w:trPr>
          <w:trHeight w:val="170"/>
        </w:trPr>
        <w:tc>
          <w:tcPr>
            <w:tcW w:w="392" w:type="dxa"/>
            <w:vMerge w:val="restart"/>
            <w:tcBorders>
              <w:top w:val="single" w:sz="8" w:space="0" w:color="4BACC6"/>
              <w:left w:val="single" w:sz="8" w:space="0" w:color="4BACC6"/>
              <w:right w:val="single" w:sz="8" w:space="0" w:color="4BACC6"/>
            </w:tcBorders>
            <w:shd w:val="clear" w:color="auto" w:fill="D2EAF1"/>
            <w:vAlign w:val="center"/>
          </w:tcPr>
          <w:p w14:paraId="1E95AB26" w14:textId="77777777" w:rsidR="00CD603B" w:rsidRPr="00CD603B" w:rsidRDefault="00CD603B" w:rsidP="00CD603B">
            <w:pPr>
              <w:spacing w:after="0" w:line="240" w:lineRule="auto"/>
              <w:jc w:val="center"/>
              <w:rPr>
                <w:rFonts w:ascii="Times New Roman" w:eastAsia="Times New Roman" w:hAnsi="Times New Roman"/>
                <w:b/>
                <w:bCs/>
                <w:color w:val="632423" w:themeColor="accent2" w:themeShade="80"/>
                <w:sz w:val="18"/>
                <w:szCs w:val="18"/>
                <w:lang w:val="es-CO"/>
              </w:rPr>
            </w:pPr>
            <w:r w:rsidRPr="00CD603B">
              <w:rPr>
                <w:rFonts w:ascii="Times New Roman" w:eastAsia="Times New Roman" w:hAnsi="Times New Roman"/>
                <w:b/>
                <w:bCs/>
                <w:color w:val="632423" w:themeColor="accent2" w:themeShade="80"/>
                <w:sz w:val="18"/>
                <w:szCs w:val="18"/>
                <w:lang w:val="es-CO"/>
              </w:rPr>
              <w:t>8</w:t>
            </w:r>
          </w:p>
        </w:tc>
        <w:tc>
          <w:tcPr>
            <w:tcW w:w="3181" w:type="dxa"/>
            <w:vMerge w:val="restart"/>
            <w:tcBorders>
              <w:top w:val="single" w:sz="8" w:space="0" w:color="4BACC6"/>
              <w:left w:val="single" w:sz="8" w:space="0" w:color="4BACC6"/>
              <w:right w:val="single" w:sz="8" w:space="0" w:color="4BACC6"/>
            </w:tcBorders>
            <w:shd w:val="clear" w:color="auto" w:fill="D2EAF1"/>
            <w:vAlign w:val="center"/>
          </w:tcPr>
          <w:p w14:paraId="6ED39C41" w14:textId="77777777" w:rsidR="00CD603B" w:rsidRPr="00CD603B" w:rsidRDefault="00CD603B" w:rsidP="00CD603B">
            <w:pPr>
              <w:spacing w:after="0" w:line="240" w:lineRule="auto"/>
              <w:rPr>
                <w:rFonts w:ascii="Times New Roman" w:hAnsi="Times New Roman"/>
                <w:color w:val="632423" w:themeColor="accent2" w:themeShade="80"/>
                <w:sz w:val="18"/>
                <w:szCs w:val="18"/>
                <w:lang w:val="es-CO"/>
              </w:rPr>
            </w:pPr>
            <w:r w:rsidRPr="00CD603B">
              <w:rPr>
                <w:rFonts w:ascii="Times New Roman" w:hAnsi="Times New Roman"/>
                <w:color w:val="632423" w:themeColor="accent2" w:themeShade="80"/>
                <w:sz w:val="18"/>
                <w:szCs w:val="18"/>
                <w:lang w:val="es-CO"/>
              </w:rPr>
              <w:t xml:space="preserve">Idioma extranjero: </w:t>
            </w:r>
            <w:proofErr w:type="gramStart"/>
            <w:r w:rsidRPr="00CD603B">
              <w:rPr>
                <w:rFonts w:ascii="Times New Roman" w:hAnsi="Times New Roman"/>
                <w:color w:val="632423" w:themeColor="accent2" w:themeShade="80"/>
                <w:sz w:val="18"/>
                <w:szCs w:val="18"/>
                <w:lang w:val="es-CO"/>
              </w:rPr>
              <w:t>Inglés</w:t>
            </w:r>
            <w:proofErr w:type="gramEnd"/>
            <w:r w:rsidRPr="00CD603B">
              <w:rPr>
                <w:rFonts w:ascii="Times New Roman" w:hAnsi="Times New Roman"/>
                <w:color w:val="632423" w:themeColor="accent2" w:themeShade="80"/>
                <w:sz w:val="18"/>
                <w:szCs w:val="18"/>
                <w:lang w:val="es-CO"/>
              </w:rPr>
              <w:t xml:space="preserve">-Plan lector –English </w:t>
            </w:r>
            <w:proofErr w:type="spellStart"/>
            <w:r w:rsidRPr="00CD603B">
              <w:rPr>
                <w:rFonts w:ascii="Times New Roman" w:hAnsi="Times New Roman"/>
                <w:color w:val="632423" w:themeColor="accent2" w:themeShade="80"/>
                <w:sz w:val="18"/>
                <w:szCs w:val="18"/>
                <w:lang w:val="es-CO"/>
              </w:rPr>
              <w:t>For</w:t>
            </w:r>
            <w:proofErr w:type="spellEnd"/>
            <w:r w:rsidRPr="00CD603B">
              <w:rPr>
                <w:rFonts w:ascii="Times New Roman" w:hAnsi="Times New Roman"/>
                <w:color w:val="632423" w:themeColor="accent2" w:themeShade="80"/>
                <w:sz w:val="18"/>
                <w:szCs w:val="18"/>
                <w:lang w:val="es-CO"/>
              </w:rPr>
              <w:t xml:space="preserve"> Business</w:t>
            </w:r>
          </w:p>
        </w:tc>
        <w:tc>
          <w:tcPr>
            <w:tcW w:w="5489" w:type="dxa"/>
            <w:tcBorders>
              <w:top w:val="single" w:sz="8" w:space="0" w:color="4BACC6"/>
              <w:left w:val="single" w:sz="8" w:space="0" w:color="4BACC6"/>
              <w:bottom w:val="single" w:sz="8" w:space="0" w:color="4BACC6"/>
              <w:right w:val="single" w:sz="8" w:space="0" w:color="4BACC6"/>
            </w:tcBorders>
            <w:shd w:val="clear" w:color="auto" w:fill="D2EAF1"/>
          </w:tcPr>
          <w:p w14:paraId="471E6672" w14:textId="77777777" w:rsidR="00CD603B" w:rsidRPr="00CD603B" w:rsidRDefault="00CD603B" w:rsidP="00CD603B">
            <w:pPr>
              <w:spacing w:after="0" w:line="240" w:lineRule="auto"/>
              <w:rPr>
                <w:rFonts w:ascii="Times New Roman" w:hAnsi="Times New Roman"/>
                <w:color w:val="632423" w:themeColor="accent2" w:themeShade="80"/>
                <w:sz w:val="18"/>
                <w:szCs w:val="18"/>
              </w:rPr>
            </w:pPr>
            <w:r w:rsidRPr="00CD603B">
              <w:rPr>
                <w:rFonts w:ascii="Times New Roman" w:hAnsi="Times New Roman"/>
                <w:color w:val="632423" w:themeColor="accent2" w:themeShade="80"/>
                <w:sz w:val="18"/>
                <w:szCs w:val="18"/>
              </w:rPr>
              <w:t>Inglés:  sexto a undécimo</w:t>
            </w:r>
          </w:p>
        </w:tc>
      </w:tr>
      <w:tr w:rsidR="00CD603B" w:rsidRPr="00CD603B" w14:paraId="371C2739" w14:textId="77777777" w:rsidTr="00CD603B">
        <w:trPr>
          <w:trHeight w:val="163"/>
        </w:trPr>
        <w:tc>
          <w:tcPr>
            <w:tcW w:w="392" w:type="dxa"/>
            <w:vMerge/>
            <w:tcBorders>
              <w:left w:val="single" w:sz="8" w:space="0" w:color="4BACC6"/>
              <w:right w:val="single" w:sz="8" w:space="0" w:color="4BACC6"/>
            </w:tcBorders>
            <w:shd w:val="clear" w:color="auto" w:fill="auto"/>
            <w:vAlign w:val="center"/>
          </w:tcPr>
          <w:p w14:paraId="466911A2" w14:textId="77777777" w:rsidR="00CD603B" w:rsidRPr="00CD603B" w:rsidRDefault="00CD603B" w:rsidP="00CD603B">
            <w:pPr>
              <w:spacing w:after="0" w:line="240" w:lineRule="auto"/>
              <w:jc w:val="center"/>
              <w:rPr>
                <w:rFonts w:ascii="Times New Roman" w:eastAsia="Times New Roman" w:hAnsi="Times New Roman"/>
                <w:b/>
                <w:bCs/>
                <w:color w:val="632423" w:themeColor="accent2" w:themeShade="80"/>
                <w:sz w:val="18"/>
                <w:szCs w:val="18"/>
                <w:lang w:val="es-CO"/>
              </w:rPr>
            </w:pPr>
          </w:p>
        </w:tc>
        <w:tc>
          <w:tcPr>
            <w:tcW w:w="3181" w:type="dxa"/>
            <w:vMerge/>
            <w:tcBorders>
              <w:left w:val="single" w:sz="8" w:space="0" w:color="4BACC6"/>
              <w:right w:val="single" w:sz="8" w:space="0" w:color="4BACC6"/>
            </w:tcBorders>
            <w:shd w:val="clear" w:color="auto" w:fill="auto"/>
            <w:vAlign w:val="center"/>
          </w:tcPr>
          <w:p w14:paraId="47D64F7D" w14:textId="77777777" w:rsidR="00CD603B" w:rsidRPr="00CD603B" w:rsidRDefault="00CD603B" w:rsidP="00CD603B">
            <w:pPr>
              <w:spacing w:after="0" w:line="240" w:lineRule="auto"/>
              <w:rPr>
                <w:rFonts w:ascii="Times New Roman" w:hAnsi="Times New Roman"/>
                <w:color w:val="632423" w:themeColor="accent2" w:themeShade="80"/>
                <w:sz w:val="18"/>
                <w:szCs w:val="18"/>
                <w:lang w:val="es-CO"/>
              </w:rPr>
            </w:pPr>
          </w:p>
        </w:tc>
        <w:tc>
          <w:tcPr>
            <w:tcW w:w="5489" w:type="dxa"/>
            <w:tcBorders>
              <w:top w:val="single" w:sz="8" w:space="0" w:color="4BACC6"/>
              <w:left w:val="single" w:sz="8" w:space="0" w:color="4BACC6"/>
              <w:bottom w:val="single" w:sz="8" w:space="0" w:color="4BACC6"/>
              <w:right w:val="single" w:sz="8" w:space="0" w:color="4BACC6"/>
            </w:tcBorders>
            <w:shd w:val="clear" w:color="auto" w:fill="auto"/>
          </w:tcPr>
          <w:p w14:paraId="03B44DDF" w14:textId="77777777" w:rsidR="00CD603B" w:rsidRPr="00CD603B" w:rsidRDefault="00CD603B" w:rsidP="00CD603B">
            <w:pPr>
              <w:spacing w:after="0" w:line="240" w:lineRule="auto"/>
              <w:rPr>
                <w:rFonts w:ascii="Times New Roman" w:hAnsi="Times New Roman"/>
                <w:color w:val="632423" w:themeColor="accent2" w:themeShade="80"/>
                <w:sz w:val="18"/>
                <w:szCs w:val="18"/>
              </w:rPr>
            </w:pPr>
            <w:r w:rsidRPr="00CD603B">
              <w:rPr>
                <w:rFonts w:ascii="Times New Roman" w:hAnsi="Times New Roman"/>
                <w:color w:val="632423" w:themeColor="accent2" w:themeShade="80"/>
                <w:sz w:val="18"/>
                <w:szCs w:val="18"/>
              </w:rPr>
              <w:t>Plan lector: sexto a undécimo</w:t>
            </w:r>
          </w:p>
        </w:tc>
      </w:tr>
      <w:tr w:rsidR="00CD603B" w:rsidRPr="00CD603B" w14:paraId="41C7723D" w14:textId="77777777" w:rsidTr="00CD603B">
        <w:trPr>
          <w:trHeight w:val="163"/>
        </w:trPr>
        <w:tc>
          <w:tcPr>
            <w:tcW w:w="392" w:type="dxa"/>
            <w:vMerge/>
            <w:tcBorders>
              <w:left w:val="single" w:sz="8" w:space="0" w:color="4BACC6"/>
              <w:bottom w:val="single" w:sz="8" w:space="0" w:color="4BACC6"/>
              <w:right w:val="single" w:sz="8" w:space="0" w:color="4BACC6"/>
            </w:tcBorders>
            <w:shd w:val="clear" w:color="auto" w:fill="auto"/>
            <w:vAlign w:val="center"/>
          </w:tcPr>
          <w:p w14:paraId="4E198CEC" w14:textId="77777777" w:rsidR="00CD603B" w:rsidRPr="00CD603B" w:rsidRDefault="00CD603B" w:rsidP="00CD603B">
            <w:pPr>
              <w:spacing w:after="0" w:line="240" w:lineRule="auto"/>
              <w:jc w:val="center"/>
              <w:rPr>
                <w:rFonts w:ascii="Times New Roman" w:eastAsia="Times New Roman" w:hAnsi="Times New Roman"/>
                <w:b/>
                <w:bCs/>
                <w:color w:val="632423" w:themeColor="accent2" w:themeShade="80"/>
                <w:sz w:val="18"/>
                <w:szCs w:val="18"/>
                <w:lang w:val="es-CO"/>
              </w:rPr>
            </w:pPr>
          </w:p>
        </w:tc>
        <w:tc>
          <w:tcPr>
            <w:tcW w:w="3181" w:type="dxa"/>
            <w:vMerge/>
            <w:tcBorders>
              <w:left w:val="single" w:sz="8" w:space="0" w:color="4BACC6"/>
              <w:bottom w:val="single" w:sz="8" w:space="0" w:color="4BACC6"/>
              <w:right w:val="single" w:sz="8" w:space="0" w:color="4BACC6"/>
            </w:tcBorders>
            <w:shd w:val="clear" w:color="auto" w:fill="auto"/>
            <w:vAlign w:val="center"/>
          </w:tcPr>
          <w:p w14:paraId="4540240F" w14:textId="77777777" w:rsidR="00CD603B" w:rsidRPr="00CD603B" w:rsidRDefault="00CD603B" w:rsidP="00CD603B">
            <w:pPr>
              <w:spacing w:after="0" w:line="240" w:lineRule="auto"/>
              <w:rPr>
                <w:rFonts w:ascii="Times New Roman" w:hAnsi="Times New Roman"/>
                <w:color w:val="632423" w:themeColor="accent2" w:themeShade="80"/>
                <w:sz w:val="18"/>
                <w:szCs w:val="18"/>
                <w:lang w:val="es-CO"/>
              </w:rPr>
            </w:pPr>
          </w:p>
        </w:tc>
        <w:tc>
          <w:tcPr>
            <w:tcW w:w="5489" w:type="dxa"/>
            <w:tcBorders>
              <w:top w:val="single" w:sz="8" w:space="0" w:color="4BACC6"/>
              <w:left w:val="single" w:sz="8" w:space="0" w:color="4BACC6"/>
              <w:bottom w:val="single" w:sz="8" w:space="0" w:color="4BACC6"/>
              <w:right w:val="single" w:sz="8" w:space="0" w:color="4BACC6"/>
            </w:tcBorders>
            <w:shd w:val="clear" w:color="auto" w:fill="auto"/>
          </w:tcPr>
          <w:p w14:paraId="48B4239F" w14:textId="77777777" w:rsidR="00CD603B" w:rsidRPr="00CD603B" w:rsidRDefault="00CD603B" w:rsidP="00CD603B">
            <w:pPr>
              <w:spacing w:after="0" w:line="240" w:lineRule="auto"/>
              <w:rPr>
                <w:rFonts w:ascii="Times New Roman" w:hAnsi="Times New Roman"/>
                <w:color w:val="632423" w:themeColor="accent2" w:themeShade="80"/>
                <w:sz w:val="18"/>
                <w:szCs w:val="18"/>
                <w:lang w:val="en-US"/>
              </w:rPr>
            </w:pPr>
            <w:r w:rsidRPr="00CD603B">
              <w:rPr>
                <w:rFonts w:ascii="Times New Roman" w:hAnsi="Times New Roman"/>
                <w:color w:val="632423" w:themeColor="accent2" w:themeShade="80"/>
                <w:sz w:val="18"/>
                <w:szCs w:val="18"/>
                <w:lang w:val="en-US"/>
              </w:rPr>
              <w:t xml:space="preserve">English For Business: sexto a Undécimo </w:t>
            </w:r>
          </w:p>
        </w:tc>
      </w:tr>
      <w:tr w:rsidR="00CD603B" w:rsidRPr="00CD603B" w14:paraId="14308396" w14:textId="77777777" w:rsidTr="00CD603B">
        <w:trPr>
          <w:trHeight w:val="100"/>
        </w:trPr>
        <w:tc>
          <w:tcPr>
            <w:tcW w:w="392" w:type="dxa"/>
            <w:vMerge w:val="restart"/>
            <w:tcBorders>
              <w:top w:val="single" w:sz="8" w:space="0" w:color="4BACC6"/>
              <w:left w:val="single" w:sz="8" w:space="0" w:color="4BACC6"/>
              <w:right w:val="single" w:sz="8" w:space="0" w:color="4BACC6"/>
            </w:tcBorders>
            <w:shd w:val="clear" w:color="auto" w:fill="D2EAF1"/>
            <w:vAlign w:val="center"/>
            <w:hideMark/>
          </w:tcPr>
          <w:p w14:paraId="1B766215" w14:textId="77777777" w:rsidR="00CD603B" w:rsidRPr="00CD603B" w:rsidRDefault="00CD603B" w:rsidP="00CD603B">
            <w:pPr>
              <w:spacing w:after="0" w:line="240" w:lineRule="auto"/>
              <w:jc w:val="center"/>
              <w:rPr>
                <w:rFonts w:ascii="Times New Roman" w:eastAsia="Times New Roman" w:hAnsi="Times New Roman"/>
                <w:b/>
                <w:bCs/>
                <w:color w:val="632423" w:themeColor="accent2" w:themeShade="80"/>
                <w:sz w:val="18"/>
                <w:szCs w:val="18"/>
                <w:lang w:val="es-CO"/>
              </w:rPr>
            </w:pPr>
            <w:r w:rsidRPr="00CD603B">
              <w:rPr>
                <w:rFonts w:ascii="Times New Roman" w:eastAsia="Times New Roman" w:hAnsi="Times New Roman"/>
                <w:b/>
                <w:bCs/>
                <w:color w:val="632423" w:themeColor="accent2" w:themeShade="80"/>
                <w:sz w:val="18"/>
                <w:szCs w:val="18"/>
                <w:lang w:val="es-CO"/>
              </w:rPr>
              <w:t>9</w:t>
            </w:r>
          </w:p>
        </w:tc>
        <w:tc>
          <w:tcPr>
            <w:tcW w:w="3181" w:type="dxa"/>
            <w:vMerge w:val="restart"/>
            <w:tcBorders>
              <w:top w:val="single" w:sz="8" w:space="0" w:color="4BACC6"/>
              <w:left w:val="single" w:sz="8" w:space="0" w:color="4BACC6"/>
              <w:right w:val="single" w:sz="8" w:space="0" w:color="4BACC6"/>
            </w:tcBorders>
            <w:shd w:val="clear" w:color="auto" w:fill="D2EAF1"/>
            <w:vAlign w:val="center"/>
            <w:hideMark/>
          </w:tcPr>
          <w:p w14:paraId="279D83E4" w14:textId="77777777" w:rsidR="00CD603B" w:rsidRPr="00CD603B" w:rsidRDefault="00CD603B" w:rsidP="00CD603B">
            <w:pPr>
              <w:spacing w:after="0" w:line="240" w:lineRule="auto"/>
              <w:rPr>
                <w:rFonts w:ascii="Times New Roman" w:hAnsi="Times New Roman"/>
                <w:color w:val="632423" w:themeColor="accent2" w:themeShade="80"/>
                <w:sz w:val="18"/>
                <w:szCs w:val="18"/>
                <w:lang w:val="es-CO"/>
              </w:rPr>
            </w:pPr>
            <w:r w:rsidRPr="00CD603B">
              <w:rPr>
                <w:rFonts w:ascii="Times New Roman" w:hAnsi="Times New Roman"/>
                <w:color w:val="632423" w:themeColor="accent2" w:themeShade="80"/>
                <w:sz w:val="18"/>
                <w:szCs w:val="18"/>
                <w:lang w:val="es-CO"/>
              </w:rPr>
              <w:t>Matemáticas-Geometría- Estadística</w:t>
            </w:r>
          </w:p>
        </w:tc>
        <w:tc>
          <w:tcPr>
            <w:tcW w:w="5489" w:type="dxa"/>
            <w:tcBorders>
              <w:top w:val="single" w:sz="8" w:space="0" w:color="4BACC6"/>
              <w:left w:val="single" w:sz="8" w:space="0" w:color="4BACC6"/>
              <w:bottom w:val="single" w:sz="8" w:space="0" w:color="4BACC6"/>
              <w:right w:val="single" w:sz="8" w:space="0" w:color="4BACC6"/>
            </w:tcBorders>
            <w:shd w:val="clear" w:color="auto" w:fill="D2EAF1"/>
          </w:tcPr>
          <w:p w14:paraId="60D98782" w14:textId="77777777" w:rsidR="00CD603B" w:rsidRPr="00CD603B" w:rsidRDefault="00CD603B" w:rsidP="00CD603B">
            <w:pPr>
              <w:spacing w:after="0" w:line="240" w:lineRule="auto"/>
              <w:rPr>
                <w:rFonts w:ascii="Times New Roman" w:hAnsi="Times New Roman"/>
                <w:color w:val="632423" w:themeColor="accent2" w:themeShade="80"/>
                <w:sz w:val="18"/>
                <w:szCs w:val="18"/>
              </w:rPr>
            </w:pPr>
            <w:r w:rsidRPr="00CD603B">
              <w:rPr>
                <w:rFonts w:ascii="Times New Roman" w:hAnsi="Times New Roman"/>
                <w:color w:val="632423" w:themeColor="accent2" w:themeShade="80"/>
                <w:sz w:val="18"/>
                <w:szCs w:val="18"/>
              </w:rPr>
              <w:t>Matemáticas:  Sexto a Undécimo</w:t>
            </w:r>
          </w:p>
        </w:tc>
      </w:tr>
      <w:tr w:rsidR="00CD603B" w:rsidRPr="00CD603B" w14:paraId="7AE8587A" w14:textId="77777777" w:rsidTr="00CD603B">
        <w:trPr>
          <w:trHeight w:val="100"/>
        </w:trPr>
        <w:tc>
          <w:tcPr>
            <w:tcW w:w="392" w:type="dxa"/>
            <w:vMerge/>
            <w:tcBorders>
              <w:left w:val="single" w:sz="8" w:space="0" w:color="4BACC6"/>
              <w:right w:val="single" w:sz="8" w:space="0" w:color="4BACC6"/>
            </w:tcBorders>
            <w:shd w:val="clear" w:color="auto" w:fill="auto"/>
          </w:tcPr>
          <w:p w14:paraId="2434C08D" w14:textId="77777777" w:rsidR="00CD603B" w:rsidRPr="00CD603B" w:rsidRDefault="00CD603B" w:rsidP="00CD603B">
            <w:pPr>
              <w:spacing w:after="0" w:line="240" w:lineRule="auto"/>
              <w:rPr>
                <w:rFonts w:ascii="Times New Roman" w:eastAsia="Times New Roman" w:hAnsi="Times New Roman"/>
                <w:b/>
                <w:bCs/>
                <w:color w:val="632423" w:themeColor="accent2" w:themeShade="80"/>
                <w:sz w:val="18"/>
                <w:szCs w:val="18"/>
                <w:lang w:val="es-CO"/>
              </w:rPr>
            </w:pPr>
          </w:p>
        </w:tc>
        <w:tc>
          <w:tcPr>
            <w:tcW w:w="3181" w:type="dxa"/>
            <w:vMerge/>
            <w:tcBorders>
              <w:left w:val="single" w:sz="8" w:space="0" w:color="4BACC6"/>
              <w:right w:val="single" w:sz="8" w:space="0" w:color="4BACC6"/>
            </w:tcBorders>
            <w:shd w:val="clear" w:color="auto" w:fill="auto"/>
            <w:vAlign w:val="center"/>
          </w:tcPr>
          <w:p w14:paraId="16CB9766" w14:textId="77777777" w:rsidR="00CD603B" w:rsidRPr="00CD603B" w:rsidRDefault="00CD603B" w:rsidP="00CD603B">
            <w:pPr>
              <w:spacing w:after="0" w:line="240" w:lineRule="auto"/>
              <w:rPr>
                <w:rFonts w:ascii="Times New Roman" w:hAnsi="Times New Roman"/>
                <w:color w:val="632423" w:themeColor="accent2" w:themeShade="80"/>
                <w:sz w:val="18"/>
                <w:szCs w:val="18"/>
                <w:lang w:val="es-CO"/>
              </w:rPr>
            </w:pPr>
          </w:p>
        </w:tc>
        <w:tc>
          <w:tcPr>
            <w:tcW w:w="5489" w:type="dxa"/>
            <w:tcBorders>
              <w:top w:val="single" w:sz="8" w:space="0" w:color="4BACC6"/>
              <w:left w:val="single" w:sz="8" w:space="0" w:color="4BACC6"/>
              <w:bottom w:val="single" w:sz="8" w:space="0" w:color="4BACC6"/>
              <w:right w:val="single" w:sz="8" w:space="0" w:color="4BACC6"/>
            </w:tcBorders>
            <w:shd w:val="clear" w:color="auto" w:fill="auto"/>
          </w:tcPr>
          <w:p w14:paraId="1B7BE40C" w14:textId="77777777" w:rsidR="00CD603B" w:rsidRPr="00CD603B" w:rsidRDefault="00CD603B" w:rsidP="00CD603B">
            <w:pPr>
              <w:spacing w:after="0" w:line="240" w:lineRule="auto"/>
              <w:rPr>
                <w:rFonts w:ascii="Times New Roman" w:hAnsi="Times New Roman"/>
                <w:color w:val="632423" w:themeColor="accent2" w:themeShade="80"/>
                <w:sz w:val="18"/>
                <w:szCs w:val="18"/>
              </w:rPr>
            </w:pPr>
            <w:r w:rsidRPr="00CD603B">
              <w:rPr>
                <w:rFonts w:ascii="Times New Roman" w:hAnsi="Times New Roman"/>
                <w:color w:val="632423" w:themeColor="accent2" w:themeShade="80"/>
                <w:sz w:val="18"/>
                <w:szCs w:val="18"/>
              </w:rPr>
              <w:t>Geometría:  Sexto a Once</w:t>
            </w:r>
          </w:p>
        </w:tc>
      </w:tr>
      <w:tr w:rsidR="00CD603B" w:rsidRPr="00CD603B" w14:paraId="0270034A" w14:textId="77777777" w:rsidTr="00CD603B">
        <w:trPr>
          <w:trHeight w:val="109"/>
        </w:trPr>
        <w:tc>
          <w:tcPr>
            <w:tcW w:w="392" w:type="dxa"/>
            <w:vMerge/>
            <w:tcBorders>
              <w:left w:val="single" w:sz="8" w:space="0" w:color="4BACC6"/>
              <w:bottom w:val="single" w:sz="8" w:space="0" w:color="4BACC6"/>
              <w:right w:val="single" w:sz="8" w:space="0" w:color="4BACC6"/>
            </w:tcBorders>
            <w:shd w:val="clear" w:color="auto" w:fill="auto"/>
          </w:tcPr>
          <w:p w14:paraId="3E974265" w14:textId="77777777" w:rsidR="00CD603B" w:rsidRPr="00CD603B" w:rsidRDefault="00CD603B" w:rsidP="00CD603B">
            <w:pPr>
              <w:spacing w:after="0" w:line="240" w:lineRule="auto"/>
              <w:rPr>
                <w:rFonts w:ascii="Times New Roman" w:eastAsia="Times New Roman" w:hAnsi="Times New Roman"/>
                <w:b/>
                <w:bCs/>
                <w:color w:val="632423" w:themeColor="accent2" w:themeShade="80"/>
                <w:sz w:val="18"/>
                <w:szCs w:val="18"/>
                <w:lang w:val="es-CO"/>
              </w:rPr>
            </w:pPr>
          </w:p>
        </w:tc>
        <w:tc>
          <w:tcPr>
            <w:tcW w:w="3181" w:type="dxa"/>
            <w:vMerge/>
            <w:tcBorders>
              <w:left w:val="single" w:sz="8" w:space="0" w:color="4BACC6"/>
              <w:bottom w:val="single" w:sz="4" w:space="0" w:color="auto"/>
              <w:right w:val="single" w:sz="8" w:space="0" w:color="4BACC6"/>
            </w:tcBorders>
            <w:shd w:val="clear" w:color="auto" w:fill="auto"/>
            <w:vAlign w:val="center"/>
          </w:tcPr>
          <w:p w14:paraId="4BDB031E" w14:textId="77777777" w:rsidR="00CD603B" w:rsidRPr="00CD603B" w:rsidRDefault="00CD603B" w:rsidP="00CD603B">
            <w:pPr>
              <w:spacing w:after="0" w:line="240" w:lineRule="auto"/>
              <w:rPr>
                <w:rFonts w:ascii="Times New Roman" w:hAnsi="Times New Roman"/>
                <w:color w:val="632423" w:themeColor="accent2" w:themeShade="80"/>
                <w:sz w:val="18"/>
                <w:szCs w:val="18"/>
                <w:lang w:val="es-CO"/>
              </w:rPr>
            </w:pPr>
          </w:p>
        </w:tc>
        <w:tc>
          <w:tcPr>
            <w:tcW w:w="5489" w:type="dxa"/>
            <w:tcBorders>
              <w:top w:val="single" w:sz="8" w:space="0" w:color="4BACC6"/>
              <w:left w:val="single" w:sz="8" w:space="0" w:color="4BACC6"/>
              <w:bottom w:val="single" w:sz="4" w:space="0" w:color="auto"/>
              <w:right w:val="single" w:sz="8" w:space="0" w:color="4BACC6"/>
            </w:tcBorders>
            <w:shd w:val="clear" w:color="auto" w:fill="auto"/>
          </w:tcPr>
          <w:p w14:paraId="2C137B5A" w14:textId="77777777" w:rsidR="00CD603B" w:rsidRPr="00CD603B" w:rsidRDefault="00CD603B" w:rsidP="00CD603B">
            <w:pPr>
              <w:spacing w:after="0" w:line="240" w:lineRule="auto"/>
              <w:rPr>
                <w:rFonts w:ascii="Times New Roman" w:hAnsi="Times New Roman"/>
                <w:color w:val="632423" w:themeColor="accent2" w:themeShade="80"/>
                <w:sz w:val="18"/>
                <w:szCs w:val="18"/>
              </w:rPr>
            </w:pPr>
            <w:r w:rsidRPr="00CD603B">
              <w:rPr>
                <w:rFonts w:ascii="Times New Roman" w:hAnsi="Times New Roman"/>
                <w:color w:val="632423" w:themeColor="accent2" w:themeShade="80"/>
                <w:sz w:val="18"/>
                <w:szCs w:val="18"/>
              </w:rPr>
              <w:t>Estadística:  Sexto a Once</w:t>
            </w:r>
          </w:p>
        </w:tc>
      </w:tr>
      <w:tr w:rsidR="00CD603B" w:rsidRPr="00CD603B" w14:paraId="3A3C2DC6" w14:textId="77777777" w:rsidTr="00CD603B">
        <w:trPr>
          <w:trHeight w:val="155"/>
        </w:trPr>
        <w:tc>
          <w:tcPr>
            <w:tcW w:w="392" w:type="dxa"/>
            <w:tcBorders>
              <w:top w:val="single" w:sz="8" w:space="0" w:color="4BACC6"/>
              <w:left w:val="single" w:sz="8" w:space="0" w:color="4BACC6"/>
              <w:bottom w:val="single" w:sz="8" w:space="0" w:color="4BACC6"/>
              <w:right w:val="single" w:sz="8" w:space="0" w:color="4BACC6"/>
            </w:tcBorders>
            <w:shd w:val="clear" w:color="auto" w:fill="D2EAF1"/>
            <w:hideMark/>
          </w:tcPr>
          <w:p w14:paraId="1E3AEE53" w14:textId="77777777" w:rsidR="00CD603B" w:rsidRPr="00CD603B" w:rsidRDefault="00CD603B" w:rsidP="00CD603B">
            <w:pPr>
              <w:spacing w:after="0" w:line="240" w:lineRule="auto"/>
              <w:rPr>
                <w:rFonts w:ascii="Times New Roman" w:eastAsia="Times New Roman" w:hAnsi="Times New Roman"/>
                <w:b/>
                <w:bCs/>
                <w:color w:val="632423" w:themeColor="accent2" w:themeShade="80"/>
                <w:sz w:val="18"/>
                <w:szCs w:val="18"/>
                <w:lang w:val="es-CO"/>
              </w:rPr>
            </w:pPr>
            <w:r w:rsidRPr="00CD603B">
              <w:rPr>
                <w:rFonts w:ascii="Times New Roman" w:eastAsia="Times New Roman" w:hAnsi="Times New Roman"/>
                <w:b/>
                <w:bCs/>
                <w:color w:val="632423" w:themeColor="accent2" w:themeShade="80"/>
                <w:sz w:val="18"/>
                <w:szCs w:val="18"/>
                <w:lang w:val="es-CO"/>
              </w:rPr>
              <w:t>10</w:t>
            </w:r>
          </w:p>
        </w:tc>
        <w:tc>
          <w:tcPr>
            <w:tcW w:w="3181" w:type="dxa"/>
            <w:tcBorders>
              <w:top w:val="single" w:sz="8" w:space="0" w:color="4BACC6"/>
              <w:left w:val="single" w:sz="8" w:space="0" w:color="4BACC6"/>
              <w:bottom w:val="single" w:sz="8" w:space="0" w:color="4BACC6"/>
              <w:right w:val="single" w:sz="8" w:space="0" w:color="4BACC6"/>
            </w:tcBorders>
            <w:shd w:val="clear" w:color="auto" w:fill="D2EAF1"/>
            <w:vAlign w:val="center"/>
            <w:hideMark/>
          </w:tcPr>
          <w:p w14:paraId="55D5A1B9" w14:textId="77777777" w:rsidR="00CD603B" w:rsidRPr="00CD603B" w:rsidRDefault="00CD603B" w:rsidP="00CD603B">
            <w:pPr>
              <w:spacing w:after="0" w:line="240" w:lineRule="auto"/>
              <w:rPr>
                <w:rFonts w:ascii="Times New Roman" w:hAnsi="Times New Roman"/>
                <w:color w:val="632423" w:themeColor="accent2" w:themeShade="80"/>
                <w:sz w:val="18"/>
                <w:szCs w:val="18"/>
                <w:lang w:val="es-CO"/>
              </w:rPr>
            </w:pPr>
            <w:r w:rsidRPr="00CD603B">
              <w:rPr>
                <w:rFonts w:ascii="Times New Roman" w:hAnsi="Times New Roman"/>
                <w:color w:val="632423" w:themeColor="accent2" w:themeShade="80"/>
                <w:sz w:val="18"/>
                <w:szCs w:val="18"/>
                <w:lang w:val="es-CO"/>
              </w:rPr>
              <w:t xml:space="preserve">Tecnología e Informática </w:t>
            </w:r>
          </w:p>
        </w:tc>
        <w:tc>
          <w:tcPr>
            <w:tcW w:w="5489" w:type="dxa"/>
            <w:tcBorders>
              <w:top w:val="single" w:sz="8" w:space="0" w:color="4BACC6"/>
              <w:left w:val="single" w:sz="8" w:space="0" w:color="4BACC6"/>
              <w:bottom w:val="single" w:sz="8" w:space="0" w:color="4BACC6"/>
              <w:right w:val="single" w:sz="8" w:space="0" w:color="4BACC6"/>
            </w:tcBorders>
            <w:shd w:val="clear" w:color="auto" w:fill="D2EAF1"/>
          </w:tcPr>
          <w:p w14:paraId="7FAA1031" w14:textId="77777777" w:rsidR="00CD603B" w:rsidRPr="00CD603B" w:rsidRDefault="00CD603B" w:rsidP="00CD603B">
            <w:pPr>
              <w:spacing w:after="0" w:line="240" w:lineRule="auto"/>
              <w:rPr>
                <w:rFonts w:ascii="Times New Roman" w:hAnsi="Times New Roman"/>
                <w:color w:val="632423" w:themeColor="accent2" w:themeShade="80"/>
                <w:sz w:val="18"/>
                <w:szCs w:val="18"/>
              </w:rPr>
            </w:pPr>
            <w:r w:rsidRPr="00CD603B">
              <w:rPr>
                <w:rFonts w:ascii="Times New Roman" w:hAnsi="Times New Roman"/>
                <w:color w:val="632423" w:themeColor="accent2" w:themeShade="80"/>
                <w:sz w:val="18"/>
                <w:szCs w:val="18"/>
              </w:rPr>
              <w:t>Sexto a Undécimo</w:t>
            </w:r>
          </w:p>
        </w:tc>
      </w:tr>
      <w:tr w:rsidR="00CD603B" w:rsidRPr="00CD603B" w14:paraId="768A25ED" w14:textId="77777777" w:rsidTr="00CD603B">
        <w:trPr>
          <w:trHeight w:val="155"/>
        </w:trPr>
        <w:tc>
          <w:tcPr>
            <w:tcW w:w="392" w:type="dxa"/>
            <w:tcBorders>
              <w:top w:val="single" w:sz="8" w:space="0" w:color="4BACC6"/>
              <w:left w:val="single" w:sz="8" w:space="0" w:color="4BACC6"/>
              <w:bottom w:val="single" w:sz="8" w:space="0" w:color="4BACC6"/>
              <w:right w:val="single" w:sz="8" w:space="0" w:color="4BACC6"/>
            </w:tcBorders>
            <w:shd w:val="clear" w:color="auto" w:fill="auto"/>
          </w:tcPr>
          <w:p w14:paraId="31B4D614" w14:textId="77777777" w:rsidR="00CD603B" w:rsidRPr="00CD603B" w:rsidRDefault="00CD603B" w:rsidP="00CD603B">
            <w:pPr>
              <w:spacing w:after="0" w:line="240" w:lineRule="auto"/>
              <w:jc w:val="center"/>
              <w:rPr>
                <w:rFonts w:ascii="Times New Roman" w:eastAsia="Times New Roman" w:hAnsi="Times New Roman"/>
                <w:b/>
                <w:bCs/>
                <w:color w:val="632423" w:themeColor="accent2" w:themeShade="80"/>
                <w:sz w:val="18"/>
                <w:szCs w:val="18"/>
                <w:lang w:val="es-CO"/>
              </w:rPr>
            </w:pPr>
            <w:r w:rsidRPr="00CD603B">
              <w:rPr>
                <w:rFonts w:ascii="Times New Roman" w:eastAsia="Times New Roman" w:hAnsi="Times New Roman"/>
                <w:b/>
                <w:bCs/>
                <w:color w:val="632423" w:themeColor="accent2" w:themeShade="80"/>
                <w:sz w:val="18"/>
                <w:szCs w:val="18"/>
                <w:lang w:val="es-CO"/>
              </w:rPr>
              <w:t>11</w:t>
            </w:r>
          </w:p>
        </w:tc>
        <w:tc>
          <w:tcPr>
            <w:tcW w:w="3181" w:type="dxa"/>
            <w:tcBorders>
              <w:top w:val="single" w:sz="8" w:space="0" w:color="4BACC6"/>
              <w:left w:val="single" w:sz="8" w:space="0" w:color="4BACC6"/>
              <w:bottom w:val="single" w:sz="8" w:space="0" w:color="4BACC6"/>
              <w:right w:val="single" w:sz="8" w:space="0" w:color="4BACC6"/>
            </w:tcBorders>
            <w:shd w:val="clear" w:color="auto" w:fill="auto"/>
            <w:vAlign w:val="center"/>
          </w:tcPr>
          <w:p w14:paraId="01858C3F" w14:textId="77777777" w:rsidR="00CD603B" w:rsidRPr="00CD603B" w:rsidRDefault="00CD603B" w:rsidP="00CD603B">
            <w:pPr>
              <w:spacing w:after="0" w:line="240" w:lineRule="auto"/>
              <w:rPr>
                <w:rFonts w:ascii="Times New Roman" w:hAnsi="Times New Roman"/>
                <w:color w:val="632423" w:themeColor="accent2" w:themeShade="80"/>
                <w:sz w:val="18"/>
                <w:szCs w:val="18"/>
                <w:lang w:val="es-CO"/>
              </w:rPr>
            </w:pPr>
            <w:r w:rsidRPr="00CD603B">
              <w:rPr>
                <w:rFonts w:ascii="Times New Roman" w:hAnsi="Times New Roman"/>
                <w:color w:val="632423" w:themeColor="accent2" w:themeShade="80"/>
                <w:sz w:val="18"/>
                <w:szCs w:val="18"/>
                <w:lang w:val="es-CO"/>
              </w:rPr>
              <w:t>Filosofía</w:t>
            </w:r>
          </w:p>
        </w:tc>
        <w:tc>
          <w:tcPr>
            <w:tcW w:w="5489" w:type="dxa"/>
            <w:tcBorders>
              <w:top w:val="single" w:sz="8" w:space="0" w:color="4BACC6"/>
              <w:left w:val="single" w:sz="8" w:space="0" w:color="4BACC6"/>
              <w:bottom w:val="single" w:sz="8" w:space="0" w:color="4BACC6"/>
              <w:right w:val="single" w:sz="8" w:space="0" w:color="4BACC6"/>
            </w:tcBorders>
            <w:shd w:val="clear" w:color="auto" w:fill="auto"/>
          </w:tcPr>
          <w:p w14:paraId="7B61EB3B" w14:textId="77777777" w:rsidR="00CD603B" w:rsidRPr="00CD603B" w:rsidRDefault="00CD603B" w:rsidP="00CD603B">
            <w:pPr>
              <w:spacing w:after="0" w:line="240" w:lineRule="auto"/>
              <w:rPr>
                <w:rFonts w:ascii="Times New Roman" w:hAnsi="Times New Roman"/>
                <w:color w:val="632423" w:themeColor="accent2" w:themeShade="80"/>
                <w:sz w:val="18"/>
                <w:szCs w:val="18"/>
              </w:rPr>
            </w:pPr>
            <w:r w:rsidRPr="00CD603B">
              <w:rPr>
                <w:rFonts w:ascii="Times New Roman" w:hAnsi="Times New Roman"/>
                <w:color w:val="632423" w:themeColor="accent2" w:themeShade="80"/>
                <w:sz w:val="18"/>
                <w:szCs w:val="18"/>
              </w:rPr>
              <w:t>Octavo a Undécimo</w:t>
            </w:r>
          </w:p>
        </w:tc>
      </w:tr>
      <w:tr w:rsidR="00CD603B" w:rsidRPr="00CD603B" w14:paraId="15198C9B" w14:textId="77777777" w:rsidTr="00CD603B">
        <w:trPr>
          <w:trHeight w:val="155"/>
        </w:trPr>
        <w:tc>
          <w:tcPr>
            <w:tcW w:w="392" w:type="dxa"/>
            <w:tcBorders>
              <w:top w:val="single" w:sz="8" w:space="0" w:color="4BACC6"/>
              <w:left w:val="single" w:sz="8" w:space="0" w:color="4BACC6"/>
              <w:bottom w:val="single" w:sz="8" w:space="0" w:color="4BACC6"/>
              <w:right w:val="single" w:sz="8" w:space="0" w:color="4BACC6"/>
            </w:tcBorders>
            <w:shd w:val="clear" w:color="auto" w:fill="D2EAF1"/>
          </w:tcPr>
          <w:p w14:paraId="2CDDE544" w14:textId="77777777" w:rsidR="00CD603B" w:rsidRPr="00CD603B" w:rsidRDefault="00CD603B" w:rsidP="00CD603B">
            <w:pPr>
              <w:spacing w:after="0" w:line="240" w:lineRule="auto"/>
              <w:jc w:val="center"/>
              <w:rPr>
                <w:rFonts w:ascii="Times New Roman" w:eastAsia="Times New Roman" w:hAnsi="Times New Roman"/>
                <w:b/>
                <w:bCs/>
                <w:color w:val="632423" w:themeColor="accent2" w:themeShade="80"/>
                <w:sz w:val="18"/>
                <w:szCs w:val="18"/>
                <w:lang w:val="es-CO"/>
              </w:rPr>
            </w:pPr>
            <w:r w:rsidRPr="00CD603B">
              <w:rPr>
                <w:rFonts w:ascii="Times New Roman" w:eastAsia="Times New Roman" w:hAnsi="Times New Roman"/>
                <w:b/>
                <w:bCs/>
                <w:color w:val="632423" w:themeColor="accent2" w:themeShade="80"/>
                <w:sz w:val="18"/>
                <w:szCs w:val="18"/>
                <w:lang w:val="es-CO"/>
              </w:rPr>
              <w:t>12</w:t>
            </w:r>
          </w:p>
        </w:tc>
        <w:tc>
          <w:tcPr>
            <w:tcW w:w="318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57B13865" w14:textId="77777777" w:rsidR="00CD603B" w:rsidRPr="00CD603B" w:rsidRDefault="00CD603B" w:rsidP="00CD603B">
            <w:pPr>
              <w:spacing w:after="0" w:line="240" w:lineRule="auto"/>
              <w:rPr>
                <w:rFonts w:ascii="Times New Roman" w:hAnsi="Times New Roman"/>
                <w:color w:val="632423" w:themeColor="accent2" w:themeShade="80"/>
                <w:sz w:val="18"/>
                <w:szCs w:val="18"/>
                <w:lang w:val="es-CO"/>
              </w:rPr>
            </w:pPr>
            <w:r w:rsidRPr="00CD603B">
              <w:rPr>
                <w:rFonts w:ascii="Times New Roman" w:hAnsi="Times New Roman"/>
                <w:color w:val="632423" w:themeColor="accent2" w:themeShade="80"/>
                <w:sz w:val="18"/>
                <w:szCs w:val="18"/>
                <w:lang w:val="es-CO"/>
              </w:rPr>
              <w:t>Contabilidad:  Artículo 31, ley 115/1994</w:t>
            </w:r>
          </w:p>
        </w:tc>
        <w:tc>
          <w:tcPr>
            <w:tcW w:w="5489" w:type="dxa"/>
            <w:tcBorders>
              <w:top w:val="single" w:sz="8" w:space="0" w:color="4BACC6"/>
              <w:left w:val="single" w:sz="8" w:space="0" w:color="4BACC6"/>
              <w:bottom w:val="single" w:sz="8" w:space="0" w:color="4BACC6"/>
              <w:right w:val="single" w:sz="8" w:space="0" w:color="4BACC6"/>
            </w:tcBorders>
            <w:shd w:val="clear" w:color="auto" w:fill="D2EAF1"/>
          </w:tcPr>
          <w:p w14:paraId="44CD5A9A" w14:textId="77777777" w:rsidR="00CD603B" w:rsidRPr="00CD603B" w:rsidRDefault="00CD603B" w:rsidP="00CD603B">
            <w:pPr>
              <w:spacing w:after="0" w:line="240" w:lineRule="auto"/>
              <w:rPr>
                <w:rFonts w:ascii="Times New Roman" w:hAnsi="Times New Roman"/>
                <w:color w:val="632423" w:themeColor="accent2" w:themeShade="80"/>
                <w:sz w:val="18"/>
                <w:szCs w:val="18"/>
              </w:rPr>
            </w:pPr>
            <w:r w:rsidRPr="00CD603B">
              <w:rPr>
                <w:rFonts w:ascii="Times New Roman" w:hAnsi="Times New Roman"/>
                <w:color w:val="632423" w:themeColor="accent2" w:themeShade="80"/>
                <w:sz w:val="18"/>
                <w:szCs w:val="18"/>
              </w:rPr>
              <w:t>Sexto a Undécimo</w:t>
            </w:r>
          </w:p>
        </w:tc>
      </w:tr>
      <w:tr w:rsidR="00CD603B" w:rsidRPr="00CD603B" w14:paraId="3E524255" w14:textId="77777777" w:rsidTr="00CD603B">
        <w:trPr>
          <w:trHeight w:val="155"/>
        </w:trPr>
        <w:tc>
          <w:tcPr>
            <w:tcW w:w="392" w:type="dxa"/>
            <w:tcBorders>
              <w:top w:val="single" w:sz="8" w:space="0" w:color="4BACC6"/>
              <w:left w:val="single" w:sz="8" w:space="0" w:color="4BACC6"/>
              <w:bottom w:val="single" w:sz="8" w:space="0" w:color="4BACC6"/>
              <w:right w:val="single" w:sz="8" w:space="0" w:color="4BACC6"/>
            </w:tcBorders>
            <w:shd w:val="clear" w:color="auto" w:fill="auto"/>
          </w:tcPr>
          <w:p w14:paraId="1033D4CD" w14:textId="77777777" w:rsidR="00CD603B" w:rsidRPr="00CD603B" w:rsidRDefault="00CD603B" w:rsidP="00CD603B">
            <w:pPr>
              <w:spacing w:after="0" w:line="240" w:lineRule="auto"/>
              <w:jc w:val="center"/>
              <w:rPr>
                <w:rFonts w:ascii="Times New Roman" w:eastAsia="Times New Roman" w:hAnsi="Times New Roman"/>
                <w:b/>
                <w:bCs/>
                <w:color w:val="632423" w:themeColor="accent2" w:themeShade="80"/>
                <w:sz w:val="18"/>
                <w:szCs w:val="18"/>
                <w:lang w:val="es-CO"/>
              </w:rPr>
            </w:pPr>
            <w:r w:rsidRPr="00CD603B">
              <w:rPr>
                <w:rFonts w:ascii="Times New Roman" w:eastAsia="Times New Roman" w:hAnsi="Times New Roman"/>
                <w:b/>
                <w:bCs/>
                <w:color w:val="632423" w:themeColor="accent2" w:themeShade="80"/>
                <w:sz w:val="18"/>
                <w:szCs w:val="18"/>
                <w:lang w:val="es-CO"/>
              </w:rPr>
              <w:t>13</w:t>
            </w:r>
          </w:p>
        </w:tc>
        <w:tc>
          <w:tcPr>
            <w:tcW w:w="3181"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F7782AF" w14:textId="77777777" w:rsidR="00CD603B" w:rsidRPr="00CD603B" w:rsidRDefault="00CD603B" w:rsidP="00CD603B">
            <w:pPr>
              <w:spacing w:after="0" w:line="240" w:lineRule="auto"/>
              <w:rPr>
                <w:rFonts w:ascii="Times New Roman" w:hAnsi="Times New Roman"/>
                <w:color w:val="632423" w:themeColor="accent2" w:themeShade="80"/>
                <w:sz w:val="18"/>
                <w:szCs w:val="18"/>
                <w:lang w:val="es-CO"/>
              </w:rPr>
            </w:pPr>
            <w:r w:rsidRPr="00CD603B">
              <w:rPr>
                <w:rFonts w:ascii="Times New Roman" w:hAnsi="Times New Roman"/>
                <w:color w:val="632423" w:themeColor="accent2" w:themeShade="80"/>
                <w:sz w:val="18"/>
                <w:szCs w:val="18"/>
                <w:lang w:val="es-CO"/>
              </w:rPr>
              <w:t>Emprendimiento</w:t>
            </w:r>
          </w:p>
        </w:tc>
        <w:tc>
          <w:tcPr>
            <w:tcW w:w="5489" w:type="dxa"/>
            <w:tcBorders>
              <w:top w:val="single" w:sz="8" w:space="0" w:color="4BACC6"/>
              <w:left w:val="single" w:sz="8" w:space="0" w:color="4BACC6"/>
              <w:bottom w:val="single" w:sz="8" w:space="0" w:color="4BACC6"/>
              <w:right w:val="single" w:sz="8" w:space="0" w:color="4BACC6"/>
            </w:tcBorders>
            <w:shd w:val="clear" w:color="auto" w:fill="auto"/>
          </w:tcPr>
          <w:p w14:paraId="16DD2E9F" w14:textId="77777777" w:rsidR="00CD603B" w:rsidRPr="00CD603B" w:rsidRDefault="00CD603B" w:rsidP="00CD603B">
            <w:pPr>
              <w:spacing w:after="0" w:line="240" w:lineRule="auto"/>
              <w:rPr>
                <w:rFonts w:ascii="Times New Roman" w:hAnsi="Times New Roman"/>
                <w:color w:val="632423" w:themeColor="accent2" w:themeShade="80"/>
                <w:sz w:val="18"/>
                <w:szCs w:val="18"/>
              </w:rPr>
            </w:pPr>
            <w:r w:rsidRPr="00CD603B">
              <w:rPr>
                <w:rFonts w:ascii="Times New Roman" w:hAnsi="Times New Roman"/>
                <w:color w:val="632423" w:themeColor="accent2" w:themeShade="80"/>
                <w:sz w:val="18"/>
                <w:szCs w:val="18"/>
              </w:rPr>
              <w:t>Quinto  a Undécimo</w:t>
            </w:r>
          </w:p>
        </w:tc>
      </w:tr>
      <w:tr w:rsidR="00CD603B" w:rsidRPr="00CD603B" w14:paraId="58F7ED76" w14:textId="77777777" w:rsidTr="00CD603B">
        <w:trPr>
          <w:trHeight w:val="155"/>
        </w:trPr>
        <w:tc>
          <w:tcPr>
            <w:tcW w:w="392" w:type="dxa"/>
            <w:tcBorders>
              <w:top w:val="single" w:sz="8" w:space="0" w:color="4BACC6"/>
              <w:left w:val="single" w:sz="8" w:space="0" w:color="4BACC6"/>
              <w:bottom w:val="single" w:sz="8" w:space="0" w:color="4BACC6"/>
              <w:right w:val="single" w:sz="8" w:space="0" w:color="4BACC6"/>
            </w:tcBorders>
            <w:shd w:val="clear" w:color="auto" w:fill="D2EAF1"/>
          </w:tcPr>
          <w:p w14:paraId="74C79609" w14:textId="77777777" w:rsidR="00CD603B" w:rsidRPr="00CD603B" w:rsidRDefault="00CD603B" w:rsidP="00CD603B">
            <w:pPr>
              <w:spacing w:after="0" w:line="240" w:lineRule="auto"/>
              <w:jc w:val="center"/>
              <w:rPr>
                <w:rFonts w:ascii="Times New Roman" w:eastAsia="Times New Roman" w:hAnsi="Times New Roman"/>
                <w:b/>
                <w:bCs/>
                <w:color w:val="632423" w:themeColor="accent2" w:themeShade="80"/>
                <w:sz w:val="18"/>
                <w:szCs w:val="18"/>
                <w:lang w:val="es-CO"/>
              </w:rPr>
            </w:pPr>
            <w:r w:rsidRPr="00CD603B">
              <w:rPr>
                <w:rFonts w:ascii="Times New Roman" w:eastAsia="Times New Roman" w:hAnsi="Times New Roman"/>
                <w:b/>
                <w:bCs/>
                <w:color w:val="632423" w:themeColor="accent2" w:themeShade="80"/>
                <w:sz w:val="18"/>
                <w:szCs w:val="18"/>
                <w:lang w:val="es-CO"/>
              </w:rPr>
              <w:t>14</w:t>
            </w:r>
          </w:p>
        </w:tc>
        <w:tc>
          <w:tcPr>
            <w:tcW w:w="318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7D3CB56" w14:textId="77777777" w:rsidR="00CD603B" w:rsidRPr="00CD603B" w:rsidRDefault="00CD603B" w:rsidP="00CD603B">
            <w:pPr>
              <w:spacing w:after="0" w:line="240" w:lineRule="auto"/>
              <w:rPr>
                <w:rFonts w:ascii="Times New Roman" w:hAnsi="Times New Roman"/>
                <w:color w:val="632423" w:themeColor="accent2" w:themeShade="80"/>
                <w:sz w:val="18"/>
                <w:szCs w:val="18"/>
                <w:lang w:val="es-CO"/>
              </w:rPr>
            </w:pPr>
            <w:r w:rsidRPr="00CD603B">
              <w:rPr>
                <w:rFonts w:ascii="Times New Roman" w:hAnsi="Times New Roman"/>
                <w:color w:val="632423" w:themeColor="accent2" w:themeShade="80"/>
                <w:sz w:val="18"/>
                <w:szCs w:val="18"/>
                <w:lang w:val="es-CO"/>
              </w:rPr>
              <w:t>Orientación profesional: Artículo 40, decreto 1860/94</w:t>
            </w:r>
          </w:p>
        </w:tc>
        <w:tc>
          <w:tcPr>
            <w:tcW w:w="5489" w:type="dxa"/>
            <w:tcBorders>
              <w:top w:val="single" w:sz="8" w:space="0" w:color="4BACC6"/>
              <w:left w:val="single" w:sz="8" w:space="0" w:color="4BACC6"/>
              <w:bottom w:val="single" w:sz="8" w:space="0" w:color="4BACC6"/>
              <w:right w:val="single" w:sz="8" w:space="0" w:color="4BACC6"/>
            </w:tcBorders>
            <w:shd w:val="clear" w:color="auto" w:fill="D2EAF1"/>
          </w:tcPr>
          <w:p w14:paraId="032C63A9" w14:textId="77777777" w:rsidR="00CD603B" w:rsidRPr="00CD603B" w:rsidRDefault="00CD603B" w:rsidP="00CD603B">
            <w:pPr>
              <w:spacing w:after="0" w:line="240" w:lineRule="auto"/>
              <w:rPr>
                <w:rFonts w:ascii="Times New Roman" w:hAnsi="Times New Roman"/>
                <w:color w:val="632423" w:themeColor="accent2" w:themeShade="80"/>
                <w:sz w:val="18"/>
                <w:szCs w:val="18"/>
              </w:rPr>
            </w:pPr>
            <w:r w:rsidRPr="00CD603B">
              <w:rPr>
                <w:rFonts w:ascii="Times New Roman" w:hAnsi="Times New Roman"/>
                <w:color w:val="632423" w:themeColor="accent2" w:themeShade="80"/>
                <w:sz w:val="18"/>
                <w:szCs w:val="18"/>
              </w:rPr>
              <w:t>Décimo - Undécimo</w:t>
            </w:r>
          </w:p>
        </w:tc>
      </w:tr>
      <w:tr w:rsidR="00CD603B" w:rsidRPr="00CD603B" w14:paraId="30280962" w14:textId="77777777" w:rsidTr="00CD603B">
        <w:trPr>
          <w:trHeight w:val="155"/>
        </w:trPr>
        <w:tc>
          <w:tcPr>
            <w:tcW w:w="392" w:type="dxa"/>
            <w:tcBorders>
              <w:top w:val="single" w:sz="8" w:space="0" w:color="4BACC6"/>
              <w:left w:val="single" w:sz="8" w:space="0" w:color="4BACC6"/>
              <w:bottom w:val="single" w:sz="8" w:space="0" w:color="4BACC6"/>
              <w:right w:val="single" w:sz="8" w:space="0" w:color="4BACC6"/>
            </w:tcBorders>
            <w:shd w:val="clear" w:color="auto" w:fill="D2EAF1"/>
          </w:tcPr>
          <w:p w14:paraId="3A5DA202" w14:textId="77777777" w:rsidR="00CD603B" w:rsidRPr="00CD603B" w:rsidRDefault="00CD603B" w:rsidP="00CD603B">
            <w:pPr>
              <w:spacing w:after="0" w:line="240" w:lineRule="auto"/>
              <w:jc w:val="center"/>
              <w:rPr>
                <w:rFonts w:ascii="Times New Roman" w:eastAsia="Times New Roman" w:hAnsi="Times New Roman"/>
                <w:b/>
                <w:bCs/>
                <w:color w:val="632423" w:themeColor="accent2" w:themeShade="80"/>
                <w:sz w:val="18"/>
                <w:szCs w:val="18"/>
                <w:lang w:val="es-CO"/>
              </w:rPr>
            </w:pPr>
            <w:r w:rsidRPr="00CD603B">
              <w:rPr>
                <w:rFonts w:ascii="Times New Roman" w:eastAsia="Times New Roman" w:hAnsi="Times New Roman"/>
                <w:b/>
                <w:bCs/>
                <w:color w:val="632423" w:themeColor="accent2" w:themeShade="80"/>
                <w:sz w:val="18"/>
                <w:szCs w:val="18"/>
                <w:lang w:val="es-CO"/>
              </w:rPr>
              <w:t>15</w:t>
            </w:r>
          </w:p>
        </w:tc>
        <w:tc>
          <w:tcPr>
            <w:tcW w:w="318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51D04EA" w14:textId="6CFFEFF8" w:rsidR="00CD603B" w:rsidRPr="00CD603B" w:rsidRDefault="00CD603B" w:rsidP="00CD603B">
            <w:pPr>
              <w:spacing w:after="0" w:line="240" w:lineRule="auto"/>
              <w:rPr>
                <w:rFonts w:ascii="Times New Roman" w:hAnsi="Times New Roman"/>
                <w:color w:val="632423" w:themeColor="accent2" w:themeShade="80"/>
                <w:sz w:val="18"/>
                <w:szCs w:val="18"/>
                <w:lang w:val="es-CO"/>
              </w:rPr>
            </w:pPr>
            <w:r w:rsidRPr="00CD603B">
              <w:rPr>
                <w:rFonts w:ascii="Times New Roman" w:hAnsi="Times New Roman"/>
                <w:color w:val="632423" w:themeColor="accent2" w:themeShade="80"/>
                <w:sz w:val="18"/>
                <w:szCs w:val="18"/>
                <w:lang w:val="es-CO"/>
              </w:rPr>
              <w:t>Posible Articulación SENA</w:t>
            </w:r>
          </w:p>
        </w:tc>
        <w:tc>
          <w:tcPr>
            <w:tcW w:w="5489" w:type="dxa"/>
            <w:tcBorders>
              <w:top w:val="single" w:sz="8" w:space="0" w:color="4BACC6"/>
              <w:left w:val="single" w:sz="8" w:space="0" w:color="4BACC6"/>
              <w:bottom w:val="single" w:sz="8" w:space="0" w:color="4BACC6"/>
              <w:right w:val="single" w:sz="8" w:space="0" w:color="4BACC6"/>
            </w:tcBorders>
            <w:shd w:val="clear" w:color="auto" w:fill="D2EAF1"/>
          </w:tcPr>
          <w:p w14:paraId="355244D9" w14:textId="77777777" w:rsidR="00CD603B" w:rsidRPr="00CD603B" w:rsidRDefault="00CD603B" w:rsidP="00CD603B">
            <w:pPr>
              <w:spacing w:after="0" w:line="240" w:lineRule="auto"/>
              <w:rPr>
                <w:rFonts w:ascii="Times New Roman" w:hAnsi="Times New Roman"/>
                <w:color w:val="632423" w:themeColor="accent2" w:themeShade="80"/>
                <w:sz w:val="18"/>
                <w:szCs w:val="18"/>
                <w:highlight w:val="green"/>
              </w:rPr>
            </w:pPr>
            <w:r w:rsidRPr="00CD603B">
              <w:rPr>
                <w:rFonts w:ascii="Times New Roman" w:hAnsi="Times New Roman"/>
                <w:color w:val="632423" w:themeColor="accent2" w:themeShade="80"/>
                <w:sz w:val="18"/>
                <w:szCs w:val="18"/>
              </w:rPr>
              <w:t>Décimo - Undécimo</w:t>
            </w:r>
          </w:p>
        </w:tc>
      </w:tr>
    </w:tbl>
    <w:p w14:paraId="63D4B7D2" w14:textId="059167F0" w:rsidR="00CD603B" w:rsidRPr="00816B82" w:rsidRDefault="00CD603B" w:rsidP="00CD603B">
      <w:pPr>
        <w:spacing w:after="0" w:line="240" w:lineRule="auto"/>
        <w:jc w:val="center"/>
        <w:rPr>
          <w:rFonts w:ascii="Times New Roman" w:hAnsi="Times New Roman"/>
          <w:b/>
          <w:color w:val="632423" w:themeColor="accent2" w:themeShade="80"/>
          <w:sz w:val="20"/>
          <w:szCs w:val="20"/>
          <w:lang w:val="es-CO"/>
        </w:rPr>
        <w:sectPr w:rsidR="00CD603B" w:rsidRPr="00816B82" w:rsidSect="00CD603B">
          <w:type w:val="continuous"/>
          <w:pgSz w:w="11906" w:h="16838"/>
          <w:pgMar w:top="851" w:right="849" w:bottom="709" w:left="993" w:header="708" w:footer="708" w:gutter="0"/>
          <w:cols w:space="708"/>
          <w:docGrid w:linePitch="360"/>
        </w:sectPr>
      </w:pPr>
      <w:r w:rsidRPr="00816B82">
        <w:rPr>
          <w:rFonts w:ascii="Times New Roman" w:hAnsi="Times New Roman"/>
          <w:b/>
          <w:color w:val="632423" w:themeColor="accent2" w:themeShade="80"/>
          <w:sz w:val="20"/>
          <w:szCs w:val="20"/>
          <w:lang w:val="es-CO"/>
        </w:rPr>
        <w:t xml:space="preserve"> Áreas de formación Básica y Medi</w:t>
      </w:r>
      <w:r>
        <w:rPr>
          <w:rFonts w:ascii="Times New Roman" w:hAnsi="Times New Roman"/>
          <w:b/>
          <w:color w:val="632423" w:themeColor="accent2" w:themeShade="80"/>
          <w:sz w:val="20"/>
          <w:szCs w:val="20"/>
          <w:lang w:val="es-CO"/>
        </w:rPr>
        <w:t>a</w:t>
      </w:r>
    </w:p>
    <w:p w14:paraId="7667162D" w14:textId="77777777" w:rsidR="00CD603B" w:rsidRDefault="00CD603B" w:rsidP="00564E67">
      <w:pPr>
        <w:spacing w:after="0"/>
        <w:jc w:val="both"/>
        <w:rPr>
          <w:rFonts w:ascii="Times New Roman" w:hAnsi="Times New Roman"/>
          <w:b/>
          <w:color w:val="632423" w:themeColor="accent2" w:themeShade="80"/>
          <w:sz w:val="20"/>
          <w:szCs w:val="20"/>
          <w:lang w:val="es-CO"/>
        </w:rPr>
        <w:sectPr w:rsidR="00CD603B" w:rsidSect="00CD603B">
          <w:pgSz w:w="11906" w:h="16838"/>
          <w:pgMar w:top="851" w:right="1133" w:bottom="709" w:left="993" w:header="708" w:footer="708" w:gutter="0"/>
          <w:cols w:space="708"/>
          <w:docGrid w:linePitch="360"/>
        </w:sectPr>
      </w:pPr>
    </w:p>
    <w:p w14:paraId="37C4E631" w14:textId="51D1BDB1" w:rsidR="00E4549D" w:rsidRPr="00816B82" w:rsidRDefault="00E4549D" w:rsidP="00564E67">
      <w:pPr>
        <w:spacing w:after="0"/>
        <w:jc w:val="both"/>
        <w:rPr>
          <w:rFonts w:ascii="Times New Roman" w:hAnsi="Times New Roman"/>
          <w:b/>
          <w:color w:val="632423" w:themeColor="accent2" w:themeShade="80"/>
          <w:sz w:val="20"/>
          <w:szCs w:val="20"/>
          <w:lang w:val="es-CO"/>
        </w:rPr>
      </w:pPr>
    </w:p>
    <w:p w14:paraId="17BFC929" w14:textId="77777777" w:rsidR="009B772D" w:rsidRPr="00816B82" w:rsidRDefault="009231A6" w:rsidP="00AB2D57">
      <w:pPr>
        <w:spacing w:after="0" w:line="240" w:lineRule="auto"/>
        <w:jc w:val="both"/>
        <w:rPr>
          <w:rFonts w:ascii="Times New Roman" w:hAnsi="Times New Roman"/>
          <w:b/>
          <w:color w:val="632423" w:themeColor="accent2" w:themeShade="80"/>
          <w:sz w:val="20"/>
          <w:szCs w:val="20"/>
          <w:lang w:val="es-CO"/>
        </w:rPr>
      </w:pPr>
      <w:r w:rsidRPr="00816B82">
        <w:rPr>
          <w:rFonts w:ascii="Times New Roman" w:hAnsi="Times New Roman"/>
          <w:b/>
          <w:color w:val="632423" w:themeColor="accent2" w:themeShade="80"/>
          <w:sz w:val="20"/>
          <w:szCs w:val="20"/>
          <w:lang w:val="es-CO"/>
        </w:rPr>
        <w:t>Artículo 73</w:t>
      </w:r>
      <w:r w:rsidR="009B772D" w:rsidRPr="00816B82">
        <w:rPr>
          <w:rFonts w:ascii="Times New Roman" w:hAnsi="Times New Roman"/>
          <w:b/>
          <w:color w:val="632423" w:themeColor="accent2" w:themeShade="80"/>
          <w:sz w:val="20"/>
          <w:szCs w:val="20"/>
          <w:lang w:val="es-CO"/>
        </w:rPr>
        <w:t xml:space="preserve">. </w:t>
      </w:r>
      <w:r w:rsidR="00844070" w:rsidRPr="00816B82">
        <w:rPr>
          <w:rFonts w:ascii="Times New Roman" w:hAnsi="Times New Roman"/>
          <w:b/>
          <w:color w:val="632423" w:themeColor="accent2" w:themeShade="80"/>
          <w:sz w:val="20"/>
          <w:szCs w:val="20"/>
          <w:lang w:val="es-CO"/>
        </w:rPr>
        <w:t xml:space="preserve">PROYECTOS </w:t>
      </w:r>
      <w:r w:rsidR="00D3277B" w:rsidRPr="00816B82">
        <w:rPr>
          <w:rFonts w:ascii="Times New Roman" w:hAnsi="Times New Roman"/>
          <w:b/>
          <w:color w:val="632423" w:themeColor="accent2" w:themeShade="80"/>
          <w:sz w:val="20"/>
          <w:szCs w:val="20"/>
          <w:lang w:val="es-CO"/>
        </w:rPr>
        <w:t xml:space="preserve">TRANSVERSALES PEDAGÓGICOS </w:t>
      </w:r>
    </w:p>
    <w:p w14:paraId="3394D7D4" w14:textId="77777777" w:rsidR="00A170E8" w:rsidRPr="00816B82" w:rsidRDefault="00A170E8" w:rsidP="00DD4D43">
      <w:pPr>
        <w:spacing w:after="0" w:line="240" w:lineRule="auto"/>
        <w:jc w:val="both"/>
        <w:rPr>
          <w:rFonts w:ascii="Times New Roman" w:hAnsi="Times New Roman"/>
          <w:color w:val="632423" w:themeColor="accent2" w:themeShade="80"/>
          <w:sz w:val="20"/>
          <w:szCs w:val="20"/>
          <w:lang w:val="es-CO"/>
        </w:rPr>
      </w:pPr>
    </w:p>
    <w:p w14:paraId="7028A0C0" w14:textId="77777777" w:rsidR="00397B09" w:rsidRPr="00816B82" w:rsidRDefault="009B772D" w:rsidP="00DD4D43">
      <w:pPr>
        <w:spacing w:after="0" w:line="240" w:lineRule="auto"/>
        <w:jc w:val="both"/>
        <w:rPr>
          <w:rFonts w:ascii="Times New Roman" w:hAnsi="Times New Roman"/>
          <w:color w:val="632423" w:themeColor="accent2" w:themeShade="80"/>
          <w:sz w:val="20"/>
          <w:szCs w:val="20"/>
          <w:lang w:val="es-CO"/>
        </w:rPr>
      </w:pPr>
      <w:r w:rsidRPr="00816B82">
        <w:rPr>
          <w:rFonts w:ascii="Times New Roman" w:hAnsi="Times New Roman"/>
          <w:color w:val="632423" w:themeColor="accent2" w:themeShade="80"/>
          <w:sz w:val="20"/>
          <w:szCs w:val="20"/>
          <w:lang w:val="es-CO"/>
        </w:rPr>
        <w:t>Los proyectos pedagógicos contemplados en el Artículo 14 de la ley General de Educación 115 de 1994, se d</w:t>
      </w:r>
      <w:r w:rsidR="009231A6" w:rsidRPr="00816B82">
        <w:rPr>
          <w:rFonts w:ascii="Times New Roman" w:hAnsi="Times New Roman"/>
          <w:color w:val="632423" w:themeColor="accent2" w:themeShade="80"/>
          <w:sz w:val="20"/>
          <w:szCs w:val="20"/>
          <w:lang w:val="es-CO"/>
        </w:rPr>
        <w:t>esarrollará</w:t>
      </w:r>
      <w:r w:rsidRPr="00816B82">
        <w:rPr>
          <w:rFonts w:ascii="Times New Roman" w:hAnsi="Times New Roman"/>
          <w:color w:val="632423" w:themeColor="accent2" w:themeShade="80"/>
          <w:sz w:val="20"/>
          <w:szCs w:val="20"/>
          <w:lang w:val="es-CO"/>
        </w:rPr>
        <w:t>n de manera transversal, a lo largo de todos los años de educación Preescolar, Básica y Media. Estos están asociados a las áreas fundamentales de acue</w:t>
      </w:r>
      <w:r w:rsidR="00A06CC9" w:rsidRPr="00816B82">
        <w:rPr>
          <w:rFonts w:ascii="Times New Roman" w:hAnsi="Times New Roman"/>
          <w:color w:val="632423" w:themeColor="accent2" w:themeShade="80"/>
          <w:sz w:val="20"/>
          <w:szCs w:val="20"/>
          <w:lang w:val="es-CO"/>
        </w:rPr>
        <w:t>rdo con la naturaleza de ambos:</w:t>
      </w:r>
    </w:p>
    <w:p w14:paraId="61ABE38E" w14:textId="2AAD8C60" w:rsidR="00A170E8" w:rsidRDefault="00A170E8" w:rsidP="00DD4D43">
      <w:pPr>
        <w:spacing w:after="0" w:line="240" w:lineRule="auto"/>
        <w:jc w:val="both"/>
        <w:rPr>
          <w:rFonts w:ascii="Times New Roman" w:hAnsi="Times New Roman"/>
          <w:color w:val="632423" w:themeColor="accent2" w:themeShade="80"/>
          <w:sz w:val="20"/>
          <w:szCs w:val="20"/>
          <w:lang w:val="es-CO"/>
        </w:rPr>
      </w:pP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416"/>
        <w:gridCol w:w="5068"/>
        <w:gridCol w:w="3531"/>
      </w:tblGrid>
      <w:tr w:rsidR="009B772D" w:rsidRPr="00816B82" w14:paraId="4EE19B5F" w14:textId="77777777" w:rsidTr="000C730C">
        <w:trPr>
          <w:trHeight w:val="230"/>
          <w:jc w:val="center"/>
        </w:trPr>
        <w:tc>
          <w:tcPr>
            <w:tcW w:w="416" w:type="dxa"/>
            <w:tcBorders>
              <w:top w:val="single" w:sz="8" w:space="0" w:color="4BACC6"/>
              <w:left w:val="single" w:sz="8" w:space="0" w:color="4BACC6"/>
              <w:bottom w:val="single" w:sz="18" w:space="0" w:color="4BACC6"/>
              <w:right w:val="single" w:sz="8" w:space="0" w:color="4BACC6"/>
            </w:tcBorders>
            <w:shd w:val="clear" w:color="auto" w:fill="auto"/>
          </w:tcPr>
          <w:p w14:paraId="1A459787" w14:textId="77777777" w:rsidR="009B772D" w:rsidRPr="00816B82" w:rsidRDefault="009B772D" w:rsidP="00C831D7">
            <w:pPr>
              <w:rPr>
                <w:rFonts w:ascii="Times New Roman" w:eastAsia="Times New Roman" w:hAnsi="Times New Roman"/>
                <w:b/>
                <w:bCs/>
                <w:color w:val="632423" w:themeColor="accent2" w:themeShade="80"/>
                <w:sz w:val="20"/>
                <w:szCs w:val="20"/>
                <w:lang w:val="es-CO"/>
              </w:rPr>
            </w:pPr>
          </w:p>
        </w:tc>
        <w:tc>
          <w:tcPr>
            <w:tcW w:w="5068" w:type="dxa"/>
            <w:tcBorders>
              <w:top w:val="single" w:sz="8" w:space="0" w:color="4BACC6"/>
              <w:left w:val="single" w:sz="8" w:space="0" w:color="4BACC6"/>
              <w:bottom w:val="single" w:sz="18" w:space="0" w:color="4BACC6"/>
              <w:right w:val="single" w:sz="8" w:space="0" w:color="4BACC6"/>
            </w:tcBorders>
            <w:shd w:val="clear" w:color="auto" w:fill="auto"/>
            <w:hideMark/>
          </w:tcPr>
          <w:p w14:paraId="7AD2E0D1" w14:textId="77777777" w:rsidR="009B772D" w:rsidRPr="00816B82" w:rsidRDefault="009B772D" w:rsidP="001A64B9">
            <w:pPr>
              <w:jc w:val="center"/>
              <w:rPr>
                <w:rFonts w:ascii="Times New Roman" w:eastAsia="Times New Roman" w:hAnsi="Times New Roman"/>
                <w:b/>
                <w:bCs/>
                <w:color w:val="632423" w:themeColor="accent2" w:themeShade="80"/>
                <w:sz w:val="20"/>
                <w:szCs w:val="20"/>
                <w:lang w:val="es-CO"/>
              </w:rPr>
            </w:pPr>
            <w:r w:rsidRPr="00816B82">
              <w:rPr>
                <w:rFonts w:ascii="Times New Roman" w:eastAsia="Times New Roman" w:hAnsi="Times New Roman"/>
                <w:b/>
                <w:bCs/>
                <w:color w:val="632423" w:themeColor="accent2" w:themeShade="80"/>
                <w:sz w:val="20"/>
                <w:szCs w:val="20"/>
                <w:lang w:val="es-CO"/>
              </w:rPr>
              <w:t>PROYECTO</w:t>
            </w:r>
          </w:p>
        </w:tc>
        <w:tc>
          <w:tcPr>
            <w:tcW w:w="3531" w:type="dxa"/>
            <w:tcBorders>
              <w:top w:val="single" w:sz="8" w:space="0" w:color="4BACC6"/>
              <w:left w:val="single" w:sz="8" w:space="0" w:color="4BACC6"/>
              <w:bottom w:val="single" w:sz="18" w:space="0" w:color="4BACC6"/>
              <w:right w:val="single" w:sz="8" w:space="0" w:color="4BACC6"/>
            </w:tcBorders>
            <w:shd w:val="clear" w:color="auto" w:fill="auto"/>
            <w:hideMark/>
          </w:tcPr>
          <w:p w14:paraId="0707BCC6" w14:textId="77777777" w:rsidR="009B772D" w:rsidRPr="00816B82" w:rsidRDefault="009B772D" w:rsidP="001A64B9">
            <w:pPr>
              <w:jc w:val="center"/>
              <w:rPr>
                <w:rFonts w:ascii="Times New Roman" w:eastAsia="Times New Roman" w:hAnsi="Times New Roman"/>
                <w:b/>
                <w:bCs/>
                <w:color w:val="632423" w:themeColor="accent2" w:themeShade="80"/>
                <w:sz w:val="20"/>
                <w:szCs w:val="20"/>
                <w:lang w:val="es-CO"/>
              </w:rPr>
            </w:pPr>
            <w:r w:rsidRPr="00816B82">
              <w:rPr>
                <w:rFonts w:ascii="Times New Roman" w:eastAsia="Times New Roman" w:hAnsi="Times New Roman"/>
                <w:b/>
                <w:bCs/>
                <w:color w:val="632423" w:themeColor="accent2" w:themeShade="80"/>
                <w:sz w:val="20"/>
                <w:szCs w:val="20"/>
                <w:lang w:val="es-CO"/>
              </w:rPr>
              <w:t>ÁREAS</w:t>
            </w:r>
          </w:p>
        </w:tc>
      </w:tr>
      <w:tr w:rsidR="00DD4D43" w:rsidRPr="00816B82" w14:paraId="29140DA4" w14:textId="77777777" w:rsidTr="000C730C">
        <w:trPr>
          <w:trHeight w:val="530"/>
          <w:jc w:val="center"/>
        </w:trPr>
        <w:tc>
          <w:tcPr>
            <w:tcW w:w="416" w:type="dxa"/>
            <w:tcBorders>
              <w:top w:val="single" w:sz="8" w:space="0" w:color="4BACC6"/>
              <w:left w:val="single" w:sz="8" w:space="0" w:color="4BACC6"/>
              <w:bottom w:val="single" w:sz="8" w:space="0" w:color="4BACC6"/>
              <w:right w:val="single" w:sz="8" w:space="0" w:color="4BACC6"/>
            </w:tcBorders>
            <w:shd w:val="clear" w:color="auto" w:fill="D2EAF1"/>
            <w:hideMark/>
          </w:tcPr>
          <w:p w14:paraId="40126221" w14:textId="77777777" w:rsidR="009B772D" w:rsidRPr="00816B82" w:rsidRDefault="009B772D" w:rsidP="001A64B9">
            <w:pPr>
              <w:spacing w:after="0"/>
              <w:rPr>
                <w:rFonts w:ascii="Times New Roman" w:eastAsia="Times New Roman" w:hAnsi="Times New Roman"/>
                <w:b/>
                <w:bCs/>
                <w:color w:val="632423" w:themeColor="accent2" w:themeShade="80"/>
                <w:sz w:val="20"/>
                <w:szCs w:val="20"/>
                <w:lang w:val="es-CO"/>
              </w:rPr>
            </w:pPr>
            <w:r w:rsidRPr="00816B82">
              <w:rPr>
                <w:rFonts w:ascii="Times New Roman" w:eastAsia="Times New Roman" w:hAnsi="Times New Roman"/>
                <w:b/>
                <w:bCs/>
                <w:color w:val="632423" w:themeColor="accent2" w:themeShade="80"/>
                <w:sz w:val="20"/>
                <w:szCs w:val="20"/>
                <w:lang w:val="es-CO"/>
              </w:rPr>
              <w:t>1</w:t>
            </w:r>
          </w:p>
        </w:tc>
        <w:tc>
          <w:tcPr>
            <w:tcW w:w="5068" w:type="dxa"/>
            <w:tcBorders>
              <w:top w:val="single" w:sz="8" w:space="0" w:color="4BACC6"/>
              <w:left w:val="single" w:sz="8" w:space="0" w:color="4BACC6"/>
              <w:bottom w:val="single" w:sz="8" w:space="0" w:color="4BACC6"/>
              <w:right w:val="single" w:sz="8" w:space="0" w:color="4BACC6"/>
            </w:tcBorders>
            <w:shd w:val="clear" w:color="auto" w:fill="D2EAF1"/>
            <w:vAlign w:val="center"/>
            <w:hideMark/>
          </w:tcPr>
          <w:p w14:paraId="1C4B64EE" w14:textId="77777777" w:rsidR="009B772D" w:rsidRPr="00816B82" w:rsidRDefault="009B772D" w:rsidP="009231A6">
            <w:pPr>
              <w:spacing w:after="0"/>
              <w:rPr>
                <w:rFonts w:ascii="Times New Roman" w:hAnsi="Times New Roman"/>
                <w:color w:val="632423" w:themeColor="accent2" w:themeShade="80"/>
                <w:sz w:val="20"/>
                <w:szCs w:val="20"/>
                <w:u w:val="double"/>
                <w:lang w:val="es-CO"/>
              </w:rPr>
            </w:pPr>
            <w:r w:rsidRPr="00816B82">
              <w:rPr>
                <w:rFonts w:ascii="Times New Roman" w:hAnsi="Times New Roman"/>
                <w:color w:val="632423" w:themeColor="accent2" w:themeShade="80"/>
                <w:sz w:val="20"/>
                <w:szCs w:val="20"/>
                <w:lang w:val="es-CO"/>
              </w:rPr>
              <w:t>PROYECTO DE DEMOCRACIA PARA LA PAZ Y LA CONVIVENCIA.</w:t>
            </w:r>
          </w:p>
        </w:tc>
        <w:tc>
          <w:tcPr>
            <w:tcW w:w="3531" w:type="dxa"/>
            <w:tcBorders>
              <w:top w:val="single" w:sz="8" w:space="0" w:color="4BACC6"/>
              <w:left w:val="single" w:sz="8" w:space="0" w:color="4BACC6"/>
              <w:bottom w:val="single" w:sz="8" w:space="0" w:color="4BACC6"/>
              <w:right w:val="single" w:sz="8" w:space="0" w:color="4BACC6"/>
            </w:tcBorders>
            <w:shd w:val="clear" w:color="auto" w:fill="D2EAF1"/>
            <w:hideMark/>
          </w:tcPr>
          <w:p w14:paraId="136BC93E" w14:textId="77777777" w:rsidR="009B772D" w:rsidRPr="00816B82" w:rsidRDefault="009B772D" w:rsidP="001A64B9">
            <w:pPr>
              <w:spacing w:after="0"/>
              <w:rPr>
                <w:rFonts w:ascii="Times New Roman" w:hAnsi="Times New Roman"/>
                <w:color w:val="632423" w:themeColor="accent2" w:themeShade="80"/>
                <w:sz w:val="20"/>
                <w:szCs w:val="20"/>
                <w:lang w:val="es-CO"/>
              </w:rPr>
            </w:pPr>
            <w:r w:rsidRPr="00816B82">
              <w:rPr>
                <w:rFonts w:ascii="Times New Roman" w:hAnsi="Times New Roman"/>
                <w:color w:val="632423" w:themeColor="accent2" w:themeShade="80"/>
                <w:sz w:val="20"/>
                <w:szCs w:val="20"/>
                <w:lang w:val="es-CO"/>
              </w:rPr>
              <w:t>Ciencias Sociales</w:t>
            </w:r>
          </w:p>
        </w:tc>
      </w:tr>
      <w:tr w:rsidR="00816B82" w:rsidRPr="00816B82" w14:paraId="4417438F" w14:textId="77777777" w:rsidTr="000C730C">
        <w:trPr>
          <w:trHeight w:val="497"/>
          <w:jc w:val="center"/>
        </w:trPr>
        <w:tc>
          <w:tcPr>
            <w:tcW w:w="416" w:type="dxa"/>
            <w:tcBorders>
              <w:top w:val="single" w:sz="8" w:space="0" w:color="4BACC6"/>
              <w:left w:val="single" w:sz="8" w:space="0" w:color="4BACC6"/>
              <w:bottom w:val="single" w:sz="8" w:space="0" w:color="4BACC6"/>
              <w:right w:val="single" w:sz="8" w:space="0" w:color="4BACC6"/>
            </w:tcBorders>
            <w:shd w:val="clear" w:color="auto" w:fill="auto"/>
            <w:hideMark/>
          </w:tcPr>
          <w:p w14:paraId="015C1650" w14:textId="77777777" w:rsidR="009B772D" w:rsidRPr="00816B82" w:rsidRDefault="009B772D" w:rsidP="008313CD">
            <w:pPr>
              <w:rPr>
                <w:rFonts w:ascii="Times New Roman" w:eastAsia="Times New Roman" w:hAnsi="Times New Roman"/>
                <w:b/>
                <w:bCs/>
                <w:color w:val="632423" w:themeColor="accent2" w:themeShade="80"/>
                <w:sz w:val="20"/>
                <w:szCs w:val="20"/>
                <w:lang w:val="es-CO"/>
              </w:rPr>
            </w:pPr>
            <w:r w:rsidRPr="00816B82">
              <w:rPr>
                <w:rFonts w:ascii="Times New Roman" w:eastAsia="Times New Roman" w:hAnsi="Times New Roman"/>
                <w:b/>
                <w:bCs/>
                <w:color w:val="632423" w:themeColor="accent2" w:themeShade="80"/>
                <w:sz w:val="20"/>
                <w:szCs w:val="20"/>
                <w:lang w:val="es-CO"/>
              </w:rPr>
              <w:t>2</w:t>
            </w:r>
          </w:p>
        </w:tc>
        <w:tc>
          <w:tcPr>
            <w:tcW w:w="5068"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44D0A459" w14:textId="77777777" w:rsidR="009B772D" w:rsidRPr="00816B82" w:rsidRDefault="009B772D" w:rsidP="009231A6">
            <w:pPr>
              <w:rPr>
                <w:rFonts w:ascii="Times New Roman" w:hAnsi="Times New Roman"/>
                <w:color w:val="632423" w:themeColor="accent2" w:themeShade="80"/>
                <w:sz w:val="20"/>
                <w:szCs w:val="20"/>
                <w:lang w:val="es-CO"/>
              </w:rPr>
            </w:pPr>
            <w:r w:rsidRPr="00816B82">
              <w:rPr>
                <w:rFonts w:ascii="Times New Roman" w:hAnsi="Times New Roman"/>
                <w:color w:val="632423" w:themeColor="accent2" w:themeShade="80"/>
                <w:sz w:val="20"/>
                <w:szCs w:val="20"/>
                <w:lang w:val="es-CO"/>
              </w:rPr>
              <w:t>ARTE DEPORTE Y APROVECHAMIENTO DEL TIEMPO LIBRE.</w:t>
            </w:r>
          </w:p>
        </w:tc>
        <w:tc>
          <w:tcPr>
            <w:tcW w:w="3531" w:type="dxa"/>
            <w:tcBorders>
              <w:top w:val="single" w:sz="8" w:space="0" w:color="4BACC6"/>
              <w:left w:val="single" w:sz="8" w:space="0" w:color="4BACC6"/>
              <w:bottom w:val="single" w:sz="8" w:space="0" w:color="4BACC6"/>
              <w:right w:val="single" w:sz="8" w:space="0" w:color="4BACC6"/>
            </w:tcBorders>
            <w:shd w:val="clear" w:color="auto" w:fill="auto"/>
            <w:hideMark/>
          </w:tcPr>
          <w:p w14:paraId="133DC766" w14:textId="77777777" w:rsidR="009B772D" w:rsidRPr="00816B82" w:rsidRDefault="009B772D" w:rsidP="001A64B9">
            <w:pPr>
              <w:spacing w:after="0" w:line="240" w:lineRule="auto"/>
              <w:ind w:left="34" w:hanging="12"/>
              <w:rPr>
                <w:rFonts w:ascii="Times New Roman" w:hAnsi="Times New Roman"/>
                <w:color w:val="632423" w:themeColor="accent2" w:themeShade="80"/>
                <w:sz w:val="20"/>
                <w:szCs w:val="20"/>
                <w:lang w:val="es-CO"/>
              </w:rPr>
            </w:pPr>
            <w:r w:rsidRPr="00816B82">
              <w:rPr>
                <w:rFonts w:ascii="Times New Roman" w:hAnsi="Times New Roman"/>
                <w:color w:val="632423" w:themeColor="accent2" w:themeShade="80"/>
                <w:sz w:val="20"/>
                <w:szCs w:val="20"/>
                <w:lang w:val="es-CO"/>
              </w:rPr>
              <w:t xml:space="preserve">Educación </w:t>
            </w:r>
            <w:r w:rsidR="008313CD" w:rsidRPr="00816B82">
              <w:rPr>
                <w:rFonts w:ascii="Times New Roman" w:hAnsi="Times New Roman"/>
                <w:color w:val="632423" w:themeColor="accent2" w:themeShade="80"/>
                <w:sz w:val="20"/>
                <w:szCs w:val="20"/>
                <w:lang w:val="es-CO"/>
              </w:rPr>
              <w:t xml:space="preserve">Física, Recreación y Deportes </w:t>
            </w:r>
            <w:r w:rsidRPr="00816B82">
              <w:rPr>
                <w:rFonts w:ascii="Times New Roman" w:hAnsi="Times New Roman"/>
                <w:color w:val="632423" w:themeColor="accent2" w:themeShade="80"/>
                <w:sz w:val="20"/>
                <w:szCs w:val="20"/>
                <w:lang w:val="es-CO"/>
              </w:rPr>
              <w:t>Educación Artística</w:t>
            </w:r>
          </w:p>
        </w:tc>
      </w:tr>
      <w:tr w:rsidR="00660706" w:rsidRPr="00816B82" w14:paraId="2AD0D62D" w14:textId="77777777" w:rsidTr="000C730C">
        <w:trPr>
          <w:trHeight w:val="295"/>
          <w:jc w:val="center"/>
        </w:trPr>
        <w:tc>
          <w:tcPr>
            <w:tcW w:w="416" w:type="dxa"/>
            <w:tcBorders>
              <w:top w:val="single" w:sz="8" w:space="0" w:color="4BACC6"/>
              <w:left w:val="single" w:sz="8" w:space="0" w:color="4BACC6"/>
              <w:bottom w:val="single" w:sz="8" w:space="0" w:color="4BACC6"/>
              <w:right w:val="single" w:sz="8" w:space="0" w:color="4BACC6"/>
            </w:tcBorders>
            <w:shd w:val="clear" w:color="auto" w:fill="D2EAF1"/>
          </w:tcPr>
          <w:p w14:paraId="4B87A4EF" w14:textId="77777777" w:rsidR="00660706" w:rsidRPr="00816B82" w:rsidRDefault="00660706" w:rsidP="008313CD">
            <w:pPr>
              <w:rPr>
                <w:rFonts w:ascii="Times New Roman" w:eastAsia="Times New Roman" w:hAnsi="Times New Roman"/>
                <w:b/>
                <w:bCs/>
                <w:color w:val="632423" w:themeColor="accent2" w:themeShade="80"/>
                <w:sz w:val="20"/>
                <w:szCs w:val="20"/>
                <w:lang w:val="es-CO"/>
              </w:rPr>
            </w:pPr>
            <w:r w:rsidRPr="00816B82">
              <w:rPr>
                <w:rFonts w:ascii="Times New Roman" w:eastAsia="Times New Roman" w:hAnsi="Times New Roman"/>
                <w:b/>
                <w:bCs/>
                <w:color w:val="632423" w:themeColor="accent2" w:themeShade="80"/>
                <w:sz w:val="20"/>
                <w:szCs w:val="20"/>
                <w:lang w:val="es-CO"/>
              </w:rPr>
              <w:t>3</w:t>
            </w:r>
          </w:p>
        </w:tc>
        <w:tc>
          <w:tcPr>
            <w:tcW w:w="5068"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DCF3274" w14:textId="77777777" w:rsidR="00660706" w:rsidRPr="00816B82" w:rsidRDefault="00A06CC9" w:rsidP="009231A6">
            <w:pPr>
              <w:rPr>
                <w:rFonts w:ascii="Times New Roman" w:hAnsi="Times New Roman"/>
                <w:color w:val="632423" w:themeColor="accent2" w:themeShade="80"/>
                <w:sz w:val="20"/>
                <w:szCs w:val="20"/>
                <w:lang w:val="es-CO"/>
              </w:rPr>
            </w:pPr>
            <w:r w:rsidRPr="00816B82">
              <w:rPr>
                <w:rFonts w:ascii="Times New Roman" w:hAnsi="Times New Roman"/>
                <w:color w:val="632423" w:themeColor="accent2" w:themeShade="80"/>
                <w:sz w:val="20"/>
                <w:szCs w:val="20"/>
                <w:lang w:val="es-CO"/>
              </w:rPr>
              <w:t xml:space="preserve">PROYECTO </w:t>
            </w:r>
            <w:r w:rsidR="00667084" w:rsidRPr="00816B82">
              <w:rPr>
                <w:rFonts w:ascii="Times New Roman" w:hAnsi="Times New Roman"/>
                <w:color w:val="632423" w:themeColor="accent2" w:themeShade="80"/>
                <w:sz w:val="20"/>
                <w:szCs w:val="20"/>
                <w:lang w:val="es-CO"/>
              </w:rPr>
              <w:t>DE ESCRITURA, LECTURA Y ORALIDAD</w:t>
            </w:r>
          </w:p>
        </w:tc>
        <w:tc>
          <w:tcPr>
            <w:tcW w:w="3531" w:type="dxa"/>
            <w:tcBorders>
              <w:top w:val="single" w:sz="8" w:space="0" w:color="4BACC6"/>
              <w:left w:val="single" w:sz="8" w:space="0" w:color="4BACC6"/>
              <w:bottom w:val="single" w:sz="8" w:space="0" w:color="4BACC6"/>
              <w:right w:val="single" w:sz="8" w:space="0" w:color="4BACC6"/>
            </w:tcBorders>
            <w:shd w:val="clear" w:color="auto" w:fill="D2EAF1"/>
          </w:tcPr>
          <w:p w14:paraId="00CF4684" w14:textId="77777777" w:rsidR="00660706" w:rsidRPr="00816B82" w:rsidRDefault="00660706" w:rsidP="001A64B9">
            <w:pPr>
              <w:spacing w:after="0" w:line="240" w:lineRule="auto"/>
              <w:ind w:left="34" w:hanging="34"/>
              <w:rPr>
                <w:rFonts w:ascii="Times New Roman" w:hAnsi="Times New Roman"/>
                <w:color w:val="632423" w:themeColor="accent2" w:themeShade="80"/>
                <w:sz w:val="20"/>
                <w:szCs w:val="20"/>
                <w:lang w:val="es-CO"/>
              </w:rPr>
            </w:pPr>
            <w:r w:rsidRPr="00816B82">
              <w:rPr>
                <w:rFonts w:ascii="Times New Roman" w:hAnsi="Times New Roman"/>
                <w:color w:val="632423" w:themeColor="accent2" w:themeShade="80"/>
                <w:sz w:val="20"/>
                <w:szCs w:val="20"/>
                <w:lang w:val="es-CO"/>
              </w:rPr>
              <w:t>Lengua Castellana - Inglés</w:t>
            </w:r>
          </w:p>
        </w:tc>
      </w:tr>
      <w:tr w:rsidR="00DD4D43" w:rsidRPr="00816B82" w14:paraId="4F4E6BED" w14:textId="77777777" w:rsidTr="000C730C">
        <w:trPr>
          <w:trHeight w:val="369"/>
          <w:jc w:val="center"/>
        </w:trPr>
        <w:tc>
          <w:tcPr>
            <w:tcW w:w="416" w:type="dxa"/>
            <w:tcBorders>
              <w:top w:val="single" w:sz="8" w:space="0" w:color="4BACC6"/>
              <w:left w:val="single" w:sz="8" w:space="0" w:color="4BACC6"/>
              <w:bottom w:val="single" w:sz="8" w:space="0" w:color="4BACC6"/>
              <w:right w:val="single" w:sz="8" w:space="0" w:color="4BACC6"/>
            </w:tcBorders>
            <w:shd w:val="clear" w:color="auto" w:fill="auto"/>
            <w:hideMark/>
          </w:tcPr>
          <w:p w14:paraId="28B533DF" w14:textId="77777777" w:rsidR="009B772D" w:rsidRPr="00816B82" w:rsidRDefault="00660706" w:rsidP="001A64B9">
            <w:pPr>
              <w:spacing w:after="0"/>
              <w:rPr>
                <w:rFonts w:ascii="Times New Roman" w:eastAsia="Times New Roman" w:hAnsi="Times New Roman"/>
                <w:b/>
                <w:bCs/>
                <w:color w:val="632423" w:themeColor="accent2" w:themeShade="80"/>
                <w:sz w:val="20"/>
                <w:szCs w:val="20"/>
                <w:lang w:val="es-CO"/>
              </w:rPr>
            </w:pPr>
            <w:r w:rsidRPr="00816B82">
              <w:rPr>
                <w:rFonts w:ascii="Times New Roman" w:eastAsia="Times New Roman" w:hAnsi="Times New Roman"/>
                <w:b/>
                <w:bCs/>
                <w:color w:val="632423" w:themeColor="accent2" w:themeShade="80"/>
                <w:sz w:val="20"/>
                <w:szCs w:val="20"/>
                <w:lang w:val="es-CO"/>
              </w:rPr>
              <w:t>4</w:t>
            </w:r>
          </w:p>
        </w:tc>
        <w:tc>
          <w:tcPr>
            <w:tcW w:w="5068"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4A93C7D7" w14:textId="77777777" w:rsidR="009B772D" w:rsidRPr="00816B82" w:rsidRDefault="009B772D" w:rsidP="009231A6">
            <w:pPr>
              <w:spacing w:after="0"/>
              <w:rPr>
                <w:rFonts w:ascii="Times New Roman" w:hAnsi="Times New Roman"/>
                <w:color w:val="632423" w:themeColor="accent2" w:themeShade="80"/>
                <w:sz w:val="20"/>
                <w:szCs w:val="20"/>
                <w:lang w:val="es-CO"/>
              </w:rPr>
            </w:pPr>
            <w:r w:rsidRPr="00816B82">
              <w:rPr>
                <w:rFonts w:ascii="Times New Roman" w:hAnsi="Times New Roman"/>
                <w:color w:val="632423" w:themeColor="accent2" w:themeShade="80"/>
                <w:sz w:val="20"/>
                <w:szCs w:val="20"/>
                <w:lang w:val="es-CO"/>
              </w:rPr>
              <w:t>VANGUARDIA Y MICROEMPRESARIAL</w:t>
            </w:r>
          </w:p>
        </w:tc>
        <w:tc>
          <w:tcPr>
            <w:tcW w:w="3531" w:type="dxa"/>
            <w:tcBorders>
              <w:top w:val="single" w:sz="8" w:space="0" w:color="4BACC6"/>
              <w:left w:val="single" w:sz="8" w:space="0" w:color="4BACC6"/>
              <w:bottom w:val="single" w:sz="8" w:space="0" w:color="4BACC6"/>
              <w:right w:val="single" w:sz="8" w:space="0" w:color="4BACC6"/>
            </w:tcBorders>
            <w:shd w:val="clear" w:color="auto" w:fill="auto"/>
            <w:hideMark/>
          </w:tcPr>
          <w:p w14:paraId="226672CA" w14:textId="77777777" w:rsidR="009B772D" w:rsidRPr="00816B82" w:rsidRDefault="00EC46A2" w:rsidP="001A64B9">
            <w:pPr>
              <w:spacing w:after="0" w:line="240" w:lineRule="auto"/>
              <w:rPr>
                <w:rFonts w:ascii="Times New Roman" w:hAnsi="Times New Roman"/>
                <w:color w:val="632423" w:themeColor="accent2" w:themeShade="80"/>
                <w:sz w:val="20"/>
                <w:szCs w:val="20"/>
                <w:lang w:val="es-CO"/>
              </w:rPr>
            </w:pPr>
            <w:r w:rsidRPr="00816B82">
              <w:rPr>
                <w:rFonts w:ascii="Times New Roman" w:hAnsi="Times New Roman"/>
                <w:color w:val="632423" w:themeColor="accent2" w:themeShade="80"/>
                <w:sz w:val="20"/>
                <w:szCs w:val="20"/>
                <w:lang w:val="es-CO"/>
              </w:rPr>
              <w:t>Contabilidad -</w:t>
            </w:r>
            <w:r w:rsidR="009B772D" w:rsidRPr="00816B82">
              <w:rPr>
                <w:rFonts w:ascii="Times New Roman" w:hAnsi="Times New Roman"/>
                <w:color w:val="632423" w:themeColor="accent2" w:themeShade="80"/>
                <w:sz w:val="20"/>
                <w:szCs w:val="20"/>
                <w:lang w:val="es-CO"/>
              </w:rPr>
              <w:t xml:space="preserve">Tecnología </w:t>
            </w:r>
            <w:r w:rsidRPr="00816B82">
              <w:rPr>
                <w:rFonts w:ascii="Times New Roman" w:hAnsi="Times New Roman"/>
                <w:color w:val="632423" w:themeColor="accent2" w:themeShade="80"/>
                <w:sz w:val="20"/>
                <w:szCs w:val="20"/>
                <w:lang w:val="es-CO"/>
              </w:rPr>
              <w:t>e Informática</w:t>
            </w:r>
          </w:p>
        </w:tc>
      </w:tr>
      <w:tr w:rsidR="009B772D" w:rsidRPr="00816B82" w14:paraId="749F53F4" w14:textId="77777777" w:rsidTr="000C730C">
        <w:trPr>
          <w:trHeight w:val="469"/>
          <w:jc w:val="center"/>
        </w:trPr>
        <w:tc>
          <w:tcPr>
            <w:tcW w:w="416" w:type="dxa"/>
            <w:tcBorders>
              <w:top w:val="single" w:sz="8" w:space="0" w:color="4BACC6"/>
              <w:left w:val="single" w:sz="8" w:space="0" w:color="4BACC6"/>
              <w:bottom w:val="single" w:sz="8" w:space="0" w:color="4BACC6"/>
              <w:right w:val="single" w:sz="8" w:space="0" w:color="4BACC6"/>
            </w:tcBorders>
            <w:shd w:val="clear" w:color="auto" w:fill="D2EAF1"/>
            <w:hideMark/>
          </w:tcPr>
          <w:p w14:paraId="0E8F33F3" w14:textId="77777777" w:rsidR="009B772D" w:rsidRPr="00816B82" w:rsidRDefault="00660706" w:rsidP="008313CD">
            <w:pPr>
              <w:rPr>
                <w:rFonts w:ascii="Times New Roman" w:eastAsia="Times New Roman" w:hAnsi="Times New Roman"/>
                <w:b/>
                <w:bCs/>
                <w:color w:val="632423" w:themeColor="accent2" w:themeShade="80"/>
                <w:sz w:val="20"/>
                <w:szCs w:val="20"/>
                <w:lang w:val="es-CO"/>
              </w:rPr>
            </w:pPr>
            <w:r w:rsidRPr="00816B82">
              <w:rPr>
                <w:rFonts w:ascii="Times New Roman" w:eastAsia="Times New Roman" w:hAnsi="Times New Roman"/>
                <w:b/>
                <w:bCs/>
                <w:color w:val="632423" w:themeColor="accent2" w:themeShade="80"/>
                <w:sz w:val="20"/>
                <w:szCs w:val="20"/>
                <w:lang w:val="es-CO"/>
              </w:rPr>
              <w:t>5</w:t>
            </w:r>
          </w:p>
        </w:tc>
        <w:tc>
          <w:tcPr>
            <w:tcW w:w="5068" w:type="dxa"/>
            <w:tcBorders>
              <w:top w:val="single" w:sz="8" w:space="0" w:color="4BACC6"/>
              <w:left w:val="single" w:sz="8" w:space="0" w:color="4BACC6"/>
              <w:bottom w:val="single" w:sz="8" w:space="0" w:color="4BACC6"/>
              <w:right w:val="single" w:sz="8" w:space="0" w:color="4BACC6"/>
            </w:tcBorders>
            <w:shd w:val="clear" w:color="auto" w:fill="D2EAF1"/>
            <w:vAlign w:val="center"/>
            <w:hideMark/>
          </w:tcPr>
          <w:p w14:paraId="26C8A461" w14:textId="77777777" w:rsidR="00FC1851" w:rsidRPr="00816B82" w:rsidRDefault="00DD4D43" w:rsidP="009231A6">
            <w:pPr>
              <w:rPr>
                <w:rFonts w:ascii="Times New Roman" w:hAnsi="Times New Roman"/>
                <w:color w:val="632423" w:themeColor="accent2" w:themeShade="80"/>
                <w:sz w:val="20"/>
                <w:szCs w:val="20"/>
                <w:lang w:val="es-CO"/>
              </w:rPr>
            </w:pPr>
            <w:r w:rsidRPr="00816B82">
              <w:rPr>
                <w:rFonts w:ascii="Times New Roman" w:hAnsi="Times New Roman"/>
                <w:color w:val="632423" w:themeColor="accent2" w:themeShade="80"/>
                <w:sz w:val="20"/>
                <w:szCs w:val="20"/>
                <w:lang w:val="es-CO"/>
              </w:rPr>
              <w:t>EDUCACIÓN AMBIENTAL Y PREVENCIÓN DE DESASTRES</w:t>
            </w:r>
            <w:r w:rsidR="00FC1851" w:rsidRPr="00816B82">
              <w:rPr>
                <w:rFonts w:ascii="Times New Roman" w:hAnsi="Times New Roman"/>
                <w:color w:val="632423" w:themeColor="accent2" w:themeShade="80"/>
                <w:sz w:val="20"/>
                <w:szCs w:val="20"/>
                <w:lang w:val="es-CO"/>
              </w:rPr>
              <w:t xml:space="preserve"> – SG-SST</w:t>
            </w:r>
          </w:p>
        </w:tc>
        <w:tc>
          <w:tcPr>
            <w:tcW w:w="3531" w:type="dxa"/>
            <w:tcBorders>
              <w:top w:val="single" w:sz="8" w:space="0" w:color="4BACC6"/>
              <w:left w:val="single" w:sz="8" w:space="0" w:color="4BACC6"/>
              <w:bottom w:val="single" w:sz="8" w:space="0" w:color="4BACC6"/>
              <w:right w:val="single" w:sz="8" w:space="0" w:color="4BACC6"/>
            </w:tcBorders>
            <w:shd w:val="clear" w:color="auto" w:fill="D2EAF1"/>
            <w:hideMark/>
          </w:tcPr>
          <w:p w14:paraId="7A56F26E" w14:textId="77777777" w:rsidR="009B772D" w:rsidRPr="00816B82" w:rsidRDefault="00DD4D43" w:rsidP="001A64B9">
            <w:pPr>
              <w:spacing w:after="0" w:line="240" w:lineRule="auto"/>
              <w:rPr>
                <w:rFonts w:ascii="Times New Roman" w:hAnsi="Times New Roman"/>
                <w:color w:val="632423" w:themeColor="accent2" w:themeShade="80"/>
                <w:sz w:val="20"/>
                <w:szCs w:val="20"/>
                <w:lang w:val="es-CO"/>
              </w:rPr>
            </w:pPr>
            <w:r w:rsidRPr="00816B82">
              <w:rPr>
                <w:rFonts w:ascii="Times New Roman" w:hAnsi="Times New Roman"/>
                <w:color w:val="632423" w:themeColor="accent2" w:themeShade="80"/>
                <w:sz w:val="20"/>
                <w:szCs w:val="20"/>
                <w:lang w:val="es-CO"/>
              </w:rPr>
              <w:t xml:space="preserve">Ciencias Naturales </w:t>
            </w:r>
            <w:r w:rsidR="00FC1851" w:rsidRPr="00816B82">
              <w:rPr>
                <w:rFonts w:ascii="Times New Roman" w:hAnsi="Times New Roman"/>
                <w:color w:val="632423" w:themeColor="accent2" w:themeShade="80"/>
                <w:sz w:val="20"/>
                <w:szCs w:val="20"/>
                <w:lang w:val="es-CO"/>
              </w:rPr>
              <w:t>y Educación Ambiental</w:t>
            </w:r>
          </w:p>
        </w:tc>
      </w:tr>
      <w:tr w:rsidR="00775D92" w:rsidRPr="00816B82" w14:paraId="666B985C" w14:textId="77777777" w:rsidTr="000C730C">
        <w:trPr>
          <w:trHeight w:val="383"/>
          <w:jc w:val="center"/>
        </w:trPr>
        <w:tc>
          <w:tcPr>
            <w:tcW w:w="416" w:type="dxa"/>
            <w:tcBorders>
              <w:top w:val="single" w:sz="8" w:space="0" w:color="4BACC6"/>
              <w:left w:val="single" w:sz="8" w:space="0" w:color="4BACC6"/>
              <w:bottom w:val="single" w:sz="8" w:space="0" w:color="4BACC6"/>
              <w:right w:val="single" w:sz="8" w:space="0" w:color="4BACC6"/>
            </w:tcBorders>
            <w:shd w:val="clear" w:color="auto" w:fill="D2EAF1"/>
          </w:tcPr>
          <w:p w14:paraId="1F64AA5C" w14:textId="77777777" w:rsidR="00775D92" w:rsidRPr="00816B82" w:rsidRDefault="00775D92" w:rsidP="008313CD">
            <w:pPr>
              <w:rPr>
                <w:rFonts w:ascii="Times New Roman" w:eastAsia="Times New Roman" w:hAnsi="Times New Roman"/>
                <w:b/>
                <w:bCs/>
                <w:color w:val="632423" w:themeColor="accent2" w:themeShade="80"/>
                <w:sz w:val="20"/>
                <w:szCs w:val="20"/>
                <w:lang w:val="es-CO"/>
              </w:rPr>
            </w:pPr>
            <w:r w:rsidRPr="00816B82">
              <w:rPr>
                <w:rFonts w:ascii="Times New Roman" w:eastAsia="Times New Roman" w:hAnsi="Times New Roman"/>
                <w:b/>
                <w:bCs/>
                <w:color w:val="632423" w:themeColor="accent2" w:themeShade="80"/>
                <w:sz w:val="20"/>
                <w:szCs w:val="20"/>
                <w:lang w:val="es-CO"/>
              </w:rPr>
              <w:t>6</w:t>
            </w:r>
          </w:p>
        </w:tc>
        <w:tc>
          <w:tcPr>
            <w:tcW w:w="5068"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73E8427E" w14:textId="77777777" w:rsidR="00775D92" w:rsidRPr="00816B82" w:rsidRDefault="00775D92" w:rsidP="009231A6">
            <w:pPr>
              <w:rPr>
                <w:rFonts w:ascii="Times New Roman" w:hAnsi="Times New Roman"/>
                <w:color w:val="632423" w:themeColor="accent2" w:themeShade="80"/>
                <w:sz w:val="20"/>
                <w:szCs w:val="20"/>
                <w:lang w:val="es-CO"/>
              </w:rPr>
            </w:pPr>
            <w:r w:rsidRPr="00816B82">
              <w:rPr>
                <w:rFonts w:ascii="Times New Roman" w:hAnsi="Times New Roman"/>
                <w:color w:val="632423" w:themeColor="accent2" w:themeShade="80"/>
                <w:sz w:val="20"/>
                <w:szCs w:val="20"/>
                <w:lang w:val="es-CO"/>
              </w:rPr>
              <w:t>LÓGICA MATEMÁTICAS</w:t>
            </w:r>
          </w:p>
        </w:tc>
        <w:tc>
          <w:tcPr>
            <w:tcW w:w="3531" w:type="dxa"/>
            <w:tcBorders>
              <w:top w:val="single" w:sz="8" w:space="0" w:color="4BACC6"/>
              <w:left w:val="single" w:sz="8" w:space="0" w:color="4BACC6"/>
              <w:bottom w:val="single" w:sz="8" w:space="0" w:color="4BACC6"/>
              <w:right w:val="single" w:sz="8" w:space="0" w:color="4BACC6"/>
            </w:tcBorders>
            <w:shd w:val="clear" w:color="auto" w:fill="D2EAF1"/>
          </w:tcPr>
          <w:p w14:paraId="304BC905" w14:textId="77777777" w:rsidR="00775D92" w:rsidRPr="00816B82" w:rsidRDefault="00775D92" w:rsidP="001A64B9">
            <w:pPr>
              <w:spacing w:after="0" w:line="240" w:lineRule="auto"/>
              <w:rPr>
                <w:rFonts w:ascii="Times New Roman" w:hAnsi="Times New Roman"/>
                <w:color w:val="632423" w:themeColor="accent2" w:themeShade="80"/>
                <w:sz w:val="20"/>
                <w:szCs w:val="20"/>
                <w:lang w:val="es-CO"/>
              </w:rPr>
            </w:pPr>
            <w:r w:rsidRPr="00816B82">
              <w:rPr>
                <w:rFonts w:ascii="Times New Roman" w:hAnsi="Times New Roman"/>
                <w:color w:val="632423" w:themeColor="accent2" w:themeShade="80"/>
                <w:sz w:val="20"/>
                <w:szCs w:val="20"/>
                <w:lang w:val="es-CO"/>
              </w:rPr>
              <w:t>Matemáticas- Geometría - Estadística</w:t>
            </w:r>
          </w:p>
        </w:tc>
      </w:tr>
      <w:tr w:rsidR="00DD4D43" w:rsidRPr="00816B82" w14:paraId="473FC2DC" w14:textId="77777777" w:rsidTr="000C730C">
        <w:trPr>
          <w:trHeight w:val="436"/>
          <w:jc w:val="center"/>
        </w:trPr>
        <w:tc>
          <w:tcPr>
            <w:tcW w:w="416" w:type="dxa"/>
            <w:tcBorders>
              <w:top w:val="single" w:sz="8" w:space="0" w:color="4BACC6"/>
              <w:left w:val="single" w:sz="8" w:space="0" w:color="4BACC6"/>
              <w:bottom w:val="single" w:sz="8" w:space="0" w:color="4BACC6"/>
              <w:right w:val="single" w:sz="8" w:space="0" w:color="4BACC6"/>
            </w:tcBorders>
            <w:shd w:val="clear" w:color="auto" w:fill="auto"/>
            <w:hideMark/>
          </w:tcPr>
          <w:p w14:paraId="48C0EF91" w14:textId="77777777" w:rsidR="009B772D" w:rsidRPr="00816B82" w:rsidRDefault="00775D92" w:rsidP="008313CD">
            <w:pPr>
              <w:rPr>
                <w:rFonts w:ascii="Times New Roman" w:eastAsia="Times New Roman" w:hAnsi="Times New Roman"/>
                <w:b/>
                <w:bCs/>
                <w:color w:val="632423" w:themeColor="accent2" w:themeShade="80"/>
                <w:sz w:val="20"/>
                <w:szCs w:val="20"/>
                <w:lang w:val="es-CO"/>
              </w:rPr>
            </w:pPr>
            <w:r w:rsidRPr="00816B82">
              <w:rPr>
                <w:rFonts w:ascii="Times New Roman" w:eastAsia="Times New Roman" w:hAnsi="Times New Roman"/>
                <w:b/>
                <w:bCs/>
                <w:color w:val="632423" w:themeColor="accent2" w:themeShade="80"/>
                <w:sz w:val="20"/>
                <w:szCs w:val="20"/>
                <w:lang w:val="es-CO"/>
              </w:rPr>
              <w:t>7</w:t>
            </w:r>
          </w:p>
        </w:tc>
        <w:tc>
          <w:tcPr>
            <w:tcW w:w="5068"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2CB367F7" w14:textId="77777777" w:rsidR="009B772D" w:rsidRPr="00816B82" w:rsidRDefault="00DD4D43" w:rsidP="009231A6">
            <w:pPr>
              <w:rPr>
                <w:rFonts w:ascii="Times New Roman" w:hAnsi="Times New Roman"/>
                <w:color w:val="632423" w:themeColor="accent2" w:themeShade="80"/>
                <w:sz w:val="20"/>
                <w:szCs w:val="20"/>
                <w:lang w:val="es-CO"/>
              </w:rPr>
            </w:pPr>
            <w:r w:rsidRPr="00816B82">
              <w:rPr>
                <w:rFonts w:ascii="Times New Roman" w:hAnsi="Times New Roman"/>
                <w:color w:val="632423" w:themeColor="accent2" w:themeShade="80"/>
                <w:sz w:val="20"/>
                <w:szCs w:val="20"/>
                <w:lang w:val="es-CO"/>
              </w:rPr>
              <w:t>PASTORAL EDUCATIVA</w:t>
            </w:r>
          </w:p>
        </w:tc>
        <w:tc>
          <w:tcPr>
            <w:tcW w:w="3531" w:type="dxa"/>
            <w:tcBorders>
              <w:top w:val="single" w:sz="8" w:space="0" w:color="4BACC6"/>
              <w:left w:val="single" w:sz="8" w:space="0" w:color="4BACC6"/>
              <w:bottom w:val="single" w:sz="8" w:space="0" w:color="4BACC6"/>
              <w:right w:val="single" w:sz="8" w:space="0" w:color="4BACC6"/>
            </w:tcBorders>
            <w:shd w:val="clear" w:color="auto" w:fill="auto"/>
          </w:tcPr>
          <w:p w14:paraId="79A843D9" w14:textId="1EF78F46" w:rsidR="009B772D" w:rsidRPr="00816B82" w:rsidRDefault="00DD4D43" w:rsidP="001A64B9">
            <w:pPr>
              <w:spacing w:after="0" w:line="240" w:lineRule="auto"/>
              <w:rPr>
                <w:rFonts w:ascii="Times New Roman" w:hAnsi="Times New Roman"/>
                <w:color w:val="632423" w:themeColor="accent2" w:themeShade="80"/>
                <w:sz w:val="20"/>
                <w:szCs w:val="20"/>
                <w:lang w:val="es-CO"/>
              </w:rPr>
            </w:pPr>
            <w:r w:rsidRPr="00816B82">
              <w:rPr>
                <w:rFonts w:ascii="Times New Roman" w:hAnsi="Times New Roman"/>
                <w:color w:val="632423" w:themeColor="accent2" w:themeShade="80"/>
                <w:sz w:val="20"/>
                <w:szCs w:val="20"/>
                <w:lang w:val="es-CO"/>
              </w:rPr>
              <w:t>Educación Religiosa – Ética y valores humanos, orientación escolar.</w:t>
            </w:r>
          </w:p>
        </w:tc>
      </w:tr>
      <w:tr w:rsidR="00DD4D43" w:rsidRPr="00816B82" w14:paraId="2AD5F502" w14:textId="77777777" w:rsidTr="000C730C">
        <w:trPr>
          <w:trHeight w:val="445"/>
          <w:jc w:val="center"/>
        </w:trPr>
        <w:tc>
          <w:tcPr>
            <w:tcW w:w="416" w:type="dxa"/>
            <w:tcBorders>
              <w:top w:val="single" w:sz="8" w:space="0" w:color="4BACC6"/>
              <w:left w:val="single" w:sz="8" w:space="0" w:color="4BACC6"/>
              <w:bottom w:val="single" w:sz="8" w:space="0" w:color="4BACC6"/>
              <w:right w:val="single" w:sz="8" w:space="0" w:color="4BACC6"/>
            </w:tcBorders>
            <w:shd w:val="clear" w:color="auto" w:fill="D2EAF1"/>
          </w:tcPr>
          <w:p w14:paraId="74234278" w14:textId="77777777" w:rsidR="00DD4D43" w:rsidRPr="00816B82" w:rsidRDefault="00775D92" w:rsidP="008313CD">
            <w:pPr>
              <w:rPr>
                <w:rFonts w:ascii="Times New Roman" w:eastAsia="Times New Roman" w:hAnsi="Times New Roman"/>
                <w:b/>
                <w:bCs/>
                <w:color w:val="632423" w:themeColor="accent2" w:themeShade="80"/>
                <w:sz w:val="20"/>
                <w:szCs w:val="20"/>
                <w:lang w:val="es-CO"/>
              </w:rPr>
            </w:pPr>
            <w:r w:rsidRPr="00816B82">
              <w:rPr>
                <w:rFonts w:ascii="Times New Roman" w:eastAsia="Times New Roman" w:hAnsi="Times New Roman"/>
                <w:b/>
                <w:bCs/>
                <w:color w:val="632423" w:themeColor="accent2" w:themeShade="80"/>
                <w:sz w:val="20"/>
                <w:szCs w:val="20"/>
                <w:lang w:val="es-CO"/>
              </w:rPr>
              <w:t>8</w:t>
            </w:r>
          </w:p>
        </w:tc>
        <w:tc>
          <w:tcPr>
            <w:tcW w:w="5068"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07B9D98D" w14:textId="1CC47324" w:rsidR="00DD4D43" w:rsidRPr="00816B82" w:rsidRDefault="00DD4D43" w:rsidP="009231A6">
            <w:pPr>
              <w:rPr>
                <w:rFonts w:ascii="Times New Roman" w:hAnsi="Times New Roman"/>
                <w:color w:val="632423" w:themeColor="accent2" w:themeShade="80"/>
                <w:sz w:val="20"/>
                <w:szCs w:val="20"/>
                <w:lang w:val="es-CO"/>
              </w:rPr>
            </w:pPr>
            <w:r w:rsidRPr="00816B82">
              <w:rPr>
                <w:rFonts w:ascii="Times New Roman" w:hAnsi="Times New Roman"/>
                <w:color w:val="632423" w:themeColor="accent2" w:themeShade="80"/>
                <w:sz w:val="20"/>
                <w:szCs w:val="20"/>
                <w:lang w:val="es-CO"/>
              </w:rPr>
              <w:t>PROYECTO DE</w:t>
            </w:r>
            <w:r w:rsidR="00EC46A2" w:rsidRPr="00816B82">
              <w:rPr>
                <w:rFonts w:ascii="Times New Roman" w:hAnsi="Times New Roman"/>
                <w:color w:val="632423" w:themeColor="accent2" w:themeShade="80"/>
                <w:sz w:val="20"/>
                <w:szCs w:val="20"/>
                <w:lang w:val="es-CO"/>
              </w:rPr>
              <w:t xml:space="preserve"> BIENESTA</w:t>
            </w:r>
            <w:r w:rsidR="00CD603B">
              <w:rPr>
                <w:rFonts w:ascii="Times New Roman" w:hAnsi="Times New Roman"/>
                <w:color w:val="632423" w:themeColor="accent2" w:themeShade="80"/>
                <w:sz w:val="20"/>
                <w:szCs w:val="20"/>
                <w:lang w:val="es-CO"/>
              </w:rPr>
              <w:t>R</w:t>
            </w:r>
            <w:r w:rsidRPr="00816B82">
              <w:rPr>
                <w:rFonts w:ascii="Times New Roman" w:hAnsi="Times New Roman"/>
                <w:color w:val="632423" w:themeColor="accent2" w:themeShade="80"/>
                <w:sz w:val="20"/>
                <w:szCs w:val="20"/>
                <w:lang w:val="es-CO"/>
              </w:rPr>
              <w:t xml:space="preserve"> </w:t>
            </w:r>
          </w:p>
        </w:tc>
        <w:tc>
          <w:tcPr>
            <w:tcW w:w="3531" w:type="dxa"/>
            <w:tcBorders>
              <w:top w:val="single" w:sz="8" w:space="0" w:color="4BACC6"/>
              <w:left w:val="single" w:sz="8" w:space="0" w:color="4BACC6"/>
              <w:bottom w:val="single" w:sz="8" w:space="0" w:color="4BACC6"/>
              <w:right w:val="single" w:sz="8" w:space="0" w:color="4BACC6"/>
            </w:tcBorders>
            <w:shd w:val="clear" w:color="auto" w:fill="D2EAF1"/>
          </w:tcPr>
          <w:p w14:paraId="7FDBB5AF" w14:textId="7605429C" w:rsidR="00DD4D43" w:rsidRPr="00816B82" w:rsidRDefault="00DD4D43" w:rsidP="001A64B9">
            <w:pPr>
              <w:spacing w:after="0" w:line="240" w:lineRule="auto"/>
              <w:rPr>
                <w:rFonts w:ascii="Times New Roman" w:hAnsi="Times New Roman"/>
                <w:color w:val="632423" w:themeColor="accent2" w:themeShade="80"/>
                <w:sz w:val="20"/>
                <w:szCs w:val="20"/>
                <w:lang w:val="es-CO"/>
              </w:rPr>
            </w:pPr>
            <w:r w:rsidRPr="00816B82">
              <w:rPr>
                <w:rFonts w:ascii="Times New Roman" w:hAnsi="Times New Roman"/>
                <w:color w:val="632423" w:themeColor="accent2" w:themeShade="80"/>
                <w:sz w:val="20"/>
                <w:szCs w:val="20"/>
                <w:lang w:val="es-CO"/>
              </w:rPr>
              <w:t xml:space="preserve">Directivas </w:t>
            </w:r>
            <w:r w:rsidR="00CD603B">
              <w:rPr>
                <w:rFonts w:ascii="Times New Roman" w:hAnsi="Times New Roman"/>
                <w:color w:val="632423" w:themeColor="accent2" w:themeShade="80"/>
                <w:sz w:val="20"/>
                <w:szCs w:val="20"/>
                <w:lang w:val="es-CO"/>
              </w:rPr>
              <w:t>– Equipo de Gestión</w:t>
            </w:r>
          </w:p>
        </w:tc>
      </w:tr>
      <w:tr w:rsidR="00564E67" w:rsidRPr="00816B82" w14:paraId="1D89B4E6" w14:textId="77777777" w:rsidTr="000C730C">
        <w:trPr>
          <w:trHeight w:val="436"/>
          <w:jc w:val="center"/>
        </w:trPr>
        <w:tc>
          <w:tcPr>
            <w:tcW w:w="416" w:type="dxa"/>
            <w:tcBorders>
              <w:top w:val="single" w:sz="8" w:space="0" w:color="4BACC6"/>
              <w:left w:val="single" w:sz="8" w:space="0" w:color="4BACC6"/>
              <w:bottom w:val="single" w:sz="8" w:space="0" w:color="4BACC6"/>
              <w:right w:val="single" w:sz="8" w:space="0" w:color="4BACC6"/>
            </w:tcBorders>
            <w:shd w:val="clear" w:color="auto" w:fill="auto"/>
          </w:tcPr>
          <w:p w14:paraId="6D252012" w14:textId="77777777" w:rsidR="00564E67" w:rsidRPr="00816B82" w:rsidRDefault="00775D92" w:rsidP="008313CD">
            <w:pPr>
              <w:rPr>
                <w:rFonts w:ascii="Times New Roman" w:eastAsia="Times New Roman" w:hAnsi="Times New Roman"/>
                <w:b/>
                <w:bCs/>
                <w:color w:val="632423" w:themeColor="accent2" w:themeShade="80"/>
                <w:sz w:val="20"/>
                <w:szCs w:val="20"/>
                <w:lang w:val="es-CO"/>
              </w:rPr>
            </w:pPr>
            <w:r w:rsidRPr="00816B82">
              <w:rPr>
                <w:rFonts w:ascii="Times New Roman" w:eastAsia="Times New Roman" w:hAnsi="Times New Roman"/>
                <w:b/>
                <w:bCs/>
                <w:color w:val="632423" w:themeColor="accent2" w:themeShade="80"/>
                <w:sz w:val="20"/>
                <w:szCs w:val="20"/>
                <w:lang w:val="es-CO"/>
              </w:rPr>
              <w:t>9</w:t>
            </w:r>
          </w:p>
        </w:tc>
        <w:tc>
          <w:tcPr>
            <w:tcW w:w="5068" w:type="dxa"/>
            <w:tcBorders>
              <w:top w:val="single" w:sz="8" w:space="0" w:color="4BACC6"/>
              <w:left w:val="single" w:sz="8" w:space="0" w:color="4BACC6"/>
              <w:bottom w:val="single" w:sz="8" w:space="0" w:color="4BACC6"/>
              <w:right w:val="single" w:sz="8" w:space="0" w:color="4BACC6"/>
            </w:tcBorders>
            <w:shd w:val="clear" w:color="auto" w:fill="auto"/>
            <w:vAlign w:val="center"/>
          </w:tcPr>
          <w:p w14:paraId="444C4448" w14:textId="77777777" w:rsidR="00564E67" w:rsidRPr="00816B82" w:rsidRDefault="00564E67" w:rsidP="009231A6">
            <w:pPr>
              <w:rPr>
                <w:rFonts w:ascii="Times New Roman" w:hAnsi="Times New Roman"/>
                <w:color w:val="632423" w:themeColor="accent2" w:themeShade="80"/>
                <w:sz w:val="20"/>
                <w:szCs w:val="20"/>
                <w:lang w:val="es-CO"/>
              </w:rPr>
            </w:pPr>
            <w:r w:rsidRPr="00816B82">
              <w:rPr>
                <w:rFonts w:ascii="Times New Roman" w:hAnsi="Times New Roman"/>
                <w:color w:val="632423" w:themeColor="accent2" w:themeShade="80"/>
                <w:sz w:val="20"/>
                <w:szCs w:val="20"/>
                <w:lang w:val="es-CO"/>
              </w:rPr>
              <w:t xml:space="preserve">PROYECTO DE CONVIVENCIA ESCOLAR </w:t>
            </w:r>
          </w:p>
        </w:tc>
        <w:tc>
          <w:tcPr>
            <w:tcW w:w="3531" w:type="dxa"/>
            <w:tcBorders>
              <w:top w:val="single" w:sz="8" w:space="0" w:color="4BACC6"/>
              <w:left w:val="single" w:sz="8" w:space="0" w:color="4BACC6"/>
              <w:bottom w:val="single" w:sz="8" w:space="0" w:color="4BACC6"/>
              <w:right w:val="single" w:sz="8" w:space="0" w:color="4BACC6"/>
            </w:tcBorders>
            <w:shd w:val="clear" w:color="auto" w:fill="auto"/>
          </w:tcPr>
          <w:p w14:paraId="3CE44DCE" w14:textId="77777777" w:rsidR="00564E67" w:rsidRPr="00816B82" w:rsidRDefault="00564E67" w:rsidP="001A64B9">
            <w:pPr>
              <w:spacing w:after="0" w:line="240" w:lineRule="auto"/>
              <w:rPr>
                <w:rFonts w:ascii="Times New Roman" w:hAnsi="Times New Roman"/>
                <w:color w:val="632423" w:themeColor="accent2" w:themeShade="80"/>
                <w:sz w:val="20"/>
                <w:szCs w:val="20"/>
                <w:lang w:val="es-CO"/>
              </w:rPr>
            </w:pPr>
            <w:r w:rsidRPr="00816B82">
              <w:rPr>
                <w:rFonts w:ascii="Times New Roman" w:hAnsi="Times New Roman"/>
                <w:color w:val="632423" w:themeColor="accent2" w:themeShade="80"/>
                <w:sz w:val="20"/>
                <w:szCs w:val="20"/>
                <w:lang w:val="es-CO"/>
              </w:rPr>
              <w:t>Comité Escolar de Convivencia</w:t>
            </w:r>
          </w:p>
        </w:tc>
      </w:tr>
      <w:tr w:rsidR="00FC1851" w:rsidRPr="00816B82" w14:paraId="055F24CF" w14:textId="77777777" w:rsidTr="000C730C">
        <w:trPr>
          <w:trHeight w:val="436"/>
          <w:jc w:val="center"/>
        </w:trPr>
        <w:tc>
          <w:tcPr>
            <w:tcW w:w="416" w:type="dxa"/>
            <w:tcBorders>
              <w:top w:val="single" w:sz="8" w:space="0" w:color="4BACC6"/>
              <w:left w:val="single" w:sz="8" w:space="0" w:color="4BACC6"/>
              <w:bottom w:val="single" w:sz="8" w:space="0" w:color="4BACC6"/>
              <w:right w:val="single" w:sz="8" w:space="0" w:color="4BACC6"/>
            </w:tcBorders>
            <w:shd w:val="clear" w:color="auto" w:fill="auto"/>
          </w:tcPr>
          <w:p w14:paraId="46EDA5F5" w14:textId="77777777" w:rsidR="00FC1851" w:rsidRPr="00CD603B" w:rsidRDefault="00FC1851" w:rsidP="008313CD">
            <w:pPr>
              <w:rPr>
                <w:rFonts w:ascii="Times New Roman" w:eastAsia="Times New Roman" w:hAnsi="Times New Roman"/>
                <w:b/>
                <w:bCs/>
                <w:color w:val="632423" w:themeColor="accent2" w:themeShade="80"/>
                <w:sz w:val="20"/>
                <w:szCs w:val="20"/>
                <w:lang w:val="es-CO"/>
              </w:rPr>
            </w:pPr>
            <w:r w:rsidRPr="00CD603B">
              <w:rPr>
                <w:rFonts w:ascii="Times New Roman" w:eastAsia="Times New Roman" w:hAnsi="Times New Roman"/>
                <w:b/>
                <w:bCs/>
                <w:color w:val="632423" w:themeColor="accent2" w:themeShade="80"/>
                <w:sz w:val="20"/>
                <w:szCs w:val="20"/>
                <w:lang w:val="es-CO"/>
              </w:rPr>
              <w:t>10</w:t>
            </w:r>
          </w:p>
        </w:tc>
        <w:tc>
          <w:tcPr>
            <w:tcW w:w="5068"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6049002" w14:textId="77777777" w:rsidR="00FC1851" w:rsidRPr="00CD603B" w:rsidRDefault="00FC1851" w:rsidP="009231A6">
            <w:pPr>
              <w:rPr>
                <w:rFonts w:ascii="Times New Roman" w:hAnsi="Times New Roman"/>
                <w:color w:val="632423" w:themeColor="accent2" w:themeShade="80"/>
                <w:sz w:val="20"/>
                <w:szCs w:val="20"/>
                <w:lang w:val="es-CO"/>
              </w:rPr>
            </w:pPr>
            <w:r w:rsidRPr="00CD603B">
              <w:rPr>
                <w:rFonts w:ascii="Times New Roman" w:hAnsi="Times New Roman"/>
                <w:color w:val="632423" w:themeColor="accent2" w:themeShade="80"/>
                <w:sz w:val="20"/>
                <w:szCs w:val="20"/>
                <w:lang w:val="es-CO"/>
              </w:rPr>
              <w:t>ARTICULACIÓN CON LA EDUCACIÓN SUPERIOR</w:t>
            </w:r>
          </w:p>
        </w:tc>
        <w:tc>
          <w:tcPr>
            <w:tcW w:w="3531" w:type="dxa"/>
            <w:tcBorders>
              <w:top w:val="single" w:sz="8" w:space="0" w:color="4BACC6"/>
              <w:left w:val="single" w:sz="8" w:space="0" w:color="4BACC6"/>
              <w:bottom w:val="single" w:sz="8" w:space="0" w:color="4BACC6"/>
              <w:right w:val="single" w:sz="8" w:space="0" w:color="4BACC6"/>
            </w:tcBorders>
            <w:shd w:val="clear" w:color="auto" w:fill="auto"/>
          </w:tcPr>
          <w:p w14:paraId="181554B3" w14:textId="77777777" w:rsidR="00FC1851" w:rsidRPr="00CD603B" w:rsidRDefault="00FC1851" w:rsidP="001A64B9">
            <w:pPr>
              <w:spacing w:after="0" w:line="240" w:lineRule="auto"/>
              <w:rPr>
                <w:rFonts w:ascii="Times New Roman" w:hAnsi="Times New Roman"/>
                <w:color w:val="632423" w:themeColor="accent2" w:themeShade="80"/>
                <w:sz w:val="20"/>
                <w:szCs w:val="20"/>
                <w:lang w:val="es-CO"/>
              </w:rPr>
            </w:pPr>
            <w:r w:rsidRPr="00CD603B">
              <w:rPr>
                <w:rFonts w:ascii="Times New Roman" w:hAnsi="Times New Roman"/>
                <w:color w:val="632423" w:themeColor="accent2" w:themeShade="80"/>
                <w:sz w:val="20"/>
                <w:szCs w:val="20"/>
                <w:lang w:val="es-CO"/>
              </w:rPr>
              <w:t>Contabilidad – Tecnología e Informática - Directivas</w:t>
            </w:r>
          </w:p>
        </w:tc>
      </w:tr>
    </w:tbl>
    <w:p w14:paraId="2E13BB25" w14:textId="77777777" w:rsidR="009B772D" w:rsidRPr="00816B82" w:rsidRDefault="009B772D"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2" w:lineRule="atLeast"/>
        <w:jc w:val="both"/>
        <w:rPr>
          <w:rFonts w:ascii="Times New Roman" w:hAnsi="Times New Roman"/>
          <w:color w:val="632423" w:themeColor="accent2" w:themeShade="80"/>
          <w:sz w:val="20"/>
          <w:szCs w:val="20"/>
        </w:rPr>
      </w:pPr>
    </w:p>
    <w:p w14:paraId="45FF38C8" w14:textId="77777777" w:rsidR="00F12BD6" w:rsidRPr="00816B82" w:rsidRDefault="00C72B29" w:rsidP="00C831D7">
      <w:pPr>
        <w:tabs>
          <w:tab w:val="left" w:pos="560"/>
        </w:tabs>
        <w:autoSpaceDE w:val="0"/>
        <w:autoSpaceDN w:val="0"/>
        <w:adjustRightInd w:val="0"/>
        <w:spacing w:after="0" w:line="232" w:lineRule="atLeast"/>
        <w:ind w:left="560" w:hanging="560"/>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Artículo 74</w:t>
      </w:r>
      <w:r w:rsidR="00CA2C7E" w:rsidRPr="00816B82">
        <w:rPr>
          <w:rFonts w:ascii="Times New Roman" w:hAnsi="Times New Roman"/>
          <w:b/>
          <w:bCs/>
          <w:iCs/>
          <w:color w:val="632423" w:themeColor="accent2" w:themeShade="80"/>
          <w:sz w:val="20"/>
          <w:szCs w:val="20"/>
        </w:rPr>
        <w:t>.</w:t>
      </w:r>
      <w:r w:rsidR="00DD4D43" w:rsidRPr="00816B82">
        <w:rPr>
          <w:rFonts w:ascii="Times New Roman" w:hAnsi="Times New Roman"/>
          <w:b/>
          <w:bCs/>
          <w:iCs/>
          <w:color w:val="632423" w:themeColor="accent2" w:themeShade="80"/>
          <w:sz w:val="20"/>
          <w:szCs w:val="20"/>
        </w:rPr>
        <w:t xml:space="preserve"> </w:t>
      </w:r>
      <w:r w:rsidR="008C20F9" w:rsidRPr="00816B82">
        <w:rPr>
          <w:rFonts w:ascii="Times New Roman" w:hAnsi="Times New Roman"/>
          <w:b/>
          <w:bCs/>
          <w:iCs/>
          <w:color w:val="632423" w:themeColor="accent2" w:themeShade="80"/>
          <w:sz w:val="20"/>
          <w:szCs w:val="20"/>
        </w:rPr>
        <w:t xml:space="preserve"> EVALUACIÓN Y PROMOCIÓN</w:t>
      </w:r>
    </w:p>
    <w:p w14:paraId="6B322F4A" w14:textId="77777777" w:rsidR="002A69FC" w:rsidRPr="00816B82" w:rsidRDefault="002A69FC" w:rsidP="00C831D7">
      <w:pPr>
        <w:tabs>
          <w:tab w:val="left" w:pos="560"/>
        </w:tabs>
        <w:autoSpaceDE w:val="0"/>
        <w:autoSpaceDN w:val="0"/>
        <w:adjustRightInd w:val="0"/>
        <w:spacing w:after="0" w:line="232" w:lineRule="atLeast"/>
        <w:ind w:left="560" w:hanging="560"/>
        <w:jc w:val="both"/>
        <w:outlineLvl w:val="1"/>
        <w:rPr>
          <w:rFonts w:ascii="Times New Roman" w:hAnsi="Times New Roman"/>
          <w:b/>
          <w:bCs/>
          <w:iCs/>
          <w:color w:val="632423" w:themeColor="accent2" w:themeShade="80"/>
          <w:sz w:val="20"/>
          <w:szCs w:val="20"/>
        </w:rPr>
      </w:pPr>
    </w:p>
    <w:p w14:paraId="7F4D1387" w14:textId="77777777" w:rsidR="008C20F9" w:rsidRPr="00816B82" w:rsidRDefault="00564E67" w:rsidP="008C20F9">
      <w:pPr>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El S</w:t>
      </w:r>
      <w:r w:rsidR="008C20F9" w:rsidRPr="00816B82">
        <w:rPr>
          <w:rFonts w:ascii="Times New Roman" w:hAnsi="Times New Roman"/>
          <w:color w:val="632423" w:themeColor="accent2" w:themeShade="80"/>
          <w:sz w:val="20"/>
          <w:szCs w:val="20"/>
        </w:rPr>
        <w:t>istema</w:t>
      </w:r>
      <w:r w:rsidRPr="00816B82">
        <w:rPr>
          <w:rFonts w:ascii="Times New Roman" w:hAnsi="Times New Roman"/>
          <w:color w:val="632423" w:themeColor="accent2" w:themeShade="80"/>
          <w:sz w:val="20"/>
          <w:szCs w:val="20"/>
        </w:rPr>
        <w:t xml:space="preserve"> Institucional de E</w:t>
      </w:r>
      <w:r w:rsidR="008C20F9" w:rsidRPr="00816B82">
        <w:rPr>
          <w:rFonts w:ascii="Times New Roman" w:hAnsi="Times New Roman"/>
          <w:color w:val="632423" w:themeColor="accent2" w:themeShade="80"/>
          <w:sz w:val="20"/>
          <w:szCs w:val="20"/>
        </w:rPr>
        <w:t xml:space="preserve">valuación </w:t>
      </w:r>
      <w:r w:rsidRPr="00816B82">
        <w:rPr>
          <w:rFonts w:ascii="Times New Roman" w:hAnsi="Times New Roman"/>
          <w:color w:val="632423" w:themeColor="accent2" w:themeShade="80"/>
          <w:sz w:val="20"/>
          <w:szCs w:val="20"/>
        </w:rPr>
        <w:t xml:space="preserve">Escolar </w:t>
      </w:r>
      <w:r w:rsidR="008C20F9" w:rsidRPr="00816B82">
        <w:rPr>
          <w:rFonts w:ascii="Times New Roman" w:hAnsi="Times New Roman"/>
          <w:color w:val="632423" w:themeColor="accent2" w:themeShade="80"/>
          <w:sz w:val="20"/>
          <w:szCs w:val="20"/>
        </w:rPr>
        <w:t>del Instituto San Antonio de Padua atiende a  la fundamentación legal educativa vigente, conforme a ley 115 de 1994, el decreto 1860 de 1994,  y el decreto 1290 del 16 de abril de 2009, por el cual se reglamenta la evaluación d</w:t>
      </w:r>
      <w:r w:rsidR="00354E49" w:rsidRPr="00816B82">
        <w:rPr>
          <w:rFonts w:ascii="Times New Roman" w:hAnsi="Times New Roman"/>
          <w:color w:val="632423" w:themeColor="accent2" w:themeShade="80"/>
          <w:sz w:val="20"/>
          <w:szCs w:val="20"/>
        </w:rPr>
        <w:t>el aprendizaje y promoción de lo</w:t>
      </w:r>
      <w:r w:rsidR="008C20F9" w:rsidRPr="00816B82">
        <w:rPr>
          <w:rFonts w:ascii="Times New Roman" w:hAnsi="Times New Roman"/>
          <w:color w:val="632423" w:themeColor="accent2" w:themeShade="80"/>
          <w:sz w:val="20"/>
          <w:szCs w:val="20"/>
        </w:rPr>
        <w:t>s estudiantes de los niveles de educación preescolar, básica y media, ajustándose a los enunciados en el artículo 3 sobre  propósitos de la evaluación institucional de los estudiantes que dice:</w:t>
      </w:r>
    </w:p>
    <w:p w14:paraId="4AF326BE" w14:textId="77777777" w:rsidR="00C831D7" w:rsidRPr="00816B82" w:rsidRDefault="00C831D7" w:rsidP="008C20F9">
      <w:pPr>
        <w:autoSpaceDE w:val="0"/>
        <w:autoSpaceDN w:val="0"/>
        <w:adjustRightInd w:val="0"/>
        <w:spacing w:after="0" w:line="240" w:lineRule="auto"/>
        <w:jc w:val="both"/>
        <w:rPr>
          <w:rFonts w:ascii="Times New Roman" w:hAnsi="Times New Roman"/>
          <w:color w:val="632423" w:themeColor="accent2" w:themeShade="80"/>
          <w:sz w:val="20"/>
          <w:szCs w:val="20"/>
        </w:rPr>
      </w:pPr>
    </w:p>
    <w:p w14:paraId="6D2214DF" w14:textId="77777777" w:rsidR="008C20F9" w:rsidRPr="00816B82" w:rsidRDefault="008C20F9" w:rsidP="00E624AA">
      <w:pPr>
        <w:numPr>
          <w:ilvl w:val="0"/>
          <w:numId w:val="33"/>
        </w:numPr>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Identificar las características personales, intereses, ritmos de desarrollo y estilos de aprendizaje del estudiante para valorar sus avances.</w:t>
      </w:r>
    </w:p>
    <w:p w14:paraId="4F87A4A6" w14:textId="77777777" w:rsidR="008C20F9" w:rsidRPr="00816B82" w:rsidRDefault="008C20F9" w:rsidP="00E624AA">
      <w:pPr>
        <w:numPr>
          <w:ilvl w:val="0"/>
          <w:numId w:val="33"/>
        </w:numPr>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Proporcionar información básica para consolidar o reorientar los procesos educativos relacionados con el desarrollo  integral del estudiante.</w:t>
      </w:r>
    </w:p>
    <w:p w14:paraId="21C4550A" w14:textId="77777777" w:rsidR="008C20F9" w:rsidRPr="00816B82" w:rsidRDefault="008C20F9" w:rsidP="00E624AA">
      <w:pPr>
        <w:numPr>
          <w:ilvl w:val="0"/>
          <w:numId w:val="33"/>
        </w:numPr>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Suministrar información que permita implementar estrategias pedagógicas para apoyar a los estudiantes que presenten debilidades y desempeños superiores en su proceso formativo.</w:t>
      </w:r>
    </w:p>
    <w:p w14:paraId="03FF2738" w14:textId="77777777" w:rsidR="008C20F9" w:rsidRPr="00816B82" w:rsidRDefault="008C20F9" w:rsidP="008C20F9">
      <w:pPr>
        <w:spacing w:after="0" w:line="240" w:lineRule="auto"/>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4.</w:t>
      </w:r>
      <w:r w:rsidRPr="00816B82">
        <w:rPr>
          <w:rFonts w:ascii="Times New Roman" w:hAnsi="Times New Roman"/>
          <w:color w:val="632423" w:themeColor="accent2" w:themeShade="80"/>
          <w:sz w:val="20"/>
          <w:szCs w:val="20"/>
        </w:rPr>
        <w:t xml:space="preserve">   Determinar la promoción de estudiantes.</w:t>
      </w:r>
    </w:p>
    <w:p w14:paraId="6E9046DD" w14:textId="77777777" w:rsidR="008C20F9" w:rsidRPr="00816B82" w:rsidRDefault="008C20F9" w:rsidP="008C20F9">
      <w:pPr>
        <w:spacing w:after="0" w:line="240" w:lineRule="auto"/>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5.</w:t>
      </w:r>
      <w:r w:rsidRPr="00816B82">
        <w:rPr>
          <w:rFonts w:ascii="Times New Roman" w:hAnsi="Times New Roman"/>
          <w:color w:val="632423" w:themeColor="accent2" w:themeShade="80"/>
          <w:sz w:val="20"/>
          <w:szCs w:val="20"/>
        </w:rPr>
        <w:t xml:space="preserve">   Aportar información para el ajuste e implementación del plan de mejoramiento institucional.</w:t>
      </w:r>
    </w:p>
    <w:p w14:paraId="2FFB7CFB" w14:textId="77777777" w:rsidR="008C20F9" w:rsidRPr="00816B82" w:rsidRDefault="008C20F9" w:rsidP="008C20F9">
      <w:pPr>
        <w:spacing w:after="0" w:line="240" w:lineRule="auto"/>
        <w:jc w:val="both"/>
        <w:rPr>
          <w:rFonts w:ascii="Times New Roman" w:hAnsi="Times New Roman"/>
          <w:color w:val="632423" w:themeColor="accent2" w:themeShade="80"/>
          <w:sz w:val="20"/>
          <w:szCs w:val="20"/>
        </w:rPr>
      </w:pPr>
    </w:p>
    <w:p w14:paraId="5DF663DA" w14:textId="77777777" w:rsidR="008C20F9" w:rsidRPr="00816B82" w:rsidRDefault="008C20F9" w:rsidP="008C20F9">
      <w:pPr>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Así, la institución reconoce la evaluación como un  proceso que favorece o mejora constantemente aquello que está fallando: el aprendizaje de </w:t>
      </w:r>
      <w:r w:rsidR="00354E49" w:rsidRPr="00816B82">
        <w:rPr>
          <w:rFonts w:ascii="Times New Roman" w:hAnsi="Times New Roman"/>
          <w:color w:val="632423" w:themeColor="accent2" w:themeShade="80"/>
          <w:sz w:val="20"/>
          <w:szCs w:val="20"/>
        </w:rPr>
        <w:t>los</w:t>
      </w:r>
      <w:r w:rsidRPr="00816B82">
        <w:rPr>
          <w:rFonts w:ascii="Times New Roman" w:hAnsi="Times New Roman"/>
          <w:color w:val="632423" w:themeColor="accent2" w:themeShade="80"/>
          <w:sz w:val="20"/>
          <w:szCs w:val="20"/>
        </w:rPr>
        <w:t xml:space="preserve"> estudiantes, la estrategia o metodología del docente, el material pedagógico que se utiliza al interior de las clases, las relaciones interpersonales.  De esta manera se considera como un proceso continuo e integral  que determina la calidad, eficiencia y eficacia en el desarrollo del proceso pedagógico. Es </w:t>
      </w:r>
      <w:r w:rsidRPr="00816B82">
        <w:rPr>
          <w:rFonts w:ascii="Times New Roman" w:hAnsi="Times New Roman"/>
          <w:b/>
          <w:color w:val="632423" w:themeColor="accent2" w:themeShade="80"/>
          <w:sz w:val="20"/>
          <w:szCs w:val="20"/>
        </w:rPr>
        <w:t>continuo</w:t>
      </w:r>
      <w:r w:rsidRPr="00816B82">
        <w:rPr>
          <w:rFonts w:ascii="Times New Roman" w:hAnsi="Times New Roman"/>
          <w:color w:val="632423" w:themeColor="accent2" w:themeShade="80"/>
          <w:sz w:val="20"/>
          <w:szCs w:val="20"/>
        </w:rPr>
        <w:t>, porque permite evidenciar los avances y dificultades, e identificar sus causas, con el fin de establecer las estrategias de mejoramiento y afianzamiento en un trabajo  permanente  que involucre la participación activa de la  familia en los procesos de enseñanza – aprendizaje.</w:t>
      </w:r>
    </w:p>
    <w:p w14:paraId="506184A7" w14:textId="77777777" w:rsidR="008C20F9" w:rsidRPr="00816B82" w:rsidRDefault="008C20F9" w:rsidP="008C20F9">
      <w:pPr>
        <w:autoSpaceDE w:val="0"/>
        <w:autoSpaceDN w:val="0"/>
        <w:adjustRightInd w:val="0"/>
        <w:spacing w:after="0" w:line="240" w:lineRule="auto"/>
        <w:jc w:val="both"/>
        <w:rPr>
          <w:rFonts w:ascii="Times New Roman" w:hAnsi="Times New Roman"/>
          <w:color w:val="632423" w:themeColor="accent2" w:themeShade="80"/>
          <w:sz w:val="20"/>
          <w:szCs w:val="20"/>
        </w:rPr>
      </w:pPr>
    </w:p>
    <w:p w14:paraId="482AC812" w14:textId="77777777" w:rsidR="008C20F9" w:rsidRPr="00816B82" w:rsidRDefault="008C20F9" w:rsidP="008C20F9">
      <w:p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Es </w:t>
      </w:r>
      <w:r w:rsidRPr="00816B82">
        <w:rPr>
          <w:rFonts w:ascii="Times New Roman" w:hAnsi="Times New Roman"/>
          <w:b/>
          <w:color w:val="632423" w:themeColor="accent2" w:themeShade="80"/>
          <w:sz w:val="20"/>
          <w:szCs w:val="20"/>
        </w:rPr>
        <w:t>integral</w:t>
      </w:r>
      <w:r w:rsidRPr="00816B82">
        <w:rPr>
          <w:rFonts w:ascii="Times New Roman" w:hAnsi="Times New Roman"/>
          <w:color w:val="632423" w:themeColor="accent2" w:themeShade="80"/>
          <w:sz w:val="20"/>
          <w:szCs w:val="20"/>
        </w:rPr>
        <w:t>, porque la evaluación no solo se interesa por la adquisición de conocimientos, sino que también tiene en cuenta el desarrollo humano y sus dimensiones: física, afectiva, cognitiva, social y de convivencia, ética, axiológica y trascendente,  y su proyección práctica al servicio de su propio desarrollo y al prójimo. Así la evaluación se convierte en sí misma en una valoración de la acción enseñanza y aprendizaje, lo cual lleva implícito tanto procesos internos como externos, tales como: la espiritualidad, la responsabilidad, la autonomía, el respeto, la laboriosidad,  la motivación por aprender, los aciertos, las dificultades, el trabajo en equipo</w:t>
      </w:r>
      <w:r w:rsidR="00E56D6B" w:rsidRPr="00816B82">
        <w:rPr>
          <w:rFonts w:ascii="Times New Roman" w:hAnsi="Times New Roman"/>
          <w:color w:val="632423" w:themeColor="accent2" w:themeShade="80"/>
          <w:sz w:val="20"/>
          <w:szCs w:val="20"/>
        </w:rPr>
        <w:t>.</w:t>
      </w:r>
    </w:p>
    <w:p w14:paraId="2C4A265E" w14:textId="77777777" w:rsidR="008C20F9" w:rsidRPr="00816B82" w:rsidRDefault="008C20F9" w:rsidP="008C20F9">
      <w:pPr>
        <w:spacing w:after="0" w:line="240" w:lineRule="auto"/>
        <w:jc w:val="both"/>
        <w:rPr>
          <w:rFonts w:ascii="Times New Roman" w:hAnsi="Times New Roman"/>
          <w:color w:val="632423" w:themeColor="accent2" w:themeShade="80"/>
          <w:sz w:val="20"/>
          <w:szCs w:val="20"/>
        </w:rPr>
      </w:pPr>
    </w:p>
    <w:p w14:paraId="33AEB718" w14:textId="77777777" w:rsidR="008C20F9" w:rsidRPr="00816B82" w:rsidRDefault="008C20F9" w:rsidP="008C20F9">
      <w:pPr>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Este tipo de evaluación pretende analizar la forma cómo</w:t>
      </w:r>
      <w:r w:rsidR="00354E49" w:rsidRPr="00816B82">
        <w:rPr>
          <w:rFonts w:ascii="Times New Roman" w:hAnsi="Times New Roman"/>
          <w:color w:val="632423" w:themeColor="accent2" w:themeShade="80"/>
          <w:sz w:val="20"/>
          <w:szCs w:val="20"/>
        </w:rPr>
        <w:t xml:space="preserve"> los</w:t>
      </w:r>
      <w:r w:rsidRPr="00816B82">
        <w:rPr>
          <w:rFonts w:ascii="Times New Roman" w:hAnsi="Times New Roman"/>
          <w:color w:val="632423" w:themeColor="accent2" w:themeShade="80"/>
          <w:sz w:val="20"/>
          <w:szCs w:val="20"/>
        </w:rPr>
        <w:t xml:space="preserve"> estudiantes  están aprendiendo de acuerdo a la obtención de los logros propuestos. Sólo así se podrá definir y seguir un plan de mejoramiento a estudiantes que presenten dificultades. </w:t>
      </w:r>
    </w:p>
    <w:p w14:paraId="50B2F07B" w14:textId="77777777" w:rsidR="008C20F9" w:rsidRPr="00816B82" w:rsidRDefault="008C20F9" w:rsidP="008C20F9">
      <w:pPr>
        <w:pStyle w:val="Prrafodelista"/>
        <w:spacing w:after="0" w:line="240" w:lineRule="auto"/>
        <w:ind w:left="450"/>
        <w:jc w:val="both"/>
        <w:rPr>
          <w:rFonts w:ascii="Times New Roman" w:hAnsi="Times New Roman"/>
          <w:color w:val="632423" w:themeColor="accent2" w:themeShade="80"/>
          <w:sz w:val="20"/>
          <w:szCs w:val="20"/>
        </w:rPr>
      </w:pPr>
    </w:p>
    <w:p w14:paraId="7BC07393" w14:textId="77777777" w:rsidR="008C20F9" w:rsidRPr="00816B82" w:rsidRDefault="008C20F9" w:rsidP="00BC4084">
      <w:pPr>
        <w:pStyle w:val="Prrafodelista"/>
        <w:spacing w:after="0" w:line="240" w:lineRule="auto"/>
        <w:ind w:left="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La evaluación como proceso integral y continuo se realiza a través de tres aspectos orientados al </w:t>
      </w:r>
      <w:r w:rsidR="00BC4084" w:rsidRPr="00816B82">
        <w:rPr>
          <w:rFonts w:ascii="Times New Roman" w:hAnsi="Times New Roman"/>
          <w:color w:val="632423" w:themeColor="accent2" w:themeShade="80"/>
          <w:sz w:val="20"/>
          <w:szCs w:val="20"/>
        </w:rPr>
        <w:t>desarrollo pleno de la persona:</w:t>
      </w:r>
    </w:p>
    <w:p w14:paraId="211EC6E4" w14:textId="77777777" w:rsidR="00AE40C7" w:rsidRPr="00816B82" w:rsidRDefault="00AE40C7" w:rsidP="00BC4084">
      <w:pPr>
        <w:pStyle w:val="Prrafodelista"/>
        <w:spacing w:after="0" w:line="240" w:lineRule="auto"/>
        <w:ind w:left="0"/>
        <w:jc w:val="both"/>
        <w:rPr>
          <w:rFonts w:ascii="Times New Roman" w:hAnsi="Times New Roman"/>
          <w:color w:val="632423" w:themeColor="accent2" w:themeShade="80"/>
          <w:sz w:val="20"/>
          <w:szCs w:val="20"/>
        </w:rPr>
      </w:pPr>
    </w:p>
    <w:p w14:paraId="34C0CF4D" w14:textId="77777777" w:rsidR="008C20F9" w:rsidRPr="00816B82" w:rsidRDefault="008C20F9" w:rsidP="00E624AA">
      <w:pPr>
        <w:pStyle w:val="Prrafodelista"/>
        <w:numPr>
          <w:ilvl w:val="0"/>
          <w:numId w:val="93"/>
        </w:numPr>
        <w:tabs>
          <w:tab w:val="left" w:pos="426"/>
        </w:tabs>
        <w:spacing w:after="0" w:line="240" w:lineRule="auto"/>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 xml:space="preserve">Cognitivo: </w:t>
      </w:r>
      <w:r w:rsidRPr="00816B82">
        <w:rPr>
          <w:rFonts w:ascii="Times New Roman" w:hAnsi="Times New Roman"/>
          <w:color w:val="632423" w:themeColor="accent2" w:themeShade="80"/>
          <w:sz w:val="20"/>
          <w:szCs w:val="20"/>
        </w:rPr>
        <w:t xml:space="preserve">Proceso que lleve a </w:t>
      </w:r>
      <w:r w:rsidR="00FB1F37" w:rsidRPr="00816B82">
        <w:rPr>
          <w:rFonts w:ascii="Times New Roman" w:hAnsi="Times New Roman"/>
          <w:color w:val="632423" w:themeColor="accent2" w:themeShade="80"/>
          <w:sz w:val="20"/>
          <w:szCs w:val="20"/>
        </w:rPr>
        <w:t>el estudiante</w:t>
      </w:r>
      <w:r w:rsidRPr="00816B82">
        <w:rPr>
          <w:rFonts w:ascii="Times New Roman" w:hAnsi="Times New Roman"/>
          <w:color w:val="632423" w:themeColor="accent2" w:themeShade="80"/>
          <w:sz w:val="20"/>
          <w:szCs w:val="20"/>
        </w:rPr>
        <w:t xml:space="preserve">  al desarrollo del pensamiento lógico, reflexivo, crítico y creativo.</w:t>
      </w:r>
    </w:p>
    <w:p w14:paraId="63DD98D5" w14:textId="77777777" w:rsidR="008C20F9" w:rsidRPr="00816B82" w:rsidRDefault="008C20F9" w:rsidP="00E624AA">
      <w:pPr>
        <w:pStyle w:val="Prrafodelista"/>
        <w:numPr>
          <w:ilvl w:val="0"/>
          <w:numId w:val="93"/>
        </w:numPr>
        <w:tabs>
          <w:tab w:val="left" w:pos="426"/>
        </w:tabs>
        <w:spacing w:after="0" w:line="240" w:lineRule="auto"/>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 xml:space="preserve">Procedimental: </w:t>
      </w:r>
      <w:r w:rsidRPr="00816B82">
        <w:rPr>
          <w:rFonts w:ascii="Times New Roman" w:hAnsi="Times New Roman"/>
          <w:color w:val="632423" w:themeColor="accent2" w:themeShade="80"/>
          <w:sz w:val="20"/>
          <w:szCs w:val="20"/>
        </w:rPr>
        <w:t xml:space="preserve">El uso  de herramientas, técnicas, habilidades, destrezas, estrategias y metodologías que le permitan a </w:t>
      </w:r>
      <w:r w:rsidR="00FB1F37" w:rsidRPr="00816B82">
        <w:rPr>
          <w:rFonts w:ascii="Times New Roman" w:hAnsi="Times New Roman"/>
          <w:color w:val="632423" w:themeColor="accent2" w:themeShade="80"/>
          <w:sz w:val="20"/>
          <w:szCs w:val="20"/>
        </w:rPr>
        <w:t>el estudiante</w:t>
      </w:r>
      <w:r w:rsidRPr="00816B82">
        <w:rPr>
          <w:rFonts w:ascii="Times New Roman" w:hAnsi="Times New Roman"/>
          <w:color w:val="632423" w:themeColor="accent2" w:themeShade="80"/>
          <w:sz w:val="20"/>
          <w:szCs w:val="20"/>
        </w:rPr>
        <w:t xml:space="preserve"> el desarrollo del conocimiento adquirido en contextos reales.</w:t>
      </w:r>
    </w:p>
    <w:p w14:paraId="473D17BE" w14:textId="77777777" w:rsidR="008C20F9" w:rsidRPr="00816B82" w:rsidRDefault="008C20F9" w:rsidP="00E624AA">
      <w:pPr>
        <w:pStyle w:val="Prrafodelista"/>
        <w:numPr>
          <w:ilvl w:val="0"/>
          <w:numId w:val="93"/>
        </w:numPr>
        <w:tabs>
          <w:tab w:val="left" w:pos="426"/>
        </w:tabs>
        <w:spacing w:after="0" w:line="240" w:lineRule="auto"/>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 xml:space="preserve">Actitudinal: </w:t>
      </w:r>
      <w:r w:rsidRPr="00816B82">
        <w:rPr>
          <w:rFonts w:ascii="Times New Roman" w:hAnsi="Times New Roman"/>
          <w:color w:val="632423" w:themeColor="accent2" w:themeShade="80"/>
          <w:sz w:val="20"/>
          <w:szCs w:val="20"/>
        </w:rPr>
        <w:t xml:space="preserve">Manifestaciones como la disposición, interés, participación, colaboración, respeto, identidad institucional y responsabilidad  reflejadas en el comportamiento y el desempeño </w:t>
      </w:r>
      <w:r w:rsidR="00E37DAD" w:rsidRPr="00816B82">
        <w:rPr>
          <w:rFonts w:ascii="Times New Roman" w:hAnsi="Times New Roman"/>
          <w:color w:val="632423" w:themeColor="accent2" w:themeShade="80"/>
          <w:sz w:val="20"/>
          <w:szCs w:val="20"/>
        </w:rPr>
        <w:t>del estudiante</w:t>
      </w:r>
      <w:r w:rsidRPr="00816B82">
        <w:rPr>
          <w:rFonts w:ascii="Times New Roman" w:hAnsi="Times New Roman"/>
          <w:color w:val="632423" w:themeColor="accent2" w:themeShade="80"/>
          <w:sz w:val="20"/>
          <w:szCs w:val="20"/>
        </w:rPr>
        <w:t xml:space="preserve"> a nivel convivencial.</w:t>
      </w:r>
    </w:p>
    <w:p w14:paraId="0DC4B13D" w14:textId="77777777" w:rsidR="008C20F9" w:rsidRPr="00816B82" w:rsidRDefault="008C20F9" w:rsidP="008C20F9">
      <w:pPr>
        <w:spacing w:after="0" w:line="240" w:lineRule="auto"/>
        <w:jc w:val="both"/>
        <w:rPr>
          <w:rFonts w:ascii="Times New Roman" w:hAnsi="Times New Roman"/>
          <w:color w:val="632423" w:themeColor="accent2" w:themeShade="80"/>
          <w:sz w:val="20"/>
          <w:szCs w:val="20"/>
        </w:rPr>
      </w:pPr>
    </w:p>
    <w:p w14:paraId="4DD02323" w14:textId="77777777" w:rsidR="008C20F9" w:rsidRPr="00816B82" w:rsidRDefault="008C20F9" w:rsidP="008C20F9">
      <w:pPr>
        <w:pStyle w:val="Prrafodelista"/>
        <w:spacing w:after="0" w:line="240" w:lineRule="auto"/>
        <w:ind w:left="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Es así que, la valoración final no se reduce a un solo criterio de evaluación, sino que es la acumulación de varias acciones que integren procesos, recursos, resultados y progresos en los conocimientos y en el desarrollo integral de los procesos de formación humana.</w:t>
      </w:r>
      <w:r w:rsidR="00BC4084" w:rsidRPr="00816B82">
        <w:rPr>
          <w:rFonts w:ascii="Times New Roman" w:hAnsi="Times New Roman"/>
          <w:color w:val="632423" w:themeColor="accent2" w:themeShade="80"/>
          <w:sz w:val="20"/>
          <w:szCs w:val="20"/>
        </w:rPr>
        <w:t xml:space="preserve"> </w:t>
      </w:r>
      <w:r w:rsidRPr="00816B82">
        <w:rPr>
          <w:rFonts w:ascii="Times New Roman" w:hAnsi="Times New Roman"/>
          <w:color w:val="632423" w:themeColor="accent2" w:themeShade="80"/>
          <w:sz w:val="20"/>
          <w:szCs w:val="20"/>
        </w:rPr>
        <w:t xml:space="preserve">Por lo tanto, la nota definitiva en cada período para las diferentes asignaturas es el resultado de cualificar todos los aspectos del proceso pedagógico y/o </w:t>
      </w:r>
      <w:r w:rsidR="00950A51" w:rsidRPr="00816B82">
        <w:rPr>
          <w:rFonts w:ascii="Times New Roman" w:hAnsi="Times New Roman"/>
          <w:color w:val="632423" w:themeColor="accent2" w:themeShade="80"/>
          <w:sz w:val="20"/>
          <w:szCs w:val="20"/>
        </w:rPr>
        <w:t>actividades desarrolladas por lo</w:t>
      </w:r>
      <w:r w:rsidRPr="00816B82">
        <w:rPr>
          <w:rFonts w:ascii="Times New Roman" w:hAnsi="Times New Roman"/>
          <w:color w:val="632423" w:themeColor="accent2" w:themeShade="80"/>
          <w:sz w:val="20"/>
          <w:szCs w:val="20"/>
        </w:rPr>
        <w:t>s estudiantes durante el respectivo período académico.</w:t>
      </w:r>
    </w:p>
    <w:p w14:paraId="44E0D579" w14:textId="77777777" w:rsidR="008C20F9" w:rsidRPr="00816B82" w:rsidRDefault="008C20F9" w:rsidP="008C20F9">
      <w:pPr>
        <w:pStyle w:val="Prrafodelista"/>
        <w:spacing w:after="0" w:line="240" w:lineRule="auto"/>
        <w:ind w:left="0"/>
        <w:jc w:val="both"/>
        <w:rPr>
          <w:rFonts w:ascii="Times New Roman" w:hAnsi="Times New Roman"/>
          <w:color w:val="632423" w:themeColor="accent2" w:themeShade="80"/>
          <w:sz w:val="20"/>
          <w:szCs w:val="20"/>
        </w:rPr>
      </w:pPr>
    </w:p>
    <w:p w14:paraId="006A620C" w14:textId="64584F5A" w:rsidR="008C20F9" w:rsidRPr="00816B82" w:rsidRDefault="008C20F9" w:rsidP="00BC408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En el diseño curricular, cada asignatura establece para</w:t>
      </w:r>
      <w:r w:rsidR="00E56D6B" w:rsidRPr="00816B82">
        <w:rPr>
          <w:rFonts w:ascii="Times New Roman" w:hAnsi="Times New Roman"/>
          <w:color w:val="632423" w:themeColor="accent2" w:themeShade="80"/>
          <w:sz w:val="20"/>
          <w:szCs w:val="20"/>
        </w:rPr>
        <w:t xml:space="preserve"> cada grado un grupo </w:t>
      </w:r>
      <w:r w:rsidR="00034DEF" w:rsidRPr="00CD603B">
        <w:rPr>
          <w:rFonts w:ascii="Times New Roman" w:hAnsi="Times New Roman"/>
          <w:color w:val="632423" w:themeColor="accent2" w:themeShade="80"/>
          <w:sz w:val="20"/>
          <w:szCs w:val="20"/>
        </w:rPr>
        <w:t>aprendizajes esperados,</w:t>
      </w:r>
      <w:r w:rsidR="00E56D6B" w:rsidRPr="00816B82">
        <w:rPr>
          <w:rFonts w:ascii="Times New Roman" w:hAnsi="Times New Roman"/>
          <w:color w:val="632423" w:themeColor="accent2" w:themeShade="80"/>
          <w:sz w:val="20"/>
          <w:szCs w:val="20"/>
        </w:rPr>
        <w:t xml:space="preserve"> </w:t>
      </w:r>
      <w:r w:rsidR="00AE40C7" w:rsidRPr="00816B82">
        <w:rPr>
          <w:rFonts w:ascii="Times New Roman" w:hAnsi="Times New Roman"/>
          <w:color w:val="632423" w:themeColor="accent2" w:themeShade="80"/>
          <w:sz w:val="20"/>
          <w:szCs w:val="20"/>
        </w:rPr>
        <w:t>desempeños</w:t>
      </w:r>
      <w:r w:rsidR="00B509BD" w:rsidRPr="00816B82">
        <w:rPr>
          <w:rFonts w:ascii="Times New Roman" w:hAnsi="Times New Roman"/>
          <w:color w:val="632423" w:themeColor="accent2" w:themeShade="80"/>
          <w:sz w:val="20"/>
          <w:szCs w:val="20"/>
        </w:rPr>
        <w:t>, habilidades</w:t>
      </w:r>
      <w:r w:rsidRPr="00816B82">
        <w:rPr>
          <w:rFonts w:ascii="Times New Roman" w:hAnsi="Times New Roman"/>
          <w:color w:val="632423" w:themeColor="accent2" w:themeShade="80"/>
          <w:sz w:val="20"/>
          <w:szCs w:val="20"/>
        </w:rPr>
        <w:t xml:space="preserve"> y competencias por período que deberán ser apropiados, a</w:t>
      </w:r>
      <w:r w:rsidR="00354E49" w:rsidRPr="00816B82">
        <w:rPr>
          <w:rFonts w:ascii="Times New Roman" w:hAnsi="Times New Roman"/>
          <w:color w:val="632423" w:themeColor="accent2" w:themeShade="80"/>
          <w:sz w:val="20"/>
          <w:szCs w:val="20"/>
        </w:rPr>
        <w:t>dquiridos y desarrollados por lo</w:t>
      </w:r>
      <w:r w:rsidRPr="00816B82">
        <w:rPr>
          <w:rFonts w:ascii="Times New Roman" w:hAnsi="Times New Roman"/>
          <w:color w:val="632423" w:themeColor="accent2" w:themeShade="80"/>
          <w:sz w:val="20"/>
          <w:szCs w:val="20"/>
        </w:rPr>
        <w:t xml:space="preserve">s estudiantes. </w:t>
      </w:r>
      <w:r w:rsidR="00D3277B" w:rsidRPr="00816B82">
        <w:rPr>
          <w:rFonts w:ascii="Times New Roman" w:hAnsi="Times New Roman"/>
          <w:color w:val="632423" w:themeColor="accent2" w:themeShade="80"/>
          <w:sz w:val="20"/>
          <w:szCs w:val="20"/>
        </w:rPr>
        <w:t>Los niveles de desempeño,</w:t>
      </w:r>
      <w:r w:rsidRPr="00816B82">
        <w:rPr>
          <w:rFonts w:ascii="Times New Roman" w:hAnsi="Times New Roman"/>
          <w:color w:val="632423" w:themeColor="accent2" w:themeShade="80"/>
          <w:sz w:val="20"/>
          <w:szCs w:val="20"/>
        </w:rPr>
        <w:t xml:space="preserve"> deben contener los tres aspectos orientados al desarrollo pleno de la persona, mencionados anteriormente.</w:t>
      </w:r>
      <w:r w:rsidR="00BC4084" w:rsidRPr="00816B82">
        <w:rPr>
          <w:rFonts w:ascii="Times New Roman" w:hAnsi="Times New Roman"/>
          <w:color w:val="632423" w:themeColor="accent2" w:themeShade="80"/>
          <w:sz w:val="20"/>
          <w:szCs w:val="20"/>
        </w:rPr>
        <w:t xml:space="preserve"> </w:t>
      </w:r>
      <w:r w:rsidRPr="00816B82">
        <w:rPr>
          <w:rFonts w:ascii="Times New Roman" w:hAnsi="Times New Roman"/>
          <w:color w:val="632423" w:themeColor="accent2" w:themeShade="80"/>
          <w:sz w:val="20"/>
          <w:szCs w:val="20"/>
        </w:rPr>
        <w:t xml:space="preserve">De igual manera, cada asignatura debe incluir en su planeación </w:t>
      </w:r>
      <w:r w:rsidR="00D3277B" w:rsidRPr="00816B82">
        <w:rPr>
          <w:rFonts w:ascii="Times New Roman" w:hAnsi="Times New Roman"/>
          <w:color w:val="632423" w:themeColor="accent2" w:themeShade="80"/>
          <w:sz w:val="20"/>
          <w:szCs w:val="20"/>
        </w:rPr>
        <w:t xml:space="preserve">metas de promoción. </w:t>
      </w:r>
    </w:p>
    <w:p w14:paraId="0C4006BB" w14:textId="77777777" w:rsidR="008C20F9" w:rsidRPr="00816B82" w:rsidRDefault="00D3277B" w:rsidP="008C20F9">
      <w:pPr>
        <w:pStyle w:val="NormalWeb"/>
        <w:jc w:val="both"/>
        <w:rPr>
          <w:color w:val="632423" w:themeColor="accent2" w:themeShade="80"/>
          <w:sz w:val="20"/>
          <w:szCs w:val="20"/>
        </w:rPr>
      </w:pPr>
      <w:r w:rsidRPr="00816B82">
        <w:rPr>
          <w:b/>
          <w:color w:val="632423" w:themeColor="accent2" w:themeShade="80"/>
          <w:sz w:val="20"/>
          <w:szCs w:val="20"/>
        </w:rPr>
        <w:t>Metas de promoción</w:t>
      </w:r>
      <w:r w:rsidR="008C20F9" w:rsidRPr="00816B82">
        <w:rPr>
          <w:b/>
          <w:color w:val="632423" w:themeColor="accent2" w:themeShade="80"/>
          <w:sz w:val="20"/>
          <w:szCs w:val="20"/>
        </w:rPr>
        <w:t>:</w:t>
      </w:r>
      <w:r w:rsidR="008C20F9" w:rsidRPr="00816B82">
        <w:rPr>
          <w:color w:val="632423" w:themeColor="accent2" w:themeShade="80"/>
          <w:sz w:val="20"/>
          <w:szCs w:val="20"/>
        </w:rPr>
        <w:t xml:space="preserve"> </w:t>
      </w:r>
      <w:r w:rsidRPr="00816B82">
        <w:rPr>
          <w:color w:val="632423" w:themeColor="accent2" w:themeShade="80"/>
          <w:sz w:val="20"/>
          <w:szCs w:val="20"/>
        </w:rPr>
        <w:t>se relacionan con los aspectos</w:t>
      </w:r>
      <w:r w:rsidR="008C20F9" w:rsidRPr="00816B82">
        <w:rPr>
          <w:color w:val="632423" w:themeColor="accent2" w:themeShade="80"/>
          <w:sz w:val="20"/>
          <w:szCs w:val="20"/>
        </w:rPr>
        <w:t xml:space="preserve"> cognitivos, procedimentales y actitudinales necesarios como requisito para el desempeño en el siguiente grado escolar. Son </w:t>
      </w:r>
      <w:r w:rsidRPr="00816B82">
        <w:rPr>
          <w:color w:val="632423" w:themeColor="accent2" w:themeShade="80"/>
          <w:sz w:val="20"/>
          <w:szCs w:val="20"/>
        </w:rPr>
        <w:t>las metas</w:t>
      </w:r>
      <w:r w:rsidR="008C20F9" w:rsidRPr="00816B82">
        <w:rPr>
          <w:color w:val="632423" w:themeColor="accent2" w:themeShade="80"/>
          <w:sz w:val="20"/>
          <w:szCs w:val="20"/>
        </w:rPr>
        <w:t xml:space="preserve"> que permiten evidenciar en el curso </w:t>
      </w:r>
      <w:r w:rsidR="00997788" w:rsidRPr="00816B82">
        <w:rPr>
          <w:color w:val="632423" w:themeColor="accent2" w:themeShade="80"/>
          <w:sz w:val="20"/>
          <w:szCs w:val="20"/>
        </w:rPr>
        <w:t>r</w:t>
      </w:r>
      <w:r w:rsidR="00880FE5" w:rsidRPr="00816B82">
        <w:rPr>
          <w:color w:val="632423" w:themeColor="accent2" w:themeShade="80"/>
          <w:sz w:val="20"/>
          <w:szCs w:val="20"/>
        </w:rPr>
        <w:t>emedial</w:t>
      </w:r>
      <w:r w:rsidR="008C20F9" w:rsidRPr="00816B82">
        <w:rPr>
          <w:color w:val="632423" w:themeColor="accent2" w:themeShade="80"/>
          <w:sz w:val="20"/>
          <w:szCs w:val="20"/>
        </w:rPr>
        <w:t xml:space="preserve">, si </w:t>
      </w:r>
      <w:r w:rsidR="00FB1F37" w:rsidRPr="00816B82">
        <w:rPr>
          <w:color w:val="632423" w:themeColor="accent2" w:themeShade="80"/>
          <w:sz w:val="20"/>
          <w:szCs w:val="20"/>
        </w:rPr>
        <w:t>el estudiante</w:t>
      </w:r>
      <w:r w:rsidRPr="00816B82">
        <w:rPr>
          <w:color w:val="632423" w:themeColor="accent2" w:themeShade="80"/>
          <w:sz w:val="20"/>
          <w:szCs w:val="20"/>
        </w:rPr>
        <w:t xml:space="preserve"> es apto</w:t>
      </w:r>
      <w:r w:rsidR="008C20F9" w:rsidRPr="00816B82">
        <w:rPr>
          <w:color w:val="632423" w:themeColor="accent2" w:themeShade="80"/>
          <w:sz w:val="20"/>
          <w:szCs w:val="20"/>
        </w:rPr>
        <w:t xml:space="preserve"> para cursar el siguiente grado.</w:t>
      </w:r>
      <w:r w:rsidR="00997788" w:rsidRPr="00816B82">
        <w:rPr>
          <w:color w:val="632423" w:themeColor="accent2" w:themeShade="80"/>
          <w:sz w:val="20"/>
          <w:szCs w:val="20"/>
        </w:rPr>
        <w:t xml:space="preserve"> </w:t>
      </w:r>
      <w:r w:rsidR="008C20F9" w:rsidRPr="00816B82">
        <w:rPr>
          <w:color w:val="632423" w:themeColor="accent2" w:themeShade="80"/>
          <w:sz w:val="20"/>
          <w:szCs w:val="20"/>
        </w:rPr>
        <w:t>En el caso de once, son los desempeños que</w:t>
      </w:r>
      <w:r w:rsidR="00354E49" w:rsidRPr="00816B82">
        <w:rPr>
          <w:color w:val="632423" w:themeColor="accent2" w:themeShade="80"/>
          <w:sz w:val="20"/>
          <w:szCs w:val="20"/>
        </w:rPr>
        <w:t xml:space="preserve"> el</w:t>
      </w:r>
      <w:r w:rsidR="008C20F9" w:rsidRPr="00816B82">
        <w:rPr>
          <w:color w:val="632423" w:themeColor="accent2" w:themeShade="80"/>
          <w:sz w:val="20"/>
          <w:szCs w:val="20"/>
        </w:rPr>
        <w:t xml:space="preserve"> estudiante debe manejar en  este nivel.  </w:t>
      </w:r>
    </w:p>
    <w:p w14:paraId="0F4EF966" w14:textId="77777777" w:rsidR="008A1788" w:rsidRPr="00816B82" w:rsidRDefault="008A1788" w:rsidP="008A1788">
      <w:pPr>
        <w:autoSpaceDE w:val="0"/>
        <w:autoSpaceDN w:val="0"/>
        <w:adjustRightInd w:val="0"/>
        <w:spacing w:after="0" w:line="232" w:lineRule="atLeast"/>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Artículo 75. PERÍODOS ACADÉMICOS Y EVALUACIÓN</w:t>
      </w:r>
    </w:p>
    <w:p w14:paraId="63C26547" w14:textId="77777777" w:rsidR="008A1788" w:rsidRPr="00816B82" w:rsidRDefault="008A1788" w:rsidP="008A1788">
      <w:pPr>
        <w:autoSpaceDE w:val="0"/>
        <w:autoSpaceDN w:val="0"/>
        <w:adjustRightInd w:val="0"/>
        <w:spacing w:after="0" w:line="232" w:lineRule="atLeast"/>
        <w:jc w:val="both"/>
        <w:outlineLvl w:val="1"/>
        <w:rPr>
          <w:rFonts w:ascii="Times New Roman" w:hAnsi="Times New Roman"/>
          <w:b/>
          <w:bCs/>
          <w:iCs/>
          <w:color w:val="632423" w:themeColor="accent2" w:themeShade="80"/>
          <w:sz w:val="20"/>
          <w:szCs w:val="20"/>
        </w:rPr>
      </w:pPr>
    </w:p>
    <w:p w14:paraId="33B44539" w14:textId="77777777" w:rsidR="008A1788" w:rsidRPr="00816B82" w:rsidRDefault="008A1788" w:rsidP="00E624AA">
      <w:pPr>
        <w:numPr>
          <w:ilvl w:val="0"/>
          <w:numId w:val="36"/>
        </w:numPr>
        <w:tabs>
          <w:tab w:val="left" w:pos="284"/>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El año escolar se divide para efectos de promoción y evaluación en cuatro períodos y en cada uno de estos se evaluará el aprendizaje y el desarrollo de los procesos pedagógicos del estudiante en todas las asignaturas de conocimiento y formación en aspectos tales como lo cognitivo, procedimental y actitudinal. Así, como en el logro de metas, propósitos, la utilización de recursos, la adquisición y progreso en habilidades y destrezas, avances y dificultades, entre otros.</w:t>
      </w:r>
    </w:p>
    <w:p w14:paraId="25D07792" w14:textId="77777777" w:rsidR="008A1788" w:rsidRPr="00816B82" w:rsidRDefault="008A1788" w:rsidP="00E624AA">
      <w:pPr>
        <w:numPr>
          <w:ilvl w:val="0"/>
          <w:numId w:val="36"/>
        </w:numPr>
        <w:tabs>
          <w:tab w:val="left" w:pos="284"/>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Las dos primeras semanas de febrero se desarrollará una prueba diagnóstica y la nivelación en cada área, según las necesidades de los diferentes grados.</w:t>
      </w:r>
    </w:p>
    <w:p w14:paraId="4987EA0A" w14:textId="77777777" w:rsidR="008A1788" w:rsidRPr="00816B82" w:rsidRDefault="008A1788" w:rsidP="00E624AA">
      <w:pPr>
        <w:numPr>
          <w:ilvl w:val="0"/>
          <w:numId w:val="36"/>
        </w:numPr>
        <w:tabs>
          <w:tab w:val="left" w:pos="284"/>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La definitiva en cada período de las diferentes asignaturas es el resultado de cualificar todos los aspectos del proceso pedagógico y actividades desarrolladas por el estudiante durante todo el tiempo del período académico.</w:t>
      </w:r>
    </w:p>
    <w:p w14:paraId="7E2A5ED7" w14:textId="77777777" w:rsidR="008A1788" w:rsidRPr="00816B82" w:rsidRDefault="008A1788" w:rsidP="00E624AA">
      <w:pPr>
        <w:numPr>
          <w:ilvl w:val="0"/>
          <w:numId w:val="36"/>
        </w:numPr>
        <w:tabs>
          <w:tab w:val="left" w:pos="284"/>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La definitiva de cada área del plan de estudios, se aprueba en el conjunto de las asignaturas que conforman el área.  </w:t>
      </w:r>
    </w:p>
    <w:p w14:paraId="3A855CCF" w14:textId="77777777" w:rsidR="00FC1851" w:rsidRPr="00CD603B" w:rsidRDefault="008A1788" w:rsidP="00E624AA">
      <w:pPr>
        <w:numPr>
          <w:ilvl w:val="0"/>
          <w:numId w:val="36"/>
        </w:numPr>
        <w:tabs>
          <w:tab w:val="left" w:pos="284"/>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CD603B">
        <w:rPr>
          <w:rFonts w:ascii="Times New Roman" w:hAnsi="Times New Roman"/>
          <w:color w:val="632423" w:themeColor="accent2" w:themeShade="80"/>
          <w:sz w:val="20"/>
          <w:szCs w:val="20"/>
        </w:rPr>
        <w:t xml:space="preserve">Al iniciar cada período los docentes darán a conocer las temáticas, la metodología de trabajo en clase, las actividades y la forma cómo será evaluado el estudiante en los desempeños propuestos y las estrategias de superación de dificultades.  </w:t>
      </w:r>
    </w:p>
    <w:p w14:paraId="29465109" w14:textId="77777777" w:rsidR="008A1788" w:rsidRPr="00CD603B" w:rsidRDefault="00FC1851" w:rsidP="00E624AA">
      <w:pPr>
        <w:numPr>
          <w:ilvl w:val="0"/>
          <w:numId w:val="36"/>
        </w:numPr>
        <w:tabs>
          <w:tab w:val="left" w:pos="284"/>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CD603B">
        <w:rPr>
          <w:rFonts w:ascii="Times New Roman" w:hAnsi="Times New Roman"/>
          <w:color w:val="632423" w:themeColor="accent2" w:themeShade="80"/>
          <w:sz w:val="20"/>
          <w:szCs w:val="20"/>
        </w:rPr>
        <w:t>Mensualmente los estudiantes recibirán los Syllabus de cada asignatura, los cuales comprenden:  Aprendizajes Esperados, Desempeños, Metodología, Proceso de Evaluación y Cronograma de Actividades a realizar.</w:t>
      </w:r>
      <w:r w:rsidR="008A1788" w:rsidRPr="00CD603B">
        <w:rPr>
          <w:rFonts w:ascii="Times New Roman" w:hAnsi="Times New Roman"/>
          <w:color w:val="632423" w:themeColor="accent2" w:themeShade="80"/>
          <w:sz w:val="20"/>
          <w:szCs w:val="20"/>
        </w:rPr>
        <w:t xml:space="preserve"> </w:t>
      </w:r>
      <w:r w:rsidRPr="00CD603B">
        <w:rPr>
          <w:rFonts w:ascii="Times New Roman" w:hAnsi="Times New Roman"/>
          <w:color w:val="632423" w:themeColor="accent2" w:themeShade="80"/>
          <w:sz w:val="20"/>
          <w:szCs w:val="20"/>
        </w:rPr>
        <w:t xml:space="preserve">  Los Syllabus permiten afianzar los procesos de enseñanza y de aprendizaje </w:t>
      </w:r>
      <w:r w:rsidR="001055E0" w:rsidRPr="00CD603B">
        <w:rPr>
          <w:rFonts w:ascii="Times New Roman" w:hAnsi="Times New Roman"/>
          <w:color w:val="632423" w:themeColor="accent2" w:themeShade="80"/>
          <w:sz w:val="20"/>
          <w:szCs w:val="20"/>
        </w:rPr>
        <w:t>fortaleciendo la autonomía y la ruta de trabajo planeada.</w:t>
      </w:r>
    </w:p>
    <w:p w14:paraId="099F85F6" w14:textId="77777777" w:rsidR="008A1788" w:rsidRPr="00CD603B" w:rsidRDefault="008A1788" w:rsidP="00E624AA">
      <w:pPr>
        <w:numPr>
          <w:ilvl w:val="0"/>
          <w:numId w:val="36"/>
        </w:numPr>
        <w:tabs>
          <w:tab w:val="left" w:pos="284"/>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CD603B">
        <w:rPr>
          <w:rFonts w:ascii="Times New Roman" w:hAnsi="Times New Roman"/>
          <w:color w:val="632423" w:themeColor="accent2" w:themeShade="80"/>
          <w:sz w:val="20"/>
          <w:szCs w:val="20"/>
        </w:rPr>
        <w:t>Cada maestro lleva un registro valorativo de cada estudiante en la respectiva asignatura.</w:t>
      </w:r>
    </w:p>
    <w:p w14:paraId="47E2F0FA" w14:textId="77777777" w:rsidR="008A1788" w:rsidRPr="00CD603B" w:rsidRDefault="008A1788" w:rsidP="00E624AA">
      <w:pPr>
        <w:numPr>
          <w:ilvl w:val="0"/>
          <w:numId w:val="36"/>
        </w:numPr>
        <w:tabs>
          <w:tab w:val="left" w:pos="284"/>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CD603B">
        <w:rPr>
          <w:rFonts w:ascii="Times New Roman" w:hAnsi="Times New Roman"/>
          <w:color w:val="632423" w:themeColor="accent2" w:themeShade="80"/>
          <w:sz w:val="20"/>
          <w:szCs w:val="20"/>
        </w:rPr>
        <w:t>A mitad de cada período se informa a cada estudiante sobre su desempeño en todas las asignaturas (corte de período).</w:t>
      </w:r>
    </w:p>
    <w:p w14:paraId="68439304" w14:textId="77777777" w:rsidR="008A1788" w:rsidRPr="00816B82" w:rsidRDefault="008A1788" w:rsidP="00E624AA">
      <w:pPr>
        <w:numPr>
          <w:ilvl w:val="0"/>
          <w:numId w:val="36"/>
        </w:numPr>
        <w:tabs>
          <w:tab w:val="left" w:pos="284"/>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CD603B">
        <w:rPr>
          <w:rFonts w:ascii="Times New Roman" w:hAnsi="Times New Roman"/>
          <w:color w:val="632423" w:themeColor="accent2" w:themeShade="80"/>
          <w:sz w:val="20"/>
          <w:szCs w:val="20"/>
        </w:rPr>
        <w:t>Como medio para constatar los desempeños de los estudiantes el docente utiliza estrategias y metodologías</w:t>
      </w:r>
      <w:r w:rsidRPr="00816B82">
        <w:rPr>
          <w:rFonts w:ascii="Times New Roman" w:hAnsi="Times New Roman"/>
          <w:color w:val="632423" w:themeColor="accent2" w:themeShade="80"/>
          <w:sz w:val="20"/>
          <w:szCs w:val="20"/>
        </w:rPr>
        <w:t xml:space="preserve"> que permitan evidenciar el avance continuo de los procesos de aprendizaje a través de</w:t>
      </w:r>
      <w:r w:rsidRPr="00816B82">
        <w:rPr>
          <w:rFonts w:ascii="Times New Roman" w:eastAsia="Times New Roman" w:hAnsi="Times New Roman"/>
          <w:color w:val="632423" w:themeColor="accent2" w:themeShade="80"/>
          <w:sz w:val="20"/>
          <w:szCs w:val="20"/>
          <w:lang w:val="es-CO"/>
        </w:rPr>
        <w:t xml:space="preserve"> juego de roles, trabajos prácticos y de investigaciones, </w:t>
      </w:r>
      <w:r w:rsidRPr="00816B82">
        <w:rPr>
          <w:rFonts w:ascii="Times New Roman" w:hAnsi="Times New Roman"/>
          <w:color w:val="632423" w:themeColor="accent2" w:themeShade="80"/>
          <w:sz w:val="20"/>
          <w:szCs w:val="20"/>
          <w:lang w:val="es-CO"/>
        </w:rPr>
        <w:t>t</w:t>
      </w:r>
      <w:r w:rsidRPr="00816B82">
        <w:rPr>
          <w:rFonts w:ascii="Times New Roman" w:eastAsia="Times New Roman" w:hAnsi="Times New Roman"/>
          <w:color w:val="632423" w:themeColor="accent2" w:themeShade="80"/>
          <w:sz w:val="20"/>
          <w:szCs w:val="20"/>
          <w:lang w:val="es-CO"/>
        </w:rPr>
        <w:t xml:space="preserve">rabajos dirigidos, proyectos, talleres, trabajos en grupo, exposiciones, salidas pedagógicas, discusiones en pequeños grupos, puesta en común, análisis de textos y de situaciones, pruebas orales y escritas, pruebas bimestrales </w:t>
      </w:r>
      <w:r w:rsidRPr="00816B82">
        <w:rPr>
          <w:rFonts w:ascii="Times New Roman" w:eastAsia="Times New Roman" w:hAnsi="Times New Roman"/>
          <w:color w:val="632423" w:themeColor="accent2" w:themeShade="80"/>
          <w:sz w:val="20"/>
          <w:szCs w:val="20"/>
          <w:lang w:val="es-CO"/>
        </w:rPr>
        <w:lastRenderedPageBreak/>
        <w:t>tipo S</w:t>
      </w:r>
      <w:r w:rsidR="00FC1851" w:rsidRPr="00816B82">
        <w:rPr>
          <w:rFonts w:ascii="Times New Roman" w:eastAsia="Times New Roman" w:hAnsi="Times New Roman"/>
          <w:color w:val="632423" w:themeColor="accent2" w:themeShade="80"/>
          <w:sz w:val="20"/>
          <w:szCs w:val="20"/>
          <w:lang w:val="es-CO"/>
        </w:rPr>
        <w:t>aber</w:t>
      </w:r>
      <w:r w:rsidR="00775D92" w:rsidRPr="00816B82">
        <w:rPr>
          <w:rFonts w:ascii="Times New Roman" w:eastAsia="Times New Roman" w:hAnsi="Times New Roman"/>
          <w:color w:val="632423" w:themeColor="accent2" w:themeShade="80"/>
          <w:sz w:val="20"/>
          <w:szCs w:val="20"/>
          <w:lang w:val="es-CO"/>
        </w:rPr>
        <w:t>, plataforma digital</w:t>
      </w:r>
      <w:r w:rsidRPr="00816B82">
        <w:rPr>
          <w:rFonts w:ascii="Times New Roman" w:eastAsia="Times New Roman" w:hAnsi="Times New Roman"/>
          <w:color w:val="632423" w:themeColor="accent2" w:themeShade="80"/>
          <w:sz w:val="20"/>
          <w:szCs w:val="20"/>
          <w:lang w:val="es-CO"/>
        </w:rPr>
        <w:t xml:space="preserve"> y demás  experiencias individuales y grupales  como forma de participación que reflejan el grado de respuesta al modelo pedagógico. </w:t>
      </w:r>
    </w:p>
    <w:p w14:paraId="036BE563" w14:textId="77777777" w:rsidR="008A1788" w:rsidRPr="00816B82" w:rsidRDefault="008A1788" w:rsidP="00E624AA">
      <w:pPr>
        <w:numPr>
          <w:ilvl w:val="0"/>
          <w:numId w:val="36"/>
        </w:numPr>
        <w:tabs>
          <w:tab w:val="left" w:pos="284"/>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lang w:val="es-MX"/>
        </w:rPr>
        <w:t>Cada docente da los juicios valorativos que de acuerdo con la naturaleza de su área, deben demostrar en su desempeño los estudiantes, determinando los niveles, circunstancias internas y externas, limitaciones o facilidades para alcanzarlos.</w:t>
      </w:r>
    </w:p>
    <w:p w14:paraId="5D4BADC7" w14:textId="77777777" w:rsidR="008A1788" w:rsidRPr="00816B82" w:rsidRDefault="008A1788" w:rsidP="00E624AA">
      <w:pPr>
        <w:numPr>
          <w:ilvl w:val="0"/>
          <w:numId w:val="36"/>
        </w:numPr>
        <w:tabs>
          <w:tab w:val="left" w:pos="284"/>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Con el fin de mejorar los desempeños de los estudiantes, orientados hacia la exigencia y la calidad, se establecen parámetros de seguimiento y revisión de presentación de trabajos, carpetas y cuadernos relacionados con la revisión de ortografía, redacción, pulcritud, referencias bibliográficas y caligrafía.</w:t>
      </w:r>
    </w:p>
    <w:p w14:paraId="3B568894" w14:textId="77777777" w:rsidR="008A1788" w:rsidRPr="00816B82" w:rsidRDefault="008A1788" w:rsidP="00E624AA">
      <w:pPr>
        <w:numPr>
          <w:ilvl w:val="0"/>
          <w:numId w:val="36"/>
        </w:numPr>
        <w:tabs>
          <w:tab w:val="left" w:pos="284"/>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El estudiante tendrá como mínimo cinco valoraciones en su desempeño en cada asignatura y área del plan de estudios, de acuerdo a la intensidad horaria.  Dentro de la evaluación como proceso continuo e integral se tiene en cuenta el aspecto actitudinal.</w:t>
      </w:r>
    </w:p>
    <w:p w14:paraId="01C27514" w14:textId="77777777" w:rsidR="008A1788" w:rsidRPr="00816B82" w:rsidRDefault="008A1788" w:rsidP="00E624AA">
      <w:pPr>
        <w:numPr>
          <w:ilvl w:val="0"/>
          <w:numId w:val="36"/>
        </w:numPr>
        <w:tabs>
          <w:tab w:val="left" w:pos="284"/>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 La evaluación tiene en cuenta las capacidades, contexto familiar y social del estudiante, verificado  con seguimiento  por parte de orientación escolar.</w:t>
      </w:r>
    </w:p>
    <w:p w14:paraId="1C12358B" w14:textId="77777777" w:rsidR="008A1788" w:rsidRPr="00816B82" w:rsidRDefault="008A1788" w:rsidP="00E624AA">
      <w:pPr>
        <w:numPr>
          <w:ilvl w:val="0"/>
          <w:numId w:val="36"/>
        </w:numPr>
        <w:tabs>
          <w:tab w:val="left" w:pos="284"/>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eastAsia="Times New Roman" w:hAnsi="Times New Roman"/>
          <w:color w:val="632423" w:themeColor="accent2" w:themeShade="80"/>
          <w:sz w:val="20"/>
          <w:szCs w:val="20"/>
          <w:lang w:val="es-CO"/>
        </w:rPr>
        <w:t>Si un estudiante no asiste a un examen, exposición o no presenta trabajos asignados  por razones justificadas, tendrá derecho a presentarlo  en una fecha asignada por  el docente  a más tardar  tres días hábiles después de la presentación de la excusa avalada por coordinación académica.</w:t>
      </w:r>
    </w:p>
    <w:p w14:paraId="019CCE99" w14:textId="77777777" w:rsidR="008A1788" w:rsidRPr="00816B82" w:rsidRDefault="008A1788" w:rsidP="00E624AA">
      <w:pPr>
        <w:numPr>
          <w:ilvl w:val="0"/>
          <w:numId w:val="36"/>
        </w:numPr>
        <w:tabs>
          <w:tab w:val="left" w:pos="284"/>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eastAsia="Times New Roman" w:hAnsi="Times New Roman"/>
          <w:color w:val="632423" w:themeColor="accent2" w:themeShade="80"/>
          <w:sz w:val="20"/>
          <w:szCs w:val="20"/>
          <w:lang w:val="es-CO"/>
        </w:rPr>
        <w:t>Si en un examen más del 51% de los estudiantes del curso  pierde, el docente realiza un refuerzo del tema evaluado, según proceso realizado y estudio del caso respectivo.</w:t>
      </w:r>
    </w:p>
    <w:p w14:paraId="77AE776E" w14:textId="77777777" w:rsidR="008A1788" w:rsidRPr="00816B82" w:rsidRDefault="008A1788" w:rsidP="00E624AA">
      <w:pPr>
        <w:numPr>
          <w:ilvl w:val="0"/>
          <w:numId w:val="36"/>
        </w:numPr>
        <w:tabs>
          <w:tab w:val="left" w:pos="284"/>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eastAsia="Times New Roman" w:hAnsi="Times New Roman"/>
          <w:color w:val="632423" w:themeColor="accent2" w:themeShade="80"/>
          <w:sz w:val="20"/>
          <w:szCs w:val="20"/>
          <w:lang w:val="es-CO"/>
        </w:rPr>
        <w:t xml:space="preserve">La Institución registra en formatos establecidos las llegadas tarde, llamados de atención por el porte inadecuado del uniforme, faltas leves, graves y muy graves; lo que afecta la valoración en el desempeño comportamental de cada período.  </w:t>
      </w:r>
    </w:p>
    <w:p w14:paraId="7B28AB79" w14:textId="77777777" w:rsidR="008A1788" w:rsidRPr="00816B82" w:rsidRDefault="008A1788" w:rsidP="00E624AA">
      <w:pPr>
        <w:numPr>
          <w:ilvl w:val="0"/>
          <w:numId w:val="36"/>
        </w:numPr>
        <w:tabs>
          <w:tab w:val="left" w:pos="284"/>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 Al finalizar cada periodo se realiza una evaluación bimestral tipo SABER, con una valoración del 25 por ciento del total </w:t>
      </w:r>
    </w:p>
    <w:p w14:paraId="624737B7" w14:textId="77777777" w:rsidR="008A1788" w:rsidRPr="00816B82" w:rsidRDefault="008A1788" w:rsidP="008A1788">
      <w:pPr>
        <w:pStyle w:val="Prrafodelista"/>
        <w:spacing w:after="0" w:line="240" w:lineRule="auto"/>
        <w:ind w:left="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       del desempeño del periodo que reúne todo el proceso.</w:t>
      </w:r>
    </w:p>
    <w:p w14:paraId="613163EF" w14:textId="77777777" w:rsidR="008A1788" w:rsidRPr="00816B82" w:rsidRDefault="008A1788" w:rsidP="00E624AA">
      <w:pPr>
        <w:pStyle w:val="Prrafodelista"/>
        <w:numPr>
          <w:ilvl w:val="0"/>
          <w:numId w:val="36"/>
        </w:numPr>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En cuanto a la valoración cuantitativa del proceso de evaluación por período se establece sobre un porcentaje del 100%,   </w:t>
      </w:r>
    </w:p>
    <w:p w14:paraId="3ED3BCB6" w14:textId="77777777" w:rsidR="008A1788" w:rsidRPr="00816B82" w:rsidRDefault="008A1788" w:rsidP="008A1788">
      <w:pPr>
        <w:tabs>
          <w:tab w:val="left" w:pos="284"/>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ab/>
        <w:t>discriminado de la siguiente manera:</w:t>
      </w:r>
    </w:p>
    <w:p w14:paraId="1638CB11" w14:textId="1BD2F92F" w:rsidR="003F6A1E" w:rsidRDefault="003F6A1E" w:rsidP="008A1788">
      <w:pPr>
        <w:tabs>
          <w:tab w:val="left" w:pos="284"/>
        </w:tabs>
        <w:autoSpaceDE w:val="0"/>
        <w:autoSpaceDN w:val="0"/>
        <w:adjustRightInd w:val="0"/>
        <w:spacing w:after="0" w:line="240" w:lineRule="auto"/>
        <w:jc w:val="both"/>
        <w:rPr>
          <w:rFonts w:ascii="Times New Roman" w:hAnsi="Times New Roman"/>
          <w:color w:val="632423" w:themeColor="accent2" w:themeShade="80"/>
          <w:sz w:val="20"/>
          <w:szCs w:val="20"/>
        </w:rPr>
      </w:pPr>
    </w:p>
    <w:p w14:paraId="07AE47C9" w14:textId="77777777" w:rsidR="003F6A1E" w:rsidRPr="00816B82" w:rsidRDefault="003F6A1E" w:rsidP="008A1788">
      <w:pPr>
        <w:tabs>
          <w:tab w:val="left" w:pos="284"/>
        </w:tabs>
        <w:autoSpaceDE w:val="0"/>
        <w:autoSpaceDN w:val="0"/>
        <w:adjustRightInd w:val="0"/>
        <w:spacing w:after="0" w:line="240" w:lineRule="auto"/>
        <w:jc w:val="both"/>
        <w:rPr>
          <w:rFonts w:ascii="Times New Roman" w:hAnsi="Times New Roman"/>
          <w:color w:val="632423" w:themeColor="accent2" w:themeShade="80"/>
          <w:sz w:val="20"/>
          <w:szCs w:val="20"/>
        </w:rPr>
      </w:pPr>
    </w:p>
    <w:p w14:paraId="597A4FE1" w14:textId="77777777" w:rsidR="008A1788" w:rsidRPr="00816B82" w:rsidRDefault="008A1788" w:rsidP="008A1788">
      <w:pPr>
        <w:tabs>
          <w:tab w:val="left" w:pos="284"/>
        </w:tabs>
        <w:autoSpaceDE w:val="0"/>
        <w:autoSpaceDN w:val="0"/>
        <w:adjustRightInd w:val="0"/>
        <w:spacing w:after="0" w:line="240" w:lineRule="auto"/>
        <w:jc w:val="both"/>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Escala de valoración de procesos enseñanza - aprendizaje</w:t>
      </w:r>
    </w:p>
    <w:p w14:paraId="44574D1F" w14:textId="77777777" w:rsidR="00D01584" w:rsidRPr="00816B82" w:rsidRDefault="00D01584" w:rsidP="008A1788">
      <w:pPr>
        <w:tabs>
          <w:tab w:val="left" w:pos="340"/>
        </w:tabs>
        <w:autoSpaceDE w:val="0"/>
        <w:autoSpaceDN w:val="0"/>
        <w:adjustRightInd w:val="0"/>
        <w:spacing w:after="0" w:line="240" w:lineRule="auto"/>
        <w:jc w:val="both"/>
        <w:rPr>
          <w:rFonts w:ascii="Times New Roman" w:hAnsi="Times New Roman"/>
          <w:color w:val="632423" w:themeColor="accent2" w:themeShade="80"/>
          <w:sz w:val="20"/>
          <w:szCs w:val="20"/>
        </w:rPr>
      </w:pP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5104"/>
        <w:gridCol w:w="2410"/>
      </w:tblGrid>
      <w:tr w:rsidR="008A1788" w:rsidRPr="00816B82" w14:paraId="476CE99B" w14:textId="77777777" w:rsidTr="00633548">
        <w:trPr>
          <w:trHeight w:val="205"/>
          <w:jc w:val="center"/>
        </w:trPr>
        <w:tc>
          <w:tcPr>
            <w:tcW w:w="5104" w:type="dxa"/>
            <w:tcBorders>
              <w:top w:val="single" w:sz="8" w:space="0" w:color="4BACC6"/>
              <w:left w:val="single" w:sz="8" w:space="0" w:color="4BACC6"/>
              <w:bottom w:val="single" w:sz="18" w:space="0" w:color="4BACC6"/>
              <w:right w:val="single" w:sz="8" w:space="0" w:color="4BACC6"/>
            </w:tcBorders>
            <w:shd w:val="clear" w:color="auto" w:fill="auto"/>
          </w:tcPr>
          <w:p w14:paraId="643664B1" w14:textId="77777777" w:rsidR="008A1788" w:rsidRPr="00816B82" w:rsidRDefault="008A1788" w:rsidP="00633548">
            <w:pPr>
              <w:tabs>
                <w:tab w:val="left" w:pos="340"/>
              </w:tabs>
              <w:autoSpaceDE w:val="0"/>
              <w:autoSpaceDN w:val="0"/>
              <w:adjustRightInd w:val="0"/>
              <w:spacing w:after="0" w:line="240" w:lineRule="auto"/>
              <w:jc w:val="center"/>
              <w:rPr>
                <w:rFonts w:ascii="Times New Roman" w:eastAsia="Times New Roman" w:hAnsi="Times New Roman"/>
                <w:b/>
                <w:bCs/>
                <w:color w:val="632423" w:themeColor="accent2" w:themeShade="80"/>
                <w:sz w:val="20"/>
                <w:szCs w:val="20"/>
              </w:rPr>
            </w:pPr>
            <w:r w:rsidRPr="00816B82">
              <w:rPr>
                <w:rFonts w:ascii="Times New Roman" w:eastAsia="Times New Roman" w:hAnsi="Times New Roman"/>
                <w:b/>
                <w:bCs/>
                <w:color w:val="632423" w:themeColor="accent2" w:themeShade="80"/>
                <w:sz w:val="20"/>
                <w:szCs w:val="20"/>
              </w:rPr>
              <w:t>CRITERIO</w:t>
            </w:r>
          </w:p>
        </w:tc>
        <w:tc>
          <w:tcPr>
            <w:tcW w:w="2410" w:type="dxa"/>
            <w:tcBorders>
              <w:top w:val="single" w:sz="8" w:space="0" w:color="4BACC6"/>
              <w:left w:val="single" w:sz="8" w:space="0" w:color="4BACC6"/>
              <w:bottom w:val="single" w:sz="18" w:space="0" w:color="4BACC6"/>
              <w:right w:val="single" w:sz="8" w:space="0" w:color="4BACC6"/>
            </w:tcBorders>
            <w:shd w:val="clear" w:color="auto" w:fill="auto"/>
          </w:tcPr>
          <w:p w14:paraId="15C1D09E" w14:textId="77777777" w:rsidR="008A1788" w:rsidRPr="00816B82" w:rsidRDefault="008A1788" w:rsidP="00633548">
            <w:pPr>
              <w:tabs>
                <w:tab w:val="left" w:pos="340"/>
              </w:tabs>
              <w:autoSpaceDE w:val="0"/>
              <w:autoSpaceDN w:val="0"/>
              <w:adjustRightInd w:val="0"/>
              <w:spacing w:after="0" w:line="240" w:lineRule="auto"/>
              <w:jc w:val="center"/>
              <w:rPr>
                <w:rFonts w:ascii="Times New Roman" w:eastAsia="Times New Roman" w:hAnsi="Times New Roman"/>
                <w:b/>
                <w:bCs/>
                <w:color w:val="632423" w:themeColor="accent2" w:themeShade="80"/>
                <w:sz w:val="20"/>
                <w:szCs w:val="20"/>
              </w:rPr>
            </w:pPr>
            <w:r w:rsidRPr="00816B82">
              <w:rPr>
                <w:rFonts w:ascii="Times New Roman" w:eastAsia="Times New Roman" w:hAnsi="Times New Roman"/>
                <w:b/>
                <w:bCs/>
                <w:color w:val="632423" w:themeColor="accent2" w:themeShade="80"/>
                <w:sz w:val="20"/>
                <w:szCs w:val="20"/>
              </w:rPr>
              <w:t>ESCALA PORCENTUAL</w:t>
            </w:r>
          </w:p>
        </w:tc>
      </w:tr>
      <w:tr w:rsidR="008A1788" w:rsidRPr="00816B82" w14:paraId="20328C4F" w14:textId="77777777" w:rsidTr="00633548">
        <w:trPr>
          <w:trHeight w:val="283"/>
          <w:jc w:val="center"/>
        </w:trPr>
        <w:tc>
          <w:tcPr>
            <w:tcW w:w="5104" w:type="dxa"/>
            <w:tcBorders>
              <w:top w:val="single" w:sz="8" w:space="0" w:color="4BACC6"/>
              <w:left w:val="single" w:sz="8" w:space="0" w:color="4BACC6"/>
              <w:bottom w:val="single" w:sz="8" w:space="0" w:color="4BACC6"/>
              <w:right w:val="single" w:sz="8" w:space="0" w:color="4BACC6"/>
            </w:tcBorders>
            <w:shd w:val="clear" w:color="auto" w:fill="D2EAF1"/>
          </w:tcPr>
          <w:p w14:paraId="384ABF98" w14:textId="77777777" w:rsidR="008A1788" w:rsidRPr="004147CB" w:rsidRDefault="008A1788" w:rsidP="00633548">
            <w:pPr>
              <w:tabs>
                <w:tab w:val="left" w:pos="340"/>
              </w:tabs>
              <w:autoSpaceDE w:val="0"/>
              <w:autoSpaceDN w:val="0"/>
              <w:adjustRightInd w:val="0"/>
              <w:spacing w:after="0" w:line="240" w:lineRule="auto"/>
              <w:jc w:val="both"/>
              <w:rPr>
                <w:rFonts w:ascii="Times New Roman" w:eastAsia="Times New Roman" w:hAnsi="Times New Roman"/>
                <w:bCs/>
                <w:color w:val="632423" w:themeColor="accent2" w:themeShade="80"/>
                <w:sz w:val="18"/>
                <w:szCs w:val="18"/>
              </w:rPr>
            </w:pPr>
            <w:r w:rsidRPr="004147CB">
              <w:rPr>
                <w:rFonts w:ascii="Times New Roman" w:eastAsia="Times New Roman" w:hAnsi="Times New Roman"/>
                <w:bCs/>
                <w:color w:val="632423" w:themeColor="accent2" w:themeShade="80"/>
                <w:sz w:val="18"/>
                <w:szCs w:val="18"/>
              </w:rPr>
              <w:t>Trabajo en Clase</w:t>
            </w:r>
            <w:r w:rsidR="001055E0" w:rsidRPr="004147CB">
              <w:rPr>
                <w:rFonts w:ascii="Times New Roman" w:eastAsia="Times New Roman" w:hAnsi="Times New Roman"/>
                <w:bCs/>
                <w:color w:val="632423" w:themeColor="accent2" w:themeShade="80"/>
                <w:sz w:val="18"/>
                <w:szCs w:val="18"/>
              </w:rPr>
              <w:t xml:space="preserve"> Presencial y/o Virtual: </w:t>
            </w:r>
            <w:r w:rsidRPr="004147CB">
              <w:rPr>
                <w:rFonts w:ascii="Times New Roman" w:eastAsia="Times New Roman" w:hAnsi="Times New Roman"/>
                <w:bCs/>
                <w:color w:val="632423" w:themeColor="accent2" w:themeShade="80"/>
                <w:sz w:val="18"/>
                <w:szCs w:val="18"/>
              </w:rPr>
              <w:t>Talleres, participación, actividades, exposiciones, debates, evaluaciones, plataforma, Otros.</w:t>
            </w:r>
          </w:p>
        </w:tc>
        <w:tc>
          <w:tcPr>
            <w:tcW w:w="2410"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6A4ED5B" w14:textId="77777777" w:rsidR="008A1788" w:rsidRPr="004147CB" w:rsidRDefault="008A1788" w:rsidP="00633548">
            <w:pPr>
              <w:tabs>
                <w:tab w:val="left" w:pos="340"/>
              </w:tabs>
              <w:autoSpaceDE w:val="0"/>
              <w:autoSpaceDN w:val="0"/>
              <w:adjustRightInd w:val="0"/>
              <w:spacing w:after="0" w:line="240" w:lineRule="auto"/>
              <w:jc w:val="center"/>
              <w:rPr>
                <w:rFonts w:ascii="Times New Roman" w:eastAsia="Times New Roman" w:hAnsi="Times New Roman"/>
                <w:color w:val="632423" w:themeColor="accent2" w:themeShade="80"/>
                <w:sz w:val="18"/>
                <w:szCs w:val="18"/>
              </w:rPr>
            </w:pPr>
            <w:r w:rsidRPr="004147CB">
              <w:rPr>
                <w:rFonts w:ascii="Times New Roman" w:eastAsia="Times New Roman" w:hAnsi="Times New Roman"/>
                <w:color w:val="632423" w:themeColor="accent2" w:themeShade="80"/>
                <w:sz w:val="18"/>
                <w:szCs w:val="18"/>
              </w:rPr>
              <w:t>40%</w:t>
            </w:r>
          </w:p>
        </w:tc>
      </w:tr>
      <w:tr w:rsidR="008A1788" w:rsidRPr="00816B82" w14:paraId="2AAFBF24" w14:textId="77777777" w:rsidTr="00633548">
        <w:trPr>
          <w:trHeight w:val="289"/>
          <w:jc w:val="center"/>
        </w:trPr>
        <w:tc>
          <w:tcPr>
            <w:tcW w:w="5104" w:type="dxa"/>
            <w:tcBorders>
              <w:top w:val="single" w:sz="8" w:space="0" w:color="4BACC6"/>
              <w:left w:val="single" w:sz="8" w:space="0" w:color="4BACC6"/>
              <w:bottom w:val="single" w:sz="8" w:space="0" w:color="4BACC6"/>
              <w:right w:val="single" w:sz="8" w:space="0" w:color="4BACC6"/>
            </w:tcBorders>
            <w:shd w:val="clear" w:color="auto" w:fill="auto"/>
          </w:tcPr>
          <w:p w14:paraId="4E3D7AC8" w14:textId="77777777" w:rsidR="008A1788" w:rsidRPr="004147CB" w:rsidRDefault="008A1788" w:rsidP="00633548">
            <w:pPr>
              <w:tabs>
                <w:tab w:val="left" w:pos="340"/>
              </w:tabs>
              <w:autoSpaceDE w:val="0"/>
              <w:autoSpaceDN w:val="0"/>
              <w:adjustRightInd w:val="0"/>
              <w:spacing w:after="0" w:line="240" w:lineRule="auto"/>
              <w:jc w:val="both"/>
              <w:rPr>
                <w:rFonts w:ascii="Times New Roman" w:eastAsia="Times New Roman" w:hAnsi="Times New Roman"/>
                <w:bCs/>
                <w:color w:val="632423" w:themeColor="accent2" w:themeShade="80"/>
                <w:sz w:val="18"/>
                <w:szCs w:val="18"/>
              </w:rPr>
            </w:pPr>
            <w:r w:rsidRPr="004147CB">
              <w:rPr>
                <w:rFonts w:ascii="Times New Roman" w:eastAsia="Times New Roman" w:hAnsi="Times New Roman"/>
                <w:bCs/>
                <w:color w:val="632423" w:themeColor="accent2" w:themeShade="80"/>
                <w:sz w:val="18"/>
                <w:szCs w:val="18"/>
              </w:rPr>
              <w:t>Trabajo Extra clase: Tareas, trabajos de consulta, proyectos, ejercicios, refuerzos, plataforma.</w:t>
            </w:r>
          </w:p>
        </w:tc>
        <w:tc>
          <w:tcPr>
            <w:tcW w:w="241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79C1A75" w14:textId="77777777" w:rsidR="008A1788" w:rsidRPr="004147CB" w:rsidRDefault="008A1788" w:rsidP="00633548">
            <w:pPr>
              <w:tabs>
                <w:tab w:val="left" w:pos="340"/>
              </w:tabs>
              <w:autoSpaceDE w:val="0"/>
              <w:autoSpaceDN w:val="0"/>
              <w:adjustRightInd w:val="0"/>
              <w:spacing w:after="0" w:line="240" w:lineRule="auto"/>
              <w:jc w:val="center"/>
              <w:rPr>
                <w:rFonts w:ascii="Times New Roman" w:eastAsia="Times New Roman" w:hAnsi="Times New Roman"/>
                <w:color w:val="632423" w:themeColor="accent2" w:themeShade="80"/>
                <w:sz w:val="18"/>
                <w:szCs w:val="18"/>
              </w:rPr>
            </w:pPr>
            <w:r w:rsidRPr="004147CB">
              <w:rPr>
                <w:rFonts w:ascii="Times New Roman" w:eastAsia="Times New Roman" w:hAnsi="Times New Roman"/>
                <w:noProof/>
                <w:color w:val="632423" w:themeColor="accent2" w:themeShade="80"/>
                <w:sz w:val="18"/>
                <w:szCs w:val="18"/>
              </w:rPr>
              <w:t>30%</w:t>
            </w:r>
          </w:p>
        </w:tc>
      </w:tr>
      <w:tr w:rsidR="008A1788" w:rsidRPr="00816B82" w14:paraId="08AC77F1" w14:textId="77777777" w:rsidTr="00633548">
        <w:trPr>
          <w:trHeight w:val="205"/>
          <w:jc w:val="center"/>
        </w:trPr>
        <w:tc>
          <w:tcPr>
            <w:tcW w:w="5104" w:type="dxa"/>
            <w:tcBorders>
              <w:top w:val="single" w:sz="8" w:space="0" w:color="4BACC6"/>
              <w:left w:val="single" w:sz="8" w:space="0" w:color="4BACC6"/>
              <w:bottom w:val="single" w:sz="8" w:space="0" w:color="4BACC6"/>
              <w:right w:val="single" w:sz="8" w:space="0" w:color="4BACC6"/>
            </w:tcBorders>
            <w:shd w:val="clear" w:color="auto" w:fill="D2EAF1"/>
          </w:tcPr>
          <w:p w14:paraId="33448A3E" w14:textId="23922C86" w:rsidR="008A1788" w:rsidRPr="004147CB" w:rsidRDefault="008A1788" w:rsidP="00633548">
            <w:pPr>
              <w:tabs>
                <w:tab w:val="left" w:pos="340"/>
              </w:tabs>
              <w:autoSpaceDE w:val="0"/>
              <w:autoSpaceDN w:val="0"/>
              <w:adjustRightInd w:val="0"/>
              <w:spacing w:after="0" w:line="240" w:lineRule="auto"/>
              <w:rPr>
                <w:rFonts w:ascii="Times New Roman" w:eastAsia="Times New Roman" w:hAnsi="Times New Roman"/>
                <w:bCs/>
                <w:color w:val="632423" w:themeColor="accent2" w:themeShade="80"/>
                <w:sz w:val="20"/>
                <w:szCs w:val="20"/>
              </w:rPr>
            </w:pPr>
            <w:r w:rsidRPr="004147CB">
              <w:rPr>
                <w:rFonts w:ascii="Times New Roman" w:eastAsia="Times New Roman" w:hAnsi="Times New Roman"/>
                <w:bCs/>
                <w:color w:val="632423" w:themeColor="accent2" w:themeShade="80"/>
                <w:sz w:val="20"/>
                <w:szCs w:val="20"/>
              </w:rPr>
              <w:t xml:space="preserve">Evaluación </w:t>
            </w:r>
            <w:r w:rsidR="001055E0" w:rsidRPr="004147CB">
              <w:rPr>
                <w:rFonts w:ascii="Times New Roman" w:eastAsia="Times New Roman" w:hAnsi="Times New Roman"/>
                <w:bCs/>
                <w:color w:val="632423" w:themeColor="accent2" w:themeShade="80"/>
                <w:sz w:val="20"/>
                <w:szCs w:val="20"/>
              </w:rPr>
              <w:t>B</w:t>
            </w:r>
            <w:r w:rsidRPr="004147CB">
              <w:rPr>
                <w:rFonts w:ascii="Times New Roman" w:eastAsia="Times New Roman" w:hAnsi="Times New Roman"/>
                <w:bCs/>
                <w:color w:val="632423" w:themeColor="accent2" w:themeShade="80"/>
                <w:sz w:val="20"/>
                <w:szCs w:val="20"/>
              </w:rPr>
              <w:t>imestral</w:t>
            </w:r>
            <w:r w:rsidR="00034DEF" w:rsidRPr="004147CB">
              <w:rPr>
                <w:rFonts w:ascii="Times New Roman" w:eastAsia="Times New Roman" w:hAnsi="Times New Roman"/>
                <w:bCs/>
                <w:color w:val="632423" w:themeColor="accent2" w:themeShade="80"/>
                <w:sz w:val="20"/>
                <w:szCs w:val="20"/>
              </w:rPr>
              <w:t xml:space="preserve"> (Virtual y/o presencial)</w:t>
            </w:r>
          </w:p>
        </w:tc>
        <w:tc>
          <w:tcPr>
            <w:tcW w:w="2410"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7782EE8" w14:textId="77777777" w:rsidR="008A1788" w:rsidRPr="004147CB" w:rsidRDefault="008A1788" w:rsidP="00633548">
            <w:pPr>
              <w:tabs>
                <w:tab w:val="left" w:pos="340"/>
              </w:tabs>
              <w:autoSpaceDE w:val="0"/>
              <w:autoSpaceDN w:val="0"/>
              <w:adjustRightInd w:val="0"/>
              <w:spacing w:after="0" w:line="240" w:lineRule="auto"/>
              <w:jc w:val="center"/>
              <w:rPr>
                <w:rFonts w:ascii="Times New Roman" w:eastAsia="Times New Roman" w:hAnsi="Times New Roman"/>
                <w:color w:val="632423" w:themeColor="accent2" w:themeShade="80"/>
                <w:sz w:val="20"/>
                <w:szCs w:val="20"/>
              </w:rPr>
            </w:pPr>
            <w:r w:rsidRPr="004147CB">
              <w:rPr>
                <w:rFonts w:ascii="Times New Roman" w:eastAsia="Times New Roman" w:hAnsi="Times New Roman"/>
                <w:noProof/>
                <w:color w:val="632423" w:themeColor="accent2" w:themeShade="80"/>
                <w:sz w:val="20"/>
                <w:szCs w:val="20"/>
              </w:rPr>
              <w:t>25%</w:t>
            </w:r>
          </w:p>
        </w:tc>
      </w:tr>
      <w:tr w:rsidR="008A1788" w:rsidRPr="00816B82" w14:paraId="154DD922" w14:textId="77777777" w:rsidTr="00633548">
        <w:trPr>
          <w:trHeight w:val="205"/>
          <w:jc w:val="center"/>
        </w:trPr>
        <w:tc>
          <w:tcPr>
            <w:tcW w:w="5104" w:type="dxa"/>
            <w:tcBorders>
              <w:top w:val="single" w:sz="8" w:space="0" w:color="4BACC6"/>
              <w:left w:val="single" w:sz="8" w:space="0" w:color="4BACC6"/>
              <w:bottom w:val="single" w:sz="8" w:space="0" w:color="4BACC6"/>
              <w:right w:val="single" w:sz="8" w:space="0" w:color="4BACC6"/>
            </w:tcBorders>
            <w:shd w:val="clear" w:color="auto" w:fill="auto"/>
          </w:tcPr>
          <w:p w14:paraId="5B81FD1D" w14:textId="01AE9456" w:rsidR="008A1788" w:rsidRPr="004147CB" w:rsidRDefault="008A1788" w:rsidP="00633548">
            <w:pPr>
              <w:tabs>
                <w:tab w:val="left" w:pos="340"/>
              </w:tabs>
              <w:autoSpaceDE w:val="0"/>
              <w:autoSpaceDN w:val="0"/>
              <w:adjustRightInd w:val="0"/>
              <w:spacing w:after="0" w:line="240" w:lineRule="auto"/>
              <w:rPr>
                <w:rFonts w:ascii="Times New Roman" w:eastAsia="Times New Roman" w:hAnsi="Times New Roman"/>
                <w:bCs/>
                <w:color w:val="632423" w:themeColor="accent2" w:themeShade="80"/>
                <w:sz w:val="20"/>
                <w:szCs w:val="20"/>
              </w:rPr>
            </w:pPr>
            <w:r w:rsidRPr="004147CB">
              <w:rPr>
                <w:rFonts w:ascii="Times New Roman" w:eastAsia="Times New Roman" w:hAnsi="Times New Roman"/>
                <w:bCs/>
                <w:color w:val="632423" w:themeColor="accent2" w:themeShade="80"/>
                <w:sz w:val="20"/>
                <w:szCs w:val="20"/>
              </w:rPr>
              <w:t xml:space="preserve">Heteroevaluación </w:t>
            </w:r>
            <w:r w:rsidR="00CD603B" w:rsidRPr="004147CB">
              <w:rPr>
                <w:rFonts w:ascii="Times New Roman" w:eastAsia="Times New Roman" w:hAnsi="Times New Roman"/>
                <w:bCs/>
                <w:color w:val="632423" w:themeColor="accent2" w:themeShade="80"/>
                <w:sz w:val="20"/>
                <w:szCs w:val="20"/>
              </w:rPr>
              <w:t>–</w:t>
            </w:r>
            <w:r w:rsidRPr="004147CB">
              <w:rPr>
                <w:rFonts w:ascii="Times New Roman" w:eastAsia="Times New Roman" w:hAnsi="Times New Roman"/>
                <w:bCs/>
                <w:color w:val="632423" w:themeColor="accent2" w:themeShade="80"/>
                <w:sz w:val="20"/>
                <w:szCs w:val="20"/>
              </w:rPr>
              <w:t xml:space="preserve"> Coevaluación</w:t>
            </w:r>
            <w:r w:rsidR="00CD603B" w:rsidRPr="004147CB">
              <w:rPr>
                <w:rFonts w:ascii="Times New Roman" w:eastAsia="Times New Roman" w:hAnsi="Times New Roman"/>
                <w:bCs/>
                <w:color w:val="632423" w:themeColor="accent2" w:themeShade="80"/>
                <w:sz w:val="20"/>
                <w:szCs w:val="20"/>
              </w:rPr>
              <w:t xml:space="preserve"> (Virtual y/o presencial)</w:t>
            </w:r>
          </w:p>
        </w:tc>
        <w:tc>
          <w:tcPr>
            <w:tcW w:w="241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4D833F4" w14:textId="77777777" w:rsidR="008A1788" w:rsidRPr="004147CB" w:rsidRDefault="008A1788" w:rsidP="00633548">
            <w:pPr>
              <w:tabs>
                <w:tab w:val="left" w:pos="340"/>
              </w:tabs>
              <w:autoSpaceDE w:val="0"/>
              <w:autoSpaceDN w:val="0"/>
              <w:adjustRightInd w:val="0"/>
              <w:spacing w:after="0" w:line="240" w:lineRule="auto"/>
              <w:jc w:val="center"/>
              <w:rPr>
                <w:rFonts w:ascii="Times New Roman" w:eastAsia="Times New Roman" w:hAnsi="Times New Roman"/>
                <w:noProof/>
                <w:color w:val="632423" w:themeColor="accent2" w:themeShade="80"/>
                <w:sz w:val="20"/>
                <w:szCs w:val="20"/>
              </w:rPr>
            </w:pPr>
            <w:r w:rsidRPr="004147CB">
              <w:rPr>
                <w:rFonts w:ascii="Times New Roman" w:eastAsia="Times New Roman" w:hAnsi="Times New Roman"/>
                <w:noProof/>
                <w:color w:val="632423" w:themeColor="accent2" w:themeShade="80"/>
                <w:sz w:val="20"/>
                <w:szCs w:val="20"/>
              </w:rPr>
              <w:t>5%</w:t>
            </w:r>
          </w:p>
        </w:tc>
      </w:tr>
      <w:tr w:rsidR="008A1788" w:rsidRPr="00816B82" w14:paraId="41DA391B" w14:textId="77777777" w:rsidTr="00633548">
        <w:trPr>
          <w:trHeight w:val="205"/>
          <w:jc w:val="center"/>
        </w:trPr>
        <w:tc>
          <w:tcPr>
            <w:tcW w:w="5104" w:type="dxa"/>
            <w:tcBorders>
              <w:top w:val="single" w:sz="8" w:space="0" w:color="4BACC6"/>
              <w:left w:val="single" w:sz="8" w:space="0" w:color="4BACC6"/>
              <w:bottom w:val="single" w:sz="8" w:space="0" w:color="4BACC6"/>
              <w:right w:val="single" w:sz="8" w:space="0" w:color="4BACC6"/>
            </w:tcBorders>
            <w:shd w:val="clear" w:color="auto" w:fill="D2EAF1"/>
          </w:tcPr>
          <w:p w14:paraId="668F9762" w14:textId="77777777" w:rsidR="008A1788" w:rsidRPr="00816B82" w:rsidRDefault="008A1788" w:rsidP="00633548">
            <w:pPr>
              <w:tabs>
                <w:tab w:val="left" w:pos="3794"/>
              </w:tabs>
              <w:autoSpaceDE w:val="0"/>
              <w:autoSpaceDN w:val="0"/>
              <w:adjustRightInd w:val="0"/>
              <w:spacing w:after="0" w:line="240" w:lineRule="auto"/>
              <w:jc w:val="right"/>
              <w:rPr>
                <w:rFonts w:ascii="Times New Roman" w:eastAsia="Times New Roman" w:hAnsi="Times New Roman"/>
                <w:b/>
                <w:bCs/>
                <w:color w:val="632423" w:themeColor="accent2" w:themeShade="80"/>
                <w:sz w:val="20"/>
                <w:szCs w:val="20"/>
              </w:rPr>
            </w:pPr>
            <w:r w:rsidRPr="00816B82">
              <w:rPr>
                <w:rFonts w:ascii="Times New Roman" w:eastAsia="Times New Roman" w:hAnsi="Times New Roman"/>
                <w:b/>
                <w:bCs/>
                <w:color w:val="632423" w:themeColor="accent2" w:themeShade="80"/>
                <w:sz w:val="20"/>
                <w:szCs w:val="20"/>
              </w:rPr>
              <w:tab/>
              <w:t>TOTAL</w:t>
            </w:r>
          </w:p>
        </w:tc>
        <w:tc>
          <w:tcPr>
            <w:tcW w:w="2410" w:type="dxa"/>
            <w:tcBorders>
              <w:top w:val="single" w:sz="8" w:space="0" w:color="4BACC6"/>
              <w:left w:val="single" w:sz="8" w:space="0" w:color="4BACC6"/>
              <w:bottom w:val="single" w:sz="8" w:space="0" w:color="4BACC6"/>
              <w:right w:val="single" w:sz="8" w:space="0" w:color="4BACC6"/>
            </w:tcBorders>
            <w:shd w:val="clear" w:color="auto" w:fill="D2EAF1"/>
          </w:tcPr>
          <w:p w14:paraId="2DAF86FC" w14:textId="77777777" w:rsidR="008A1788" w:rsidRPr="00816B82" w:rsidRDefault="008A1788" w:rsidP="00633548">
            <w:pPr>
              <w:tabs>
                <w:tab w:val="left" w:pos="340"/>
              </w:tabs>
              <w:autoSpaceDE w:val="0"/>
              <w:autoSpaceDN w:val="0"/>
              <w:adjustRightInd w:val="0"/>
              <w:spacing w:after="0" w:line="240" w:lineRule="auto"/>
              <w:jc w:val="center"/>
              <w:rPr>
                <w:rFonts w:ascii="Times New Roman" w:eastAsia="Times New Roman" w:hAnsi="Times New Roman"/>
                <w:b/>
                <w:noProof/>
                <w:color w:val="632423" w:themeColor="accent2" w:themeShade="80"/>
                <w:sz w:val="20"/>
                <w:szCs w:val="20"/>
              </w:rPr>
            </w:pPr>
            <w:r w:rsidRPr="00816B82">
              <w:rPr>
                <w:rFonts w:ascii="Times New Roman" w:eastAsia="Times New Roman" w:hAnsi="Times New Roman"/>
                <w:b/>
                <w:noProof/>
                <w:color w:val="632423" w:themeColor="accent2" w:themeShade="80"/>
                <w:sz w:val="20"/>
                <w:szCs w:val="20"/>
              </w:rPr>
              <w:t>100%</w:t>
            </w:r>
          </w:p>
        </w:tc>
      </w:tr>
    </w:tbl>
    <w:p w14:paraId="6BCD8631" w14:textId="77777777" w:rsidR="008A1788" w:rsidRPr="00816B82" w:rsidRDefault="008A1788" w:rsidP="008A1788">
      <w:pPr>
        <w:tabs>
          <w:tab w:val="left" w:pos="284"/>
        </w:tabs>
        <w:autoSpaceDE w:val="0"/>
        <w:autoSpaceDN w:val="0"/>
        <w:adjustRightInd w:val="0"/>
        <w:spacing w:after="0" w:line="240" w:lineRule="auto"/>
        <w:jc w:val="both"/>
        <w:rPr>
          <w:rFonts w:ascii="Times New Roman" w:hAnsi="Times New Roman"/>
          <w:color w:val="632423" w:themeColor="accent2" w:themeShade="80"/>
          <w:sz w:val="20"/>
          <w:szCs w:val="20"/>
        </w:rPr>
      </w:pPr>
    </w:p>
    <w:p w14:paraId="46A1E748" w14:textId="77777777" w:rsidR="008A1788" w:rsidRPr="00816B82" w:rsidRDefault="008A1788" w:rsidP="008A1788">
      <w:pPr>
        <w:tabs>
          <w:tab w:val="left" w:pos="284"/>
        </w:tabs>
        <w:autoSpaceDE w:val="0"/>
        <w:autoSpaceDN w:val="0"/>
        <w:adjustRightInd w:val="0"/>
        <w:spacing w:after="0" w:line="240" w:lineRule="auto"/>
        <w:jc w:val="both"/>
        <w:rPr>
          <w:rFonts w:ascii="Times New Roman" w:hAnsi="Times New Roman"/>
          <w:color w:val="632423" w:themeColor="accent2" w:themeShade="80"/>
          <w:sz w:val="20"/>
          <w:szCs w:val="20"/>
        </w:rPr>
      </w:pPr>
    </w:p>
    <w:p w14:paraId="4C329B22" w14:textId="77777777" w:rsidR="008A1788" w:rsidRPr="00816B82" w:rsidRDefault="008A1788" w:rsidP="008A1788">
      <w:pPr>
        <w:tabs>
          <w:tab w:val="left" w:pos="340"/>
        </w:tabs>
        <w:autoSpaceDE w:val="0"/>
        <w:autoSpaceDN w:val="0"/>
        <w:adjustRightInd w:val="0"/>
        <w:spacing w:after="0" w:line="232" w:lineRule="atLeast"/>
        <w:jc w:val="both"/>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 xml:space="preserve">Artículo 76. </w:t>
      </w:r>
      <w:r w:rsidRPr="00816B82">
        <w:rPr>
          <w:rFonts w:ascii="Times New Roman" w:hAnsi="Times New Roman"/>
          <w:color w:val="632423" w:themeColor="accent2" w:themeShade="80"/>
          <w:sz w:val="20"/>
          <w:szCs w:val="20"/>
        </w:rPr>
        <w:t xml:space="preserve"> </w:t>
      </w:r>
      <w:r w:rsidRPr="00816B82">
        <w:rPr>
          <w:rFonts w:ascii="Times New Roman" w:hAnsi="Times New Roman"/>
          <w:b/>
          <w:color w:val="632423" w:themeColor="accent2" w:themeShade="80"/>
          <w:sz w:val="20"/>
          <w:szCs w:val="20"/>
        </w:rPr>
        <w:t>ESCALA DE VALORACIÓN INSTITUCIONAL Y SU RESPECTIVA EQUIVALENCIA CON LA ESCALA NACIONAL</w:t>
      </w:r>
    </w:p>
    <w:tbl>
      <w:tblPr>
        <w:tblpPr w:leftFromText="141" w:rightFromText="141" w:vertAnchor="text" w:horzAnchor="margin" w:tblpXSpec="center" w:tblpY="166"/>
        <w:tblW w:w="4644"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2093"/>
        <w:gridCol w:w="2551"/>
      </w:tblGrid>
      <w:tr w:rsidR="008A1788" w:rsidRPr="00816B82" w14:paraId="3958FF6E" w14:textId="77777777" w:rsidTr="00633548">
        <w:trPr>
          <w:trHeight w:val="158"/>
        </w:trPr>
        <w:tc>
          <w:tcPr>
            <w:tcW w:w="2093" w:type="dxa"/>
            <w:tcBorders>
              <w:top w:val="single" w:sz="8" w:space="0" w:color="4BACC6"/>
              <w:left w:val="single" w:sz="8" w:space="0" w:color="4BACC6"/>
              <w:bottom w:val="single" w:sz="18" w:space="0" w:color="4BACC6"/>
              <w:right w:val="single" w:sz="8" w:space="0" w:color="4BACC6"/>
            </w:tcBorders>
            <w:shd w:val="clear" w:color="auto" w:fill="auto"/>
            <w:hideMark/>
          </w:tcPr>
          <w:p w14:paraId="4C76495B" w14:textId="77777777" w:rsidR="008A1788" w:rsidRPr="00816B82" w:rsidRDefault="008A1788" w:rsidP="00633548">
            <w:pPr>
              <w:spacing w:after="0" w:line="240" w:lineRule="auto"/>
              <w:jc w:val="center"/>
              <w:rPr>
                <w:rFonts w:ascii="Times New Roman" w:eastAsia="Times New Roman" w:hAnsi="Times New Roman"/>
                <w:b/>
                <w:bCs/>
                <w:color w:val="632423" w:themeColor="accent2" w:themeShade="80"/>
                <w:sz w:val="20"/>
                <w:szCs w:val="20"/>
                <w:lang w:eastAsia="es-ES_tradnl"/>
              </w:rPr>
            </w:pPr>
            <w:r w:rsidRPr="00816B82">
              <w:rPr>
                <w:rFonts w:ascii="Times New Roman" w:eastAsia="Times New Roman" w:hAnsi="Times New Roman"/>
                <w:b/>
                <w:bCs/>
                <w:color w:val="632423" w:themeColor="accent2" w:themeShade="80"/>
                <w:kern w:val="24"/>
                <w:sz w:val="20"/>
                <w:szCs w:val="20"/>
                <w:lang w:eastAsia="es-ES_tradnl"/>
              </w:rPr>
              <w:t xml:space="preserve">DESEMPEÑO </w:t>
            </w:r>
          </w:p>
        </w:tc>
        <w:tc>
          <w:tcPr>
            <w:tcW w:w="2551" w:type="dxa"/>
            <w:tcBorders>
              <w:top w:val="single" w:sz="8" w:space="0" w:color="4BACC6"/>
              <w:left w:val="single" w:sz="8" w:space="0" w:color="4BACC6"/>
              <w:bottom w:val="single" w:sz="18" w:space="0" w:color="4BACC6"/>
              <w:right w:val="single" w:sz="8" w:space="0" w:color="4BACC6"/>
            </w:tcBorders>
            <w:shd w:val="clear" w:color="auto" w:fill="auto"/>
            <w:hideMark/>
          </w:tcPr>
          <w:p w14:paraId="70E91860" w14:textId="77777777" w:rsidR="008A1788" w:rsidRPr="00816B82" w:rsidRDefault="008A1788" w:rsidP="00633548">
            <w:pPr>
              <w:spacing w:after="0" w:line="240" w:lineRule="auto"/>
              <w:ind w:hanging="1115"/>
              <w:jc w:val="center"/>
              <w:rPr>
                <w:rFonts w:ascii="Times New Roman" w:eastAsia="Times New Roman" w:hAnsi="Times New Roman"/>
                <w:b/>
                <w:bCs/>
                <w:color w:val="632423" w:themeColor="accent2" w:themeShade="80"/>
                <w:sz w:val="20"/>
                <w:szCs w:val="20"/>
                <w:lang w:eastAsia="es-ES_tradnl"/>
              </w:rPr>
            </w:pPr>
            <w:r w:rsidRPr="00816B82">
              <w:rPr>
                <w:rFonts w:ascii="Times New Roman" w:eastAsia="Times New Roman" w:hAnsi="Times New Roman"/>
                <w:b/>
                <w:bCs/>
                <w:color w:val="632423" w:themeColor="accent2" w:themeShade="80"/>
                <w:kern w:val="24"/>
                <w:sz w:val="20"/>
                <w:szCs w:val="20"/>
                <w:lang w:eastAsia="es-ES_tradnl"/>
              </w:rPr>
              <w:t xml:space="preserve">                      ESCALA DE VALORACION </w:t>
            </w:r>
          </w:p>
        </w:tc>
      </w:tr>
      <w:tr w:rsidR="008A1788" w:rsidRPr="00816B82" w14:paraId="6F1B9BF3" w14:textId="77777777" w:rsidTr="00633548">
        <w:trPr>
          <w:trHeight w:val="158"/>
        </w:trPr>
        <w:tc>
          <w:tcPr>
            <w:tcW w:w="2093" w:type="dxa"/>
            <w:tcBorders>
              <w:top w:val="single" w:sz="8" w:space="0" w:color="4BACC6"/>
              <w:left w:val="single" w:sz="8" w:space="0" w:color="4BACC6"/>
              <w:bottom w:val="single" w:sz="8" w:space="0" w:color="4BACC6"/>
              <w:right w:val="single" w:sz="8" w:space="0" w:color="4BACC6"/>
            </w:tcBorders>
            <w:shd w:val="clear" w:color="auto" w:fill="D2EAF1"/>
            <w:hideMark/>
          </w:tcPr>
          <w:p w14:paraId="264BEFCF" w14:textId="77777777" w:rsidR="008A1788" w:rsidRPr="00816B82" w:rsidRDefault="008A1788" w:rsidP="00633548">
            <w:pPr>
              <w:spacing w:after="0" w:line="240" w:lineRule="auto"/>
              <w:jc w:val="center"/>
              <w:rPr>
                <w:rFonts w:ascii="Times New Roman" w:eastAsia="Times New Roman" w:hAnsi="Times New Roman"/>
                <w:b/>
                <w:bCs/>
                <w:color w:val="632423" w:themeColor="accent2" w:themeShade="80"/>
                <w:sz w:val="20"/>
                <w:szCs w:val="20"/>
                <w:lang w:eastAsia="es-ES_tradnl"/>
              </w:rPr>
            </w:pPr>
            <w:r w:rsidRPr="00816B82">
              <w:rPr>
                <w:rFonts w:ascii="Times New Roman" w:eastAsia="Times New Roman" w:hAnsi="Times New Roman"/>
                <w:b/>
                <w:bCs/>
                <w:color w:val="632423" w:themeColor="accent2" w:themeShade="80"/>
                <w:kern w:val="24"/>
                <w:sz w:val="20"/>
                <w:szCs w:val="20"/>
                <w:lang w:eastAsia="es-ES_tradnl"/>
              </w:rPr>
              <w:t xml:space="preserve">Superior </w:t>
            </w:r>
          </w:p>
        </w:tc>
        <w:tc>
          <w:tcPr>
            <w:tcW w:w="2551" w:type="dxa"/>
            <w:tcBorders>
              <w:top w:val="single" w:sz="8" w:space="0" w:color="4BACC6"/>
              <w:left w:val="single" w:sz="8" w:space="0" w:color="4BACC6"/>
              <w:bottom w:val="single" w:sz="8" w:space="0" w:color="4BACC6"/>
              <w:right w:val="single" w:sz="8" w:space="0" w:color="4BACC6"/>
            </w:tcBorders>
            <w:shd w:val="clear" w:color="auto" w:fill="D2EAF1"/>
            <w:hideMark/>
          </w:tcPr>
          <w:p w14:paraId="4A3BB1AA" w14:textId="77777777" w:rsidR="008A1788" w:rsidRPr="00816B82" w:rsidRDefault="008A1788" w:rsidP="00633548">
            <w:pPr>
              <w:spacing w:after="0" w:line="240" w:lineRule="auto"/>
              <w:jc w:val="center"/>
              <w:rPr>
                <w:rFonts w:ascii="Times New Roman" w:eastAsia="Times New Roman" w:hAnsi="Times New Roman"/>
                <w:color w:val="632423" w:themeColor="accent2" w:themeShade="80"/>
                <w:sz w:val="20"/>
                <w:szCs w:val="20"/>
                <w:lang w:eastAsia="es-ES_tradnl"/>
              </w:rPr>
            </w:pPr>
            <w:r w:rsidRPr="00816B82">
              <w:rPr>
                <w:rFonts w:ascii="Times New Roman" w:eastAsia="Times New Roman" w:hAnsi="Times New Roman"/>
                <w:color w:val="632423" w:themeColor="accent2" w:themeShade="80"/>
                <w:kern w:val="24"/>
                <w:sz w:val="20"/>
                <w:szCs w:val="20"/>
                <w:lang w:eastAsia="es-ES_tradnl"/>
              </w:rPr>
              <w:t>95   a 100</w:t>
            </w:r>
          </w:p>
        </w:tc>
      </w:tr>
      <w:tr w:rsidR="008A1788" w:rsidRPr="00816B82" w14:paraId="54CE7A04" w14:textId="77777777" w:rsidTr="00633548">
        <w:trPr>
          <w:trHeight w:val="158"/>
        </w:trPr>
        <w:tc>
          <w:tcPr>
            <w:tcW w:w="2093" w:type="dxa"/>
            <w:tcBorders>
              <w:top w:val="single" w:sz="8" w:space="0" w:color="4BACC6"/>
              <w:left w:val="single" w:sz="8" w:space="0" w:color="4BACC6"/>
              <w:bottom w:val="single" w:sz="8" w:space="0" w:color="4BACC6"/>
              <w:right w:val="single" w:sz="8" w:space="0" w:color="4BACC6"/>
            </w:tcBorders>
            <w:shd w:val="clear" w:color="auto" w:fill="auto"/>
            <w:hideMark/>
          </w:tcPr>
          <w:p w14:paraId="113AA746" w14:textId="77777777" w:rsidR="008A1788" w:rsidRPr="00816B82" w:rsidRDefault="008A1788" w:rsidP="00633548">
            <w:pPr>
              <w:spacing w:after="0" w:line="240" w:lineRule="auto"/>
              <w:rPr>
                <w:rFonts w:ascii="Times New Roman" w:eastAsia="Times New Roman" w:hAnsi="Times New Roman"/>
                <w:b/>
                <w:bCs/>
                <w:color w:val="632423" w:themeColor="accent2" w:themeShade="80"/>
                <w:sz w:val="20"/>
                <w:szCs w:val="20"/>
                <w:lang w:eastAsia="es-ES_tradnl"/>
              </w:rPr>
            </w:pPr>
            <w:r w:rsidRPr="00816B82">
              <w:rPr>
                <w:rFonts w:ascii="Times New Roman" w:eastAsia="Times New Roman" w:hAnsi="Times New Roman"/>
                <w:b/>
                <w:bCs/>
                <w:color w:val="632423" w:themeColor="accent2" w:themeShade="80"/>
                <w:kern w:val="24"/>
                <w:sz w:val="20"/>
                <w:szCs w:val="20"/>
                <w:lang w:eastAsia="es-ES_tradnl"/>
              </w:rPr>
              <w:t xml:space="preserve">              Alto </w:t>
            </w:r>
          </w:p>
        </w:tc>
        <w:tc>
          <w:tcPr>
            <w:tcW w:w="2551" w:type="dxa"/>
            <w:tcBorders>
              <w:top w:val="single" w:sz="8" w:space="0" w:color="4BACC6"/>
              <w:left w:val="single" w:sz="8" w:space="0" w:color="4BACC6"/>
              <w:bottom w:val="single" w:sz="8" w:space="0" w:color="4BACC6"/>
              <w:right w:val="single" w:sz="8" w:space="0" w:color="4BACC6"/>
            </w:tcBorders>
            <w:shd w:val="clear" w:color="auto" w:fill="auto"/>
            <w:hideMark/>
          </w:tcPr>
          <w:p w14:paraId="122FF4C9" w14:textId="77777777" w:rsidR="008A1788" w:rsidRPr="00816B82" w:rsidRDefault="008A1788" w:rsidP="00633548">
            <w:pPr>
              <w:spacing w:after="0" w:line="240" w:lineRule="auto"/>
              <w:jc w:val="center"/>
              <w:rPr>
                <w:rFonts w:ascii="Times New Roman" w:eastAsia="Times New Roman" w:hAnsi="Times New Roman"/>
                <w:color w:val="632423" w:themeColor="accent2" w:themeShade="80"/>
                <w:sz w:val="20"/>
                <w:szCs w:val="20"/>
                <w:lang w:eastAsia="es-ES_tradnl"/>
              </w:rPr>
            </w:pPr>
            <w:r w:rsidRPr="00816B82">
              <w:rPr>
                <w:rFonts w:ascii="Times New Roman" w:eastAsia="Times New Roman" w:hAnsi="Times New Roman"/>
                <w:color w:val="632423" w:themeColor="accent2" w:themeShade="80"/>
                <w:kern w:val="24"/>
                <w:sz w:val="20"/>
                <w:szCs w:val="20"/>
                <w:lang w:eastAsia="es-ES_tradnl"/>
              </w:rPr>
              <w:t>81   a  94</w:t>
            </w:r>
          </w:p>
        </w:tc>
      </w:tr>
      <w:tr w:rsidR="008A1788" w:rsidRPr="00816B82" w14:paraId="04787D9D" w14:textId="77777777" w:rsidTr="00633548">
        <w:trPr>
          <w:trHeight w:val="158"/>
        </w:trPr>
        <w:tc>
          <w:tcPr>
            <w:tcW w:w="2093" w:type="dxa"/>
            <w:tcBorders>
              <w:top w:val="single" w:sz="8" w:space="0" w:color="4BACC6"/>
              <w:left w:val="single" w:sz="8" w:space="0" w:color="4BACC6"/>
              <w:bottom w:val="single" w:sz="8" w:space="0" w:color="4BACC6"/>
              <w:right w:val="single" w:sz="8" w:space="0" w:color="4BACC6"/>
            </w:tcBorders>
            <w:shd w:val="clear" w:color="auto" w:fill="D2EAF1"/>
            <w:hideMark/>
          </w:tcPr>
          <w:p w14:paraId="102BD1BC" w14:textId="77777777" w:rsidR="008A1788" w:rsidRPr="00816B82" w:rsidRDefault="008A1788" w:rsidP="00633548">
            <w:pPr>
              <w:spacing w:after="0" w:line="240" w:lineRule="auto"/>
              <w:rPr>
                <w:rFonts w:ascii="Times New Roman" w:eastAsia="Times New Roman" w:hAnsi="Times New Roman"/>
                <w:b/>
                <w:bCs/>
                <w:color w:val="632423" w:themeColor="accent2" w:themeShade="80"/>
                <w:sz w:val="20"/>
                <w:szCs w:val="20"/>
                <w:lang w:eastAsia="es-ES_tradnl"/>
              </w:rPr>
            </w:pPr>
            <w:r w:rsidRPr="00816B82">
              <w:rPr>
                <w:rFonts w:ascii="Times New Roman" w:eastAsia="Times New Roman" w:hAnsi="Times New Roman"/>
                <w:b/>
                <w:bCs/>
                <w:color w:val="632423" w:themeColor="accent2" w:themeShade="80"/>
                <w:kern w:val="24"/>
                <w:sz w:val="20"/>
                <w:szCs w:val="20"/>
                <w:lang w:eastAsia="es-ES_tradnl"/>
              </w:rPr>
              <w:t xml:space="preserve">               Básico </w:t>
            </w:r>
          </w:p>
        </w:tc>
        <w:tc>
          <w:tcPr>
            <w:tcW w:w="2551" w:type="dxa"/>
            <w:tcBorders>
              <w:top w:val="single" w:sz="8" w:space="0" w:color="4BACC6"/>
              <w:left w:val="single" w:sz="8" w:space="0" w:color="4BACC6"/>
              <w:bottom w:val="single" w:sz="8" w:space="0" w:color="4BACC6"/>
              <w:right w:val="single" w:sz="8" w:space="0" w:color="4BACC6"/>
            </w:tcBorders>
            <w:shd w:val="clear" w:color="auto" w:fill="D2EAF1"/>
            <w:hideMark/>
          </w:tcPr>
          <w:p w14:paraId="7C19CA72" w14:textId="77777777" w:rsidR="008A1788" w:rsidRPr="00816B82" w:rsidRDefault="008A1788" w:rsidP="00633548">
            <w:pPr>
              <w:spacing w:after="0" w:line="240" w:lineRule="auto"/>
              <w:jc w:val="center"/>
              <w:rPr>
                <w:rFonts w:ascii="Times New Roman" w:eastAsia="Times New Roman" w:hAnsi="Times New Roman"/>
                <w:color w:val="632423" w:themeColor="accent2" w:themeShade="80"/>
                <w:sz w:val="20"/>
                <w:szCs w:val="20"/>
                <w:lang w:eastAsia="es-ES_tradnl"/>
              </w:rPr>
            </w:pPr>
            <w:r w:rsidRPr="00816B82">
              <w:rPr>
                <w:rFonts w:ascii="Times New Roman" w:eastAsia="Times New Roman" w:hAnsi="Times New Roman"/>
                <w:color w:val="632423" w:themeColor="accent2" w:themeShade="80"/>
                <w:kern w:val="24"/>
                <w:sz w:val="20"/>
                <w:szCs w:val="20"/>
                <w:lang w:eastAsia="es-ES_tradnl"/>
              </w:rPr>
              <w:t>70   a  80</w:t>
            </w:r>
          </w:p>
        </w:tc>
      </w:tr>
      <w:tr w:rsidR="008A1788" w:rsidRPr="00816B82" w14:paraId="7F547BCB" w14:textId="77777777" w:rsidTr="00633548">
        <w:trPr>
          <w:trHeight w:val="158"/>
        </w:trPr>
        <w:tc>
          <w:tcPr>
            <w:tcW w:w="2093" w:type="dxa"/>
            <w:tcBorders>
              <w:top w:val="single" w:sz="8" w:space="0" w:color="4BACC6"/>
              <w:left w:val="single" w:sz="8" w:space="0" w:color="4BACC6"/>
              <w:bottom w:val="single" w:sz="8" w:space="0" w:color="4BACC6"/>
              <w:right w:val="single" w:sz="8" w:space="0" w:color="4BACC6"/>
            </w:tcBorders>
            <w:shd w:val="clear" w:color="auto" w:fill="auto"/>
            <w:hideMark/>
          </w:tcPr>
          <w:p w14:paraId="1D77AFCD" w14:textId="77777777" w:rsidR="008A1788" w:rsidRPr="00816B82" w:rsidRDefault="008A1788" w:rsidP="00633548">
            <w:pPr>
              <w:spacing w:after="0" w:line="240" w:lineRule="auto"/>
              <w:rPr>
                <w:rFonts w:ascii="Times New Roman" w:eastAsia="Times New Roman" w:hAnsi="Times New Roman"/>
                <w:b/>
                <w:bCs/>
                <w:color w:val="632423" w:themeColor="accent2" w:themeShade="80"/>
                <w:sz w:val="20"/>
                <w:szCs w:val="20"/>
                <w:lang w:eastAsia="es-ES_tradnl"/>
              </w:rPr>
            </w:pPr>
            <w:r w:rsidRPr="00816B82">
              <w:rPr>
                <w:rFonts w:ascii="Times New Roman" w:eastAsia="Times New Roman" w:hAnsi="Times New Roman"/>
                <w:b/>
                <w:bCs/>
                <w:color w:val="632423" w:themeColor="accent2" w:themeShade="80"/>
                <w:kern w:val="24"/>
                <w:sz w:val="20"/>
                <w:szCs w:val="20"/>
                <w:lang w:eastAsia="es-ES_tradnl"/>
              </w:rPr>
              <w:t xml:space="preserve">               Bajo</w:t>
            </w:r>
          </w:p>
        </w:tc>
        <w:tc>
          <w:tcPr>
            <w:tcW w:w="2551" w:type="dxa"/>
            <w:tcBorders>
              <w:top w:val="single" w:sz="8" w:space="0" w:color="4BACC6"/>
              <w:left w:val="single" w:sz="8" w:space="0" w:color="4BACC6"/>
              <w:bottom w:val="single" w:sz="8" w:space="0" w:color="4BACC6"/>
              <w:right w:val="single" w:sz="8" w:space="0" w:color="4BACC6"/>
            </w:tcBorders>
            <w:shd w:val="clear" w:color="auto" w:fill="auto"/>
            <w:hideMark/>
          </w:tcPr>
          <w:p w14:paraId="13A0150E" w14:textId="77777777" w:rsidR="008A1788" w:rsidRPr="00816B82" w:rsidRDefault="008A1788" w:rsidP="00633548">
            <w:pPr>
              <w:spacing w:after="0" w:line="240" w:lineRule="auto"/>
              <w:jc w:val="center"/>
              <w:rPr>
                <w:rFonts w:ascii="Times New Roman" w:eastAsia="Times New Roman" w:hAnsi="Times New Roman"/>
                <w:color w:val="632423" w:themeColor="accent2" w:themeShade="80"/>
                <w:sz w:val="20"/>
                <w:szCs w:val="20"/>
                <w:lang w:eastAsia="es-ES_tradnl"/>
              </w:rPr>
            </w:pPr>
            <w:r w:rsidRPr="00816B82">
              <w:rPr>
                <w:rFonts w:ascii="Times New Roman" w:eastAsia="Times New Roman" w:hAnsi="Times New Roman"/>
                <w:color w:val="632423" w:themeColor="accent2" w:themeShade="80"/>
                <w:kern w:val="24"/>
                <w:sz w:val="20"/>
                <w:szCs w:val="20"/>
                <w:lang w:eastAsia="es-ES_tradnl"/>
              </w:rPr>
              <w:t>10  a  69</w:t>
            </w:r>
          </w:p>
        </w:tc>
      </w:tr>
    </w:tbl>
    <w:p w14:paraId="671E2669" w14:textId="77777777" w:rsidR="008A1788" w:rsidRPr="00816B82" w:rsidRDefault="008A1788" w:rsidP="008A1788">
      <w:pPr>
        <w:spacing w:after="0"/>
        <w:jc w:val="center"/>
        <w:rPr>
          <w:rFonts w:ascii="Times New Roman" w:hAnsi="Times New Roman"/>
          <w:b/>
          <w:color w:val="632423" w:themeColor="accent2" w:themeShade="80"/>
          <w:sz w:val="20"/>
          <w:szCs w:val="20"/>
        </w:rPr>
      </w:pPr>
    </w:p>
    <w:p w14:paraId="0AB47A2A" w14:textId="77777777" w:rsidR="008A1788" w:rsidRPr="00816B82" w:rsidRDefault="008A1788" w:rsidP="008A1788">
      <w:pPr>
        <w:spacing w:after="0"/>
        <w:jc w:val="center"/>
        <w:rPr>
          <w:rFonts w:ascii="Times New Roman" w:hAnsi="Times New Roman"/>
          <w:b/>
          <w:color w:val="632423" w:themeColor="accent2" w:themeShade="80"/>
          <w:sz w:val="20"/>
          <w:szCs w:val="20"/>
        </w:rPr>
      </w:pPr>
    </w:p>
    <w:p w14:paraId="48BF65F0" w14:textId="77777777" w:rsidR="008A1788" w:rsidRPr="00816B82" w:rsidRDefault="008A1788" w:rsidP="008A1788">
      <w:pPr>
        <w:spacing w:after="0"/>
        <w:jc w:val="center"/>
        <w:rPr>
          <w:rFonts w:ascii="Times New Roman" w:hAnsi="Times New Roman"/>
          <w:b/>
          <w:color w:val="632423" w:themeColor="accent2" w:themeShade="80"/>
          <w:sz w:val="20"/>
          <w:szCs w:val="20"/>
        </w:rPr>
      </w:pPr>
    </w:p>
    <w:p w14:paraId="71B6895E" w14:textId="77777777" w:rsidR="008A1788" w:rsidRPr="00816B82" w:rsidRDefault="008A1788" w:rsidP="008A1788">
      <w:pPr>
        <w:spacing w:after="0"/>
        <w:jc w:val="center"/>
        <w:rPr>
          <w:rFonts w:ascii="Times New Roman" w:hAnsi="Times New Roman"/>
          <w:b/>
          <w:color w:val="632423" w:themeColor="accent2" w:themeShade="80"/>
          <w:sz w:val="20"/>
          <w:szCs w:val="20"/>
        </w:rPr>
      </w:pPr>
    </w:p>
    <w:p w14:paraId="02C0CB8C" w14:textId="77777777" w:rsidR="008A1788" w:rsidRPr="00816B82" w:rsidRDefault="008A1788" w:rsidP="008A1788">
      <w:pPr>
        <w:spacing w:after="0"/>
        <w:jc w:val="center"/>
        <w:rPr>
          <w:rFonts w:ascii="Times New Roman" w:hAnsi="Times New Roman"/>
          <w:b/>
          <w:color w:val="632423" w:themeColor="accent2" w:themeShade="80"/>
          <w:sz w:val="20"/>
          <w:szCs w:val="20"/>
        </w:rPr>
      </w:pPr>
    </w:p>
    <w:p w14:paraId="394D58A8" w14:textId="77777777" w:rsidR="008A1788" w:rsidRPr="00816B82" w:rsidRDefault="008A1788" w:rsidP="008A1788">
      <w:pPr>
        <w:spacing w:after="0"/>
        <w:jc w:val="both"/>
        <w:rPr>
          <w:rFonts w:ascii="Times New Roman" w:hAnsi="Times New Roman"/>
          <w:b/>
          <w:color w:val="632423" w:themeColor="accent2" w:themeShade="80"/>
          <w:sz w:val="20"/>
          <w:szCs w:val="20"/>
        </w:rPr>
      </w:pPr>
    </w:p>
    <w:p w14:paraId="674EF19C" w14:textId="77777777" w:rsidR="008A1788" w:rsidRPr="00816B82" w:rsidRDefault="008A1788" w:rsidP="008A1788">
      <w:pPr>
        <w:spacing w:after="0" w:line="240" w:lineRule="auto"/>
        <w:jc w:val="both"/>
        <w:rPr>
          <w:rFonts w:ascii="Times New Roman" w:hAnsi="Times New Roman"/>
          <w:color w:val="632423" w:themeColor="accent2" w:themeShade="80"/>
          <w:sz w:val="20"/>
          <w:szCs w:val="20"/>
        </w:rPr>
      </w:pPr>
    </w:p>
    <w:p w14:paraId="5A97D093" w14:textId="77777777" w:rsidR="008A1788" w:rsidRPr="00816B82" w:rsidRDefault="008A1788" w:rsidP="008A1788">
      <w:p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La escala numérica se aplicará a todos los grados de 10 a 100. Además, según esta escala, la valoración mínima asignada para aprobar una asignatura es de </w:t>
      </w:r>
      <w:r w:rsidRPr="00816B82">
        <w:rPr>
          <w:rFonts w:ascii="Times New Roman" w:hAnsi="Times New Roman"/>
          <w:b/>
          <w:color w:val="632423" w:themeColor="accent2" w:themeShade="80"/>
          <w:sz w:val="20"/>
          <w:szCs w:val="20"/>
        </w:rPr>
        <w:t>70 o DESEMPEÑO BÀSICO</w:t>
      </w:r>
      <w:r w:rsidRPr="00816B82">
        <w:rPr>
          <w:rFonts w:ascii="Times New Roman" w:hAnsi="Times New Roman"/>
          <w:color w:val="632423" w:themeColor="accent2" w:themeShade="80"/>
          <w:sz w:val="20"/>
          <w:szCs w:val="20"/>
        </w:rPr>
        <w:t>. Cuando en un periodo la nota final de la asignatura  sea 69.5 se aproximará a 70.</w:t>
      </w:r>
    </w:p>
    <w:p w14:paraId="0D298E9E" w14:textId="77777777" w:rsidR="008A1788" w:rsidRPr="00816B82" w:rsidRDefault="008A1788" w:rsidP="008A1788">
      <w:pPr>
        <w:spacing w:after="0" w:line="240" w:lineRule="auto"/>
        <w:jc w:val="both"/>
        <w:rPr>
          <w:rFonts w:ascii="Times New Roman" w:hAnsi="Times New Roman"/>
          <w:color w:val="632423" w:themeColor="accent2" w:themeShade="80"/>
          <w:sz w:val="20"/>
          <w:szCs w:val="20"/>
        </w:rPr>
      </w:pPr>
    </w:p>
    <w:p w14:paraId="0E50F681" w14:textId="77777777" w:rsidR="008A1788" w:rsidRPr="00816B82" w:rsidRDefault="008A1788" w:rsidP="008A1788">
      <w:p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El Instituto San Antonio de Padua, define cada uno de los desempeños de la escala nacional (art. 5 decreto 1290/09) así:</w:t>
      </w:r>
    </w:p>
    <w:p w14:paraId="530D61B1" w14:textId="77777777" w:rsidR="008A1788" w:rsidRPr="00816B82" w:rsidRDefault="008A1788" w:rsidP="008A1788">
      <w:pPr>
        <w:spacing w:after="0" w:line="240" w:lineRule="auto"/>
        <w:jc w:val="both"/>
        <w:rPr>
          <w:rFonts w:ascii="Times New Roman" w:hAnsi="Times New Roman"/>
          <w:color w:val="632423" w:themeColor="accent2" w:themeShade="80"/>
          <w:sz w:val="20"/>
          <w:szCs w:val="20"/>
        </w:rPr>
      </w:pPr>
    </w:p>
    <w:p w14:paraId="615BB306" w14:textId="77777777" w:rsidR="004147CB" w:rsidRDefault="004147CB" w:rsidP="008A1788">
      <w:pPr>
        <w:spacing w:after="0" w:line="240" w:lineRule="auto"/>
        <w:jc w:val="both"/>
        <w:rPr>
          <w:rFonts w:ascii="Times New Roman" w:hAnsi="Times New Roman"/>
          <w:b/>
          <w:color w:val="632423" w:themeColor="accent2" w:themeShade="80"/>
          <w:sz w:val="20"/>
          <w:szCs w:val="20"/>
        </w:rPr>
      </w:pPr>
    </w:p>
    <w:p w14:paraId="4369B14C" w14:textId="217D5CBE" w:rsidR="008A1788" w:rsidRPr="00816B82" w:rsidRDefault="008A1788" w:rsidP="008A1788">
      <w:pPr>
        <w:spacing w:after="0" w:line="240" w:lineRule="auto"/>
        <w:jc w:val="both"/>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lastRenderedPageBreak/>
        <w:t>Desempeño Superior</w:t>
      </w:r>
    </w:p>
    <w:p w14:paraId="48C37CF6" w14:textId="77777777" w:rsidR="008A1788" w:rsidRPr="00816B82" w:rsidRDefault="008A1788" w:rsidP="008A1788">
      <w:pPr>
        <w:spacing w:after="0" w:line="240" w:lineRule="auto"/>
        <w:jc w:val="both"/>
        <w:rPr>
          <w:rFonts w:ascii="Times New Roman" w:hAnsi="Times New Roman"/>
          <w:b/>
          <w:color w:val="632423" w:themeColor="accent2" w:themeShade="80"/>
          <w:sz w:val="20"/>
          <w:szCs w:val="20"/>
        </w:rPr>
      </w:pPr>
    </w:p>
    <w:p w14:paraId="0E9DC6BB" w14:textId="77777777" w:rsidR="008A1788" w:rsidRPr="00816B82" w:rsidRDefault="008A1788" w:rsidP="008A1788">
      <w:pPr>
        <w:spacing w:after="0" w:line="240" w:lineRule="auto"/>
        <w:jc w:val="both"/>
        <w:rPr>
          <w:rFonts w:ascii="Times New Roman" w:hAnsi="Times New Roman"/>
          <w:color w:val="632423" w:themeColor="accent2" w:themeShade="80"/>
          <w:sz w:val="20"/>
          <w:szCs w:val="20"/>
          <w:lang w:val="es-CO"/>
        </w:rPr>
      </w:pPr>
      <w:r w:rsidRPr="00816B82">
        <w:rPr>
          <w:rFonts w:ascii="Times New Roman" w:hAnsi="Times New Roman"/>
          <w:color w:val="632423" w:themeColor="accent2" w:themeShade="80"/>
          <w:sz w:val="20"/>
          <w:szCs w:val="20"/>
          <w:lang w:val="es-CO"/>
        </w:rPr>
        <w:t xml:space="preserve">La denominación Desempeño Superior se aplica para aquel estudiante que supera satisfactoriamente  todos los logros propuestos.  No presenta dificultades en su proceso académico y convivencial; y demuestra alto sentido de autonomía y responsabilidad frente a sus deberes escolares. </w:t>
      </w:r>
    </w:p>
    <w:p w14:paraId="55DDB3D9" w14:textId="77777777" w:rsidR="008A1788" w:rsidRPr="00816B82" w:rsidRDefault="008A1788" w:rsidP="008A1788">
      <w:pPr>
        <w:spacing w:after="0" w:line="240" w:lineRule="auto"/>
        <w:jc w:val="both"/>
        <w:rPr>
          <w:rFonts w:ascii="Times New Roman" w:hAnsi="Times New Roman"/>
          <w:color w:val="632423" w:themeColor="accent2" w:themeShade="80"/>
          <w:sz w:val="20"/>
          <w:szCs w:val="20"/>
          <w:lang w:val="es-CO"/>
        </w:rPr>
      </w:pPr>
    </w:p>
    <w:p w14:paraId="35496359" w14:textId="77777777" w:rsidR="008A1788" w:rsidRPr="00816B82" w:rsidRDefault="008A1788" w:rsidP="008A1788">
      <w:pPr>
        <w:spacing w:after="0" w:line="240" w:lineRule="auto"/>
        <w:jc w:val="both"/>
        <w:rPr>
          <w:rFonts w:ascii="Times New Roman" w:hAnsi="Times New Roman"/>
          <w:b/>
          <w:color w:val="632423" w:themeColor="accent2" w:themeShade="80"/>
          <w:sz w:val="20"/>
          <w:szCs w:val="20"/>
          <w:lang w:val="es-CO"/>
        </w:rPr>
      </w:pPr>
      <w:r w:rsidRPr="00816B82">
        <w:rPr>
          <w:rFonts w:ascii="Times New Roman" w:hAnsi="Times New Roman"/>
          <w:b/>
          <w:color w:val="632423" w:themeColor="accent2" w:themeShade="80"/>
          <w:sz w:val="20"/>
          <w:szCs w:val="20"/>
          <w:lang w:val="es-CO"/>
        </w:rPr>
        <w:t>Desempeño Alto</w:t>
      </w:r>
    </w:p>
    <w:p w14:paraId="5B752D2A" w14:textId="77777777" w:rsidR="008A1788" w:rsidRPr="00816B82" w:rsidRDefault="008A1788" w:rsidP="008A1788">
      <w:pPr>
        <w:spacing w:after="0" w:line="240" w:lineRule="auto"/>
        <w:jc w:val="both"/>
        <w:rPr>
          <w:rFonts w:ascii="Times New Roman" w:hAnsi="Times New Roman"/>
          <w:b/>
          <w:color w:val="632423" w:themeColor="accent2" w:themeShade="80"/>
          <w:sz w:val="20"/>
          <w:szCs w:val="20"/>
          <w:lang w:val="es-CO"/>
        </w:rPr>
      </w:pPr>
    </w:p>
    <w:p w14:paraId="39528A50" w14:textId="77777777" w:rsidR="008A1788" w:rsidRPr="00816B82" w:rsidRDefault="008A1788" w:rsidP="008A1788">
      <w:pPr>
        <w:spacing w:after="0" w:line="240" w:lineRule="auto"/>
        <w:jc w:val="both"/>
        <w:rPr>
          <w:rFonts w:ascii="Times New Roman" w:hAnsi="Times New Roman"/>
          <w:color w:val="632423" w:themeColor="accent2" w:themeShade="80"/>
          <w:sz w:val="20"/>
          <w:szCs w:val="20"/>
          <w:lang w:val="es-CO"/>
        </w:rPr>
      </w:pPr>
      <w:r w:rsidRPr="00816B82">
        <w:rPr>
          <w:rFonts w:ascii="Times New Roman" w:hAnsi="Times New Roman"/>
          <w:color w:val="632423" w:themeColor="accent2" w:themeShade="80"/>
          <w:sz w:val="20"/>
          <w:szCs w:val="20"/>
          <w:lang w:val="es-CO"/>
        </w:rPr>
        <w:t xml:space="preserve">Se entiende como Desempeño Alto cuando el estudiante alcanza todos los logros propuestos conforme a su capacidad y no presenta observaciones de convivencia.  Reconoce y trabaja para superar las dificultades que se le presentan  en las actividades. </w:t>
      </w:r>
    </w:p>
    <w:p w14:paraId="2E90E1AD" w14:textId="77777777" w:rsidR="008A1788" w:rsidRPr="00816B82" w:rsidRDefault="008A1788" w:rsidP="008A1788">
      <w:pPr>
        <w:spacing w:after="0" w:line="240" w:lineRule="auto"/>
        <w:jc w:val="both"/>
        <w:rPr>
          <w:rFonts w:ascii="Times New Roman" w:hAnsi="Times New Roman"/>
          <w:color w:val="632423" w:themeColor="accent2" w:themeShade="80"/>
          <w:sz w:val="20"/>
          <w:szCs w:val="20"/>
          <w:lang w:val="es-CO"/>
        </w:rPr>
      </w:pPr>
    </w:p>
    <w:p w14:paraId="072E6FAF" w14:textId="77777777" w:rsidR="008A1788" w:rsidRPr="00816B82" w:rsidRDefault="008A1788" w:rsidP="008A1788">
      <w:pPr>
        <w:spacing w:after="0" w:line="240" w:lineRule="auto"/>
        <w:jc w:val="both"/>
        <w:rPr>
          <w:rFonts w:ascii="Times New Roman" w:hAnsi="Times New Roman"/>
          <w:b/>
          <w:color w:val="632423" w:themeColor="accent2" w:themeShade="80"/>
          <w:sz w:val="20"/>
          <w:szCs w:val="20"/>
          <w:lang w:val="es-CO"/>
        </w:rPr>
      </w:pPr>
      <w:r w:rsidRPr="00816B82">
        <w:rPr>
          <w:rFonts w:ascii="Times New Roman" w:hAnsi="Times New Roman"/>
          <w:b/>
          <w:color w:val="632423" w:themeColor="accent2" w:themeShade="80"/>
          <w:sz w:val="20"/>
          <w:szCs w:val="20"/>
          <w:lang w:val="es-CO"/>
        </w:rPr>
        <w:t>Desempeño Básico</w:t>
      </w:r>
    </w:p>
    <w:p w14:paraId="1B7F4B24" w14:textId="77777777" w:rsidR="008A1788" w:rsidRPr="00816B82" w:rsidRDefault="008A1788" w:rsidP="008A1788">
      <w:pPr>
        <w:spacing w:after="0" w:line="240" w:lineRule="auto"/>
        <w:jc w:val="both"/>
        <w:rPr>
          <w:rFonts w:ascii="Times New Roman" w:hAnsi="Times New Roman"/>
          <w:b/>
          <w:color w:val="632423" w:themeColor="accent2" w:themeShade="80"/>
          <w:sz w:val="20"/>
          <w:szCs w:val="20"/>
          <w:lang w:val="es-CO"/>
        </w:rPr>
      </w:pPr>
    </w:p>
    <w:p w14:paraId="7D727140" w14:textId="77777777" w:rsidR="008A1788" w:rsidRPr="00816B82" w:rsidRDefault="008A1788" w:rsidP="008A1788">
      <w:pPr>
        <w:spacing w:after="0" w:line="240" w:lineRule="auto"/>
        <w:jc w:val="both"/>
        <w:rPr>
          <w:rFonts w:ascii="Times New Roman" w:hAnsi="Times New Roman"/>
          <w:color w:val="632423" w:themeColor="accent2" w:themeShade="80"/>
          <w:sz w:val="20"/>
          <w:szCs w:val="20"/>
          <w:lang w:val="es-CO"/>
        </w:rPr>
      </w:pPr>
      <w:r w:rsidRPr="00816B82">
        <w:rPr>
          <w:rFonts w:ascii="Times New Roman" w:hAnsi="Times New Roman"/>
          <w:color w:val="632423" w:themeColor="accent2" w:themeShade="80"/>
          <w:sz w:val="20"/>
          <w:szCs w:val="20"/>
          <w:lang w:val="es-CO"/>
        </w:rPr>
        <w:t>La denominación Desempeño Básico se aplica cuando el estudiante alcanza los logros mínimos requeridos durante el período. Presenta faltas de asistencia y/o de convivencia que afectan su proceso y dificultades que supera parcialmente.   Desarrolla  un mínimo de actividades requeridas para  alcanzar los logros.  En algunas ocasiones requiere acompañamiento del docente  y del padre de familia y/o acudiente.</w:t>
      </w:r>
    </w:p>
    <w:p w14:paraId="2A6FA7E7" w14:textId="77777777" w:rsidR="008A1788" w:rsidRPr="00816B82" w:rsidRDefault="008A1788" w:rsidP="008A1788">
      <w:pPr>
        <w:spacing w:after="0" w:line="240" w:lineRule="auto"/>
        <w:jc w:val="both"/>
        <w:rPr>
          <w:rFonts w:ascii="Times New Roman" w:hAnsi="Times New Roman"/>
          <w:color w:val="632423" w:themeColor="accent2" w:themeShade="80"/>
          <w:sz w:val="20"/>
          <w:szCs w:val="20"/>
          <w:lang w:val="es-CO"/>
        </w:rPr>
      </w:pPr>
    </w:p>
    <w:p w14:paraId="188901F1" w14:textId="77777777" w:rsidR="008A1788" w:rsidRPr="00816B82" w:rsidRDefault="008A1788" w:rsidP="008A1788">
      <w:pPr>
        <w:spacing w:after="0" w:line="240" w:lineRule="auto"/>
        <w:jc w:val="both"/>
        <w:rPr>
          <w:rFonts w:ascii="Times New Roman" w:hAnsi="Times New Roman"/>
          <w:b/>
          <w:color w:val="632423" w:themeColor="accent2" w:themeShade="80"/>
          <w:sz w:val="20"/>
          <w:szCs w:val="20"/>
          <w:lang w:val="es-CO"/>
        </w:rPr>
      </w:pPr>
      <w:r w:rsidRPr="00816B82">
        <w:rPr>
          <w:rFonts w:ascii="Times New Roman" w:hAnsi="Times New Roman"/>
          <w:b/>
          <w:color w:val="632423" w:themeColor="accent2" w:themeShade="80"/>
          <w:sz w:val="20"/>
          <w:szCs w:val="20"/>
          <w:lang w:val="es-CO"/>
        </w:rPr>
        <w:t>Desempeño Bajo</w:t>
      </w:r>
    </w:p>
    <w:p w14:paraId="5B1C36CB" w14:textId="77777777" w:rsidR="008A1788" w:rsidRPr="00816B82" w:rsidRDefault="008A1788" w:rsidP="008A1788">
      <w:pPr>
        <w:spacing w:after="0" w:line="240" w:lineRule="auto"/>
        <w:jc w:val="both"/>
        <w:rPr>
          <w:rFonts w:ascii="Times New Roman" w:hAnsi="Times New Roman"/>
          <w:b/>
          <w:color w:val="632423" w:themeColor="accent2" w:themeShade="80"/>
          <w:sz w:val="20"/>
          <w:szCs w:val="20"/>
          <w:lang w:val="es-CO"/>
        </w:rPr>
      </w:pPr>
    </w:p>
    <w:p w14:paraId="646EE515" w14:textId="77777777" w:rsidR="008A1788" w:rsidRPr="00816B82" w:rsidRDefault="008A1788" w:rsidP="008A1788">
      <w:pPr>
        <w:spacing w:after="0" w:line="240" w:lineRule="auto"/>
        <w:jc w:val="both"/>
        <w:rPr>
          <w:rFonts w:ascii="Times New Roman" w:hAnsi="Times New Roman"/>
          <w:color w:val="632423" w:themeColor="accent2" w:themeShade="80"/>
          <w:sz w:val="20"/>
          <w:szCs w:val="20"/>
          <w:lang w:val="es-CO"/>
        </w:rPr>
      </w:pPr>
      <w:r w:rsidRPr="00816B82">
        <w:rPr>
          <w:rFonts w:ascii="Times New Roman" w:hAnsi="Times New Roman"/>
          <w:color w:val="632423" w:themeColor="accent2" w:themeShade="80"/>
          <w:sz w:val="20"/>
          <w:szCs w:val="20"/>
          <w:lang w:val="es-CO"/>
        </w:rPr>
        <w:t>Se entiende como Desempeño Bajo cuando al estudiante se le dificulta alcanzar los logros mínimos requeridos. Su falta de compromiso y responsabilidad afectan directamente su  desempeño académico. Presenta desinterés  en el desarrollo y entrega  de actividades de clase.  Su actitud no favorece  los procesos de enseñanza- aprendizaje  y de formación integral.</w:t>
      </w:r>
    </w:p>
    <w:p w14:paraId="0D574095" w14:textId="77777777" w:rsidR="008A1788" w:rsidRPr="00816B82" w:rsidRDefault="008A1788" w:rsidP="008A1788">
      <w:pPr>
        <w:tabs>
          <w:tab w:val="left" w:pos="340"/>
        </w:tabs>
        <w:autoSpaceDE w:val="0"/>
        <w:autoSpaceDN w:val="0"/>
        <w:adjustRightInd w:val="0"/>
        <w:spacing w:after="0" w:line="232" w:lineRule="atLeast"/>
        <w:jc w:val="both"/>
        <w:rPr>
          <w:rFonts w:ascii="Times New Roman" w:hAnsi="Times New Roman"/>
          <w:b/>
          <w:color w:val="632423" w:themeColor="accent2" w:themeShade="80"/>
          <w:sz w:val="20"/>
          <w:szCs w:val="20"/>
          <w:lang w:val="es-CO"/>
        </w:rPr>
      </w:pPr>
    </w:p>
    <w:p w14:paraId="67554175" w14:textId="77777777" w:rsidR="008A1788" w:rsidRPr="00816B82" w:rsidRDefault="008A1788" w:rsidP="008A1788">
      <w:pPr>
        <w:tabs>
          <w:tab w:val="left" w:pos="340"/>
        </w:tabs>
        <w:autoSpaceDE w:val="0"/>
        <w:autoSpaceDN w:val="0"/>
        <w:adjustRightInd w:val="0"/>
        <w:spacing w:after="0" w:line="240" w:lineRule="auto"/>
        <w:jc w:val="both"/>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Artículo 77. ESTRATEGIAS DE APOYO NECESARIAS PARA RESOLVER SITUACIONES PENDIENTES DE LOS ESTUDIANTES</w:t>
      </w:r>
    </w:p>
    <w:p w14:paraId="4CBD2196" w14:textId="77777777" w:rsidR="008A1788" w:rsidRPr="00816B82" w:rsidRDefault="008A1788" w:rsidP="008A1788">
      <w:pPr>
        <w:tabs>
          <w:tab w:val="left" w:pos="340"/>
        </w:tabs>
        <w:autoSpaceDE w:val="0"/>
        <w:autoSpaceDN w:val="0"/>
        <w:adjustRightInd w:val="0"/>
        <w:spacing w:after="0" w:line="240" w:lineRule="auto"/>
        <w:jc w:val="both"/>
        <w:rPr>
          <w:rFonts w:ascii="Times New Roman" w:hAnsi="Times New Roman"/>
          <w:b/>
          <w:color w:val="632423" w:themeColor="accent2" w:themeShade="80"/>
          <w:sz w:val="20"/>
          <w:szCs w:val="20"/>
        </w:rPr>
      </w:pPr>
    </w:p>
    <w:p w14:paraId="0EBE498B" w14:textId="77777777" w:rsidR="008A1788" w:rsidRPr="00816B82" w:rsidRDefault="008A1788" w:rsidP="00E624AA">
      <w:pPr>
        <w:pStyle w:val="Prrafodelista"/>
        <w:numPr>
          <w:ilvl w:val="0"/>
          <w:numId w:val="104"/>
        </w:numPr>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En el proceso académico, se tienen en cuenta las competencias de cada estudiante para la asimilación de saberes y conceptos, los cuales le permitirán alcanzar las metas trazadas en cada periodo, por lo tanto las estrategias serán las siguientes:  </w:t>
      </w:r>
    </w:p>
    <w:p w14:paraId="35180900" w14:textId="77777777" w:rsidR="008A1788" w:rsidRPr="00816B82" w:rsidRDefault="008A1788" w:rsidP="00E624AA">
      <w:pPr>
        <w:pStyle w:val="Prrafodelista"/>
        <w:numPr>
          <w:ilvl w:val="0"/>
          <w:numId w:val="104"/>
        </w:numPr>
        <w:tabs>
          <w:tab w:val="left" w:pos="0"/>
          <w:tab w:val="left" w:pos="284"/>
        </w:tabs>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A mitad de cada período se informa a cada estudiante sobre su desempeño en todas las asignaturas. Quienes demuestren desempeños bajos académicos en dos o más materias se citará al padre de familia y/o acudiente para iniciar un plan de mejoramiento individual, con compromiso y firmas respectivas.</w:t>
      </w:r>
    </w:p>
    <w:p w14:paraId="761E24FB" w14:textId="77777777" w:rsidR="008A1788" w:rsidRPr="00816B82" w:rsidRDefault="008A1788" w:rsidP="00E624AA">
      <w:pPr>
        <w:pStyle w:val="Prrafodelista"/>
        <w:numPr>
          <w:ilvl w:val="0"/>
          <w:numId w:val="104"/>
        </w:numPr>
        <w:tabs>
          <w:tab w:val="left" w:pos="0"/>
          <w:tab w:val="left" w:pos="284"/>
          <w:tab w:val="left" w:pos="993"/>
        </w:tabs>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Citación grupal a padres de familia y estudiantes que presenten desempeño bajo en dos o más áreas para llegar a acuerdos sobre estrategias y planes de mejoramiento que conlleven a la superación de dificultades.</w:t>
      </w:r>
    </w:p>
    <w:p w14:paraId="7D7DA52B" w14:textId="77777777" w:rsidR="008A1788" w:rsidRPr="00816B82" w:rsidRDefault="008A1788" w:rsidP="00E624AA">
      <w:pPr>
        <w:pStyle w:val="Prrafodelista"/>
        <w:numPr>
          <w:ilvl w:val="0"/>
          <w:numId w:val="104"/>
        </w:numPr>
        <w:tabs>
          <w:tab w:val="left" w:pos="284"/>
          <w:tab w:val="left" w:pos="993"/>
        </w:tabs>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Cuando la insuficiencia académica se debe a problemas de índole personal, afectivo, familiar y/o social se remite un  informe a  orientación escolar para el debido acompañamiento.</w:t>
      </w:r>
    </w:p>
    <w:p w14:paraId="583669B7" w14:textId="77777777" w:rsidR="008A1788" w:rsidRPr="00816B82" w:rsidRDefault="008A1788" w:rsidP="00E624AA">
      <w:pPr>
        <w:pStyle w:val="Prrafodelista"/>
        <w:numPr>
          <w:ilvl w:val="0"/>
          <w:numId w:val="104"/>
        </w:numPr>
        <w:tabs>
          <w:tab w:val="left" w:pos="0"/>
          <w:tab w:val="left" w:pos="284"/>
          <w:tab w:val="left" w:pos="993"/>
        </w:tabs>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Cuando la insuficiencia académica se dé por motivo de  convivencia se remite el informe al comité de convivencia, quien   analizará y determinará las acciones pertinentes para cada caso, previo proceso padre de familia y/o acudiente.</w:t>
      </w:r>
      <w:r w:rsidR="001C4022" w:rsidRPr="00816B82">
        <w:rPr>
          <w:rFonts w:ascii="Times New Roman" w:hAnsi="Times New Roman"/>
          <w:color w:val="632423" w:themeColor="accent2" w:themeShade="80"/>
          <w:sz w:val="20"/>
          <w:szCs w:val="20"/>
        </w:rPr>
        <w:t xml:space="preserve"> </w:t>
      </w:r>
      <w:r w:rsidRPr="00816B82">
        <w:rPr>
          <w:rFonts w:ascii="Times New Roman" w:hAnsi="Times New Roman"/>
          <w:color w:val="632423" w:themeColor="accent2" w:themeShade="80"/>
          <w:sz w:val="20"/>
          <w:szCs w:val="20"/>
        </w:rPr>
        <w:t>Seguimiento a través de la agenda (formato) con los procesos, valoraciones y respectivos porcentajes en cada período.</w:t>
      </w:r>
    </w:p>
    <w:p w14:paraId="3A827E80" w14:textId="77777777" w:rsidR="008A1788" w:rsidRPr="00816B82" w:rsidRDefault="008A1788" w:rsidP="00E624AA">
      <w:pPr>
        <w:pStyle w:val="Prrafodelista"/>
        <w:numPr>
          <w:ilvl w:val="0"/>
          <w:numId w:val="104"/>
        </w:numPr>
        <w:tabs>
          <w:tab w:val="left" w:pos="0"/>
          <w:tab w:val="left" w:pos="284"/>
          <w:tab w:val="left" w:pos="993"/>
        </w:tabs>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Para un mejor seguimiento académico, se le recomienda a el estudiante que guarde o pegue en portafolio sus trabajo, exámenes y hacerlos firmar por el padre de familia y/o acudiente. En caso de reclamación se hace la respectiva revisión.</w:t>
      </w:r>
    </w:p>
    <w:p w14:paraId="3B3BD95B" w14:textId="77777777" w:rsidR="008A1788" w:rsidRPr="00816B82" w:rsidRDefault="008A1788" w:rsidP="00E624AA">
      <w:pPr>
        <w:pStyle w:val="Prrafodelista"/>
        <w:numPr>
          <w:ilvl w:val="0"/>
          <w:numId w:val="104"/>
        </w:numPr>
        <w:tabs>
          <w:tab w:val="left" w:pos="0"/>
          <w:tab w:val="left" w:pos="284"/>
          <w:tab w:val="left" w:pos="993"/>
        </w:tabs>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Seguimiento desde orientación, coordinación y rector</w:t>
      </w:r>
      <w:r w:rsidR="001C4022" w:rsidRPr="00816B82">
        <w:rPr>
          <w:rFonts w:ascii="Times New Roman" w:hAnsi="Times New Roman"/>
          <w:color w:val="632423" w:themeColor="accent2" w:themeShade="80"/>
          <w:sz w:val="20"/>
          <w:szCs w:val="20"/>
        </w:rPr>
        <w:t xml:space="preserve">ía </w:t>
      </w:r>
      <w:r w:rsidRPr="00816B82">
        <w:rPr>
          <w:rFonts w:ascii="Times New Roman" w:hAnsi="Times New Roman"/>
          <w:color w:val="632423" w:themeColor="accent2" w:themeShade="80"/>
          <w:sz w:val="20"/>
          <w:szCs w:val="20"/>
        </w:rPr>
        <w:t>por grados de casos de estudiantes que presenten dificultades y desempeño bajo,  durante el año escolar.</w:t>
      </w:r>
    </w:p>
    <w:p w14:paraId="020E3E45" w14:textId="77777777" w:rsidR="008A1788" w:rsidRPr="00816B82" w:rsidRDefault="008A1788" w:rsidP="00E624AA">
      <w:pPr>
        <w:pStyle w:val="Prrafodelista"/>
        <w:numPr>
          <w:ilvl w:val="0"/>
          <w:numId w:val="104"/>
        </w:numPr>
        <w:tabs>
          <w:tab w:val="left" w:pos="0"/>
          <w:tab w:val="left" w:pos="284"/>
          <w:tab w:val="left" w:pos="993"/>
        </w:tabs>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El Comité de Evaluación analizará los casos de estudiantes que presenten desempeño bajo, así como casos de áreas con alto porcentaje de pérdida.  El comité de evaluación determinará las recomendaciones para cada caso.</w:t>
      </w:r>
    </w:p>
    <w:p w14:paraId="7777981B" w14:textId="77777777" w:rsidR="008A1788" w:rsidRPr="00816B82" w:rsidRDefault="008A1788" w:rsidP="00E624AA">
      <w:pPr>
        <w:pStyle w:val="Prrafodelista"/>
        <w:numPr>
          <w:ilvl w:val="0"/>
          <w:numId w:val="104"/>
        </w:numPr>
        <w:tabs>
          <w:tab w:val="left" w:pos="0"/>
          <w:tab w:val="left" w:pos="284"/>
          <w:tab w:val="left" w:pos="993"/>
        </w:tabs>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Curso Remedial  para estudiantes con desempeño bajo hasta en dos áreas, resultado de los cuatro períodos con valoración mínima de 40 en la escala establecida por la institución.  Para el curso se tiene en cuenta: asistencia, consultas y trabajos desarrollados por los estudiantes; explicaciones y aclaraciones de los docentes y examen escrito.</w:t>
      </w:r>
    </w:p>
    <w:p w14:paraId="4213491C" w14:textId="77777777" w:rsidR="008A1788" w:rsidRPr="00816B82" w:rsidRDefault="008A1788" w:rsidP="00E624AA">
      <w:pPr>
        <w:pStyle w:val="Prrafodelista"/>
        <w:numPr>
          <w:ilvl w:val="0"/>
          <w:numId w:val="104"/>
        </w:numPr>
        <w:tabs>
          <w:tab w:val="left" w:pos="0"/>
          <w:tab w:val="left" w:pos="284"/>
          <w:tab w:val="left" w:pos="993"/>
        </w:tabs>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Para el caso de estudiantes nuevos la Institución tendrá en cuenta el certificado de desempeño expedido por el establecimiento educativo de origen, siempre y cuando su desempeño sea básico, alto y/o superior.  En los casos de estudiantes nuevos promocionados con áreas (máximo dos) en desempeño bajo, el estudiante realiza un curso obligatorio  de nivelación extra escolar antes de inicio de clases.</w:t>
      </w:r>
    </w:p>
    <w:p w14:paraId="78E886F8" w14:textId="77777777" w:rsidR="008A1788" w:rsidRPr="00816B82" w:rsidRDefault="008A1788" w:rsidP="00E624AA">
      <w:pPr>
        <w:pStyle w:val="Prrafodelista"/>
        <w:numPr>
          <w:ilvl w:val="0"/>
          <w:numId w:val="104"/>
        </w:numPr>
        <w:tabs>
          <w:tab w:val="left" w:pos="0"/>
          <w:tab w:val="left" w:pos="284"/>
          <w:tab w:val="left" w:pos="993"/>
        </w:tabs>
        <w:spacing w:after="0" w:line="240" w:lineRule="auto"/>
        <w:ind w:left="284" w:hanging="284"/>
        <w:jc w:val="both"/>
        <w:rPr>
          <w:rFonts w:ascii="Times New Roman" w:hAnsi="Times New Roman"/>
          <w:color w:val="632423" w:themeColor="accent2" w:themeShade="80"/>
          <w:sz w:val="20"/>
          <w:szCs w:val="20"/>
        </w:rPr>
      </w:pPr>
      <w:r w:rsidRPr="00816B82">
        <w:rPr>
          <w:rFonts w:ascii="Times New Roman" w:eastAsia="Times New Roman" w:hAnsi="Times New Roman"/>
          <w:color w:val="632423" w:themeColor="accent2" w:themeShade="80"/>
          <w:sz w:val="20"/>
          <w:szCs w:val="20"/>
          <w:lang w:val="es-CO"/>
        </w:rPr>
        <w:t>Para aquellos estudiantes que ingresan después del primer periodo a la institución, cada docente, según sea el caso, realiza un plan de trabajo de nivelación el cual debe estar apoyado por la familia, previo compromiso académico y convivencial realizado por el estudiante.</w:t>
      </w:r>
    </w:p>
    <w:p w14:paraId="2EA6AEF8" w14:textId="77777777" w:rsidR="004147CB" w:rsidRDefault="004147CB" w:rsidP="00F03207">
      <w:pPr>
        <w:pStyle w:val="NormalWeb"/>
        <w:spacing w:before="0" w:beforeAutospacing="0" w:after="0" w:afterAutospacing="0"/>
        <w:jc w:val="both"/>
        <w:rPr>
          <w:b/>
          <w:color w:val="632423" w:themeColor="accent2" w:themeShade="80"/>
          <w:sz w:val="20"/>
          <w:szCs w:val="20"/>
        </w:rPr>
      </w:pPr>
    </w:p>
    <w:p w14:paraId="7EDF31E0" w14:textId="15EFE165" w:rsidR="00362721" w:rsidRPr="00816B82" w:rsidRDefault="00362721" w:rsidP="00F03207">
      <w:pPr>
        <w:pStyle w:val="NormalWeb"/>
        <w:spacing w:before="0" w:beforeAutospacing="0" w:after="0" w:afterAutospacing="0"/>
        <w:jc w:val="both"/>
        <w:rPr>
          <w:b/>
          <w:color w:val="632423" w:themeColor="accent2" w:themeShade="80"/>
          <w:sz w:val="20"/>
          <w:szCs w:val="20"/>
        </w:rPr>
      </w:pPr>
      <w:r w:rsidRPr="00816B82">
        <w:rPr>
          <w:b/>
          <w:color w:val="632423" w:themeColor="accent2" w:themeShade="80"/>
          <w:sz w:val="20"/>
          <w:szCs w:val="20"/>
        </w:rPr>
        <w:lastRenderedPageBreak/>
        <w:t xml:space="preserve">Corte de Período </w:t>
      </w:r>
    </w:p>
    <w:p w14:paraId="53896D7D" w14:textId="77777777" w:rsidR="00182832" w:rsidRPr="00816B82" w:rsidRDefault="00182832" w:rsidP="00F03207">
      <w:pPr>
        <w:pStyle w:val="NormalWeb"/>
        <w:spacing w:before="0" w:beforeAutospacing="0" w:after="0" w:afterAutospacing="0"/>
        <w:jc w:val="both"/>
        <w:rPr>
          <w:b/>
          <w:color w:val="632423" w:themeColor="accent2" w:themeShade="80"/>
          <w:sz w:val="20"/>
          <w:szCs w:val="20"/>
        </w:rPr>
      </w:pPr>
    </w:p>
    <w:p w14:paraId="5A3A2BDA" w14:textId="77777777" w:rsidR="00362721" w:rsidRPr="00816B82" w:rsidRDefault="00362721" w:rsidP="00F03207">
      <w:pPr>
        <w:pStyle w:val="NormalWeb"/>
        <w:spacing w:before="0" w:beforeAutospacing="0" w:after="0" w:afterAutospacing="0"/>
        <w:jc w:val="both"/>
        <w:rPr>
          <w:color w:val="632423" w:themeColor="accent2" w:themeShade="80"/>
          <w:sz w:val="20"/>
          <w:szCs w:val="20"/>
        </w:rPr>
      </w:pPr>
      <w:r w:rsidRPr="00816B82">
        <w:rPr>
          <w:color w:val="632423" w:themeColor="accent2" w:themeShade="80"/>
          <w:sz w:val="20"/>
          <w:szCs w:val="20"/>
        </w:rPr>
        <w:t>Con el fin de establecer estrategias académicas y pedagógicas para la superación de dificultades presentadas por los estudiantes, antes de culminar cada período académico, se estab</w:t>
      </w:r>
      <w:r w:rsidR="002C6C87" w:rsidRPr="00816B82">
        <w:rPr>
          <w:color w:val="632423" w:themeColor="accent2" w:themeShade="80"/>
          <w:sz w:val="20"/>
          <w:szCs w:val="20"/>
        </w:rPr>
        <w:t>lece el</w:t>
      </w:r>
      <w:r w:rsidRPr="00816B82">
        <w:rPr>
          <w:color w:val="632423" w:themeColor="accent2" w:themeShade="80"/>
          <w:sz w:val="20"/>
          <w:szCs w:val="20"/>
        </w:rPr>
        <w:t xml:space="preserve"> corte de período.  Este  se realiza contando la mitad de los días del calendario escolar correspondiente a cada bimestre, aparecerá en el cronograma escolar</w:t>
      </w:r>
      <w:r w:rsidR="002C6C87" w:rsidRPr="00816B82">
        <w:rPr>
          <w:color w:val="632423" w:themeColor="accent2" w:themeShade="80"/>
          <w:sz w:val="20"/>
          <w:szCs w:val="20"/>
        </w:rPr>
        <w:t xml:space="preserve"> y se deben tener en cuenta los </w:t>
      </w:r>
      <w:r w:rsidRPr="00816B82">
        <w:rPr>
          <w:color w:val="632423" w:themeColor="accent2" w:themeShade="80"/>
          <w:sz w:val="20"/>
          <w:szCs w:val="20"/>
        </w:rPr>
        <w:t>siguientes parámetros y requerimientos para el apoyo de superación de dificultades:</w:t>
      </w:r>
    </w:p>
    <w:p w14:paraId="04B12310" w14:textId="77777777" w:rsidR="00362721" w:rsidRPr="00816B82" w:rsidRDefault="00362721" w:rsidP="00E624AA">
      <w:pPr>
        <w:pStyle w:val="NormalWeb"/>
        <w:numPr>
          <w:ilvl w:val="0"/>
          <w:numId w:val="105"/>
        </w:numPr>
        <w:spacing w:before="0" w:beforeAutospacing="0" w:after="0" w:afterAutospacing="0"/>
        <w:jc w:val="both"/>
        <w:rPr>
          <w:b/>
          <w:color w:val="632423" w:themeColor="accent2" w:themeShade="80"/>
          <w:sz w:val="20"/>
          <w:szCs w:val="20"/>
        </w:rPr>
      </w:pPr>
      <w:r w:rsidRPr="00816B82">
        <w:rPr>
          <w:color w:val="632423" w:themeColor="accent2" w:themeShade="80"/>
          <w:sz w:val="20"/>
          <w:szCs w:val="20"/>
        </w:rPr>
        <w:t xml:space="preserve">Los docentes de cada asignatura reportan en la plataforma digital de valoraciones, mínimo </w:t>
      </w:r>
      <w:r w:rsidR="008D2C50" w:rsidRPr="00816B82">
        <w:rPr>
          <w:color w:val="632423" w:themeColor="accent2" w:themeShade="80"/>
          <w:sz w:val="20"/>
          <w:szCs w:val="20"/>
        </w:rPr>
        <w:t xml:space="preserve">tres </w:t>
      </w:r>
      <w:r w:rsidRPr="00816B82">
        <w:rPr>
          <w:color w:val="632423" w:themeColor="accent2" w:themeShade="80"/>
          <w:sz w:val="20"/>
          <w:szCs w:val="20"/>
        </w:rPr>
        <w:t xml:space="preserve">notas correspondientes </w:t>
      </w:r>
      <w:r w:rsidR="008D2C50" w:rsidRPr="00816B82">
        <w:rPr>
          <w:color w:val="632423" w:themeColor="accent2" w:themeShade="80"/>
          <w:sz w:val="20"/>
          <w:szCs w:val="20"/>
        </w:rPr>
        <w:t>al trabajo en clase y extra clase.</w:t>
      </w:r>
    </w:p>
    <w:p w14:paraId="1A9AE0A0" w14:textId="77777777" w:rsidR="00182832" w:rsidRPr="00816B82" w:rsidRDefault="008D2C50" w:rsidP="00E624AA">
      <w:pPr>
        <w:pStyle w:val="NormalWeb"/>
        <w:numPr>
          <w:ilvl w:val="0"/>
          <w:numId w:val="105"/>
        </w:numPr>
        <w:spacing w:before="0" w:beforeAutospacing="0" w:after="0" w:afterAutospacing="0"/>
        <w:jc w:val="both"/>
        <w:rPr>
          <w:b/>
          <w:color w:val="632423" w:themeColor="accent2" w:themeShade="80"/>
          <w:sz w:val="20"/>
          <w:szCs w:val="20"/>
        </w:rPr>
      </w:pPr>
      <w:r w:rsidRPr="00816B82">
        <w:rPr>
          <w:color w:val="632423" w:themeColor="accent2" w:themeShade="80"/>
          <w:sz w:val="20"/>
          <w:szCs w:val="20"/>
        </w:rPr>
        <w:t>Realización del reporte en acta de seguimiento académico de cada estudiante, con registro y notificación a los padres de familia y/o acudientes.</w:t>
      </w:r>
    </w:p>
    <w:p w14:paraId="42A81C5D" w14:textId="77777777" w:rsidR="008D2C50" w:rsidRPr="00816B82" w:rsidRDefault="008D2C50" w:rsidP="00E624AA">
      <w:pPr>
        <w:pStyle w:val="NormalWeb"/>
        <w:numPr>
          <w:ilvl w:val="0"/>
          <w:numId w:val="105"/>
        </w:numPr>
        <w:spacing w:before="0" w:beforeAutospacing="0" w:after="0" w:afterAutospacing="0"/>
        <w:jc w:val="both"/>
        <w:rPr>
          <w:b/>
          <w:color w:val="632423" w:themeColor="accent2" w:themeShade="80"/>
          <w:sz w:val="20"/>
          <w:szCs w:val="20"/>
        </w:rPr>
      </w:pPr>
      <w:r w:rsidRPr="00816B82">
        <w:rPr>
          <w:color w:val="632423" w:themeColor="accent2" w:themeShade="80"/>
          <w:sz w:val="20"/>
          <w:szCs w:val="20"/>
        </w:rPr>
        <w:t>Plan de acción de mejora.  Los docentes establecerán las acciones de mejora para los estudiantes que presenten dificultades.  Estas serán subidas a la plataforma digital y se deben entregar en las fechas establecidas por coordinación académica.  La valoración de las acciones de mejora reemplazan la nota numérica más baja que presente el estudiante.</w:t>
      </w:r>
    </w:p>
    <w:p w14:paraId="4654E524" w14:textId="77777777" w:rsidR="008D2C50" w:rsidRPr="00816B82" w:rsidRDefault="008D2C50" w:rsidP="00E624AA">
      <w:pPr>
        <w:pStyle w:val="NormalWeb"/>
        <w:numPr>
          <w:ilvl w:val="0"/>
          <w:numId w:val="105"/>
        </w:numPr>
        <w:spacing w:before="0" w:beforeAutospacing="0" w:after="0" w:afterAutospacing="0"/>
        <w:jc w:val="both"/>
        <w:rPr>
          <w:b/>
          <w:color w:val="632423" w:themeColor="accent2" w:themeShade="80"/>
          <w:sz w:val="20"/>
          <w:szCs w:val="20"/>
        </w:rPr>
      </w:pPr>
      <w:r w:rsidRPr="00816B82">
        <w:rPr>
          <w:color w:val="632423" w:themeColor="accent2" w:themeShade="80"/>
          <w:sz w:val="20"/>
          <w:szCs w:val="20"/>
        </w:rPr>
        <w:t>Reporte y seguimiento en la agenda escolar del estudiante.  Los estudiantes, en acompañamiento y control por parte de los docentes deben registrar las notas del período de cada asignatura en el formato que para tal fin aparece en la agenda.  Igualmente</w:t>
      </w:r>
      <w:r w:rsidR="00182832" w:rsidRPr="00816B82">
        <w:rPr>
          <w:color w:val="632423" w:themeColor="accent2" w:themeShade="80"/>
          <w:sz w:val="20"/>
          <w:szCs w:val="20"/>
        </w:rPr>
        <w:t xml:space="preserve"> </w:t>
      </w:r>
      <w:r w:rsidRPr="00816B82">
        <w:rPr>
          <w:color w:val="632423" w:themeColor="accent2" w:themeShade="80"/>
          <w:sz w:val="20"/>
          <w:szCs w:val="20"/>
        </w:rPr>
        <w:t xml:space="preserve"> </w:t>
      </w:r>
      <w:r w:rsidR="00182832" w:rsidRPr="00816B82">
        <w:rPr>
          <w:color w:val="632423" w:themeColor="accent2" w:themeShade="80"/>
          <w:sz w:val="20"/>
          <w:szCs w:val="20"/>
        </w:rPr>
        <w:t xml:space="preserve">se registra el cumplimiento  y valoración de las acciones de mejora establecidas para cada estudiante. </w:t>
      </w:r>
    </w:p>
    <w:p w14:paraId="41E76940" w14:textId="77777777" w:rsidR="00182832" w:rsidRPr="00816B82" w:rsidRDefault="00182832" w:rsidP="00182832">
      <w:pPr>
        <w:pStyle w:val="NormalWeb"/>
        <w:spacing w:before="0" w:beforeAutospacing="0" w:after="0" w:afterAutospacing="0"/>
        <w:ind w:left="360"/>
        <w:jc w:val="both"/>
        <w:rPr>
          <w:b/>
          <w:color w:val="632423" w:themeColor="accent2" w:themeShade="80"/>
          <w:sz w:val="20"/>
          <w:szCs w:val="20"/>
        </w:rPr>
      </w:pPr>
    </w:p>
    <w:p w14:paraId="65BD878D" w14:textId="77777777" w:rsidR="00182832" w:rsidRPr="00816B82" w:rsidRDefault="00182832" w:rsidP="00182832">
      <w:pPr>
        <w:pStyle w:val="NormalWeb"/>
        <w:spacing w:before="0" w:beforeAutospacing="0" w:after="0" w:afterAutospacing="0"/>
        <w:jc w:val="both"/>
        <w:rPr>
          <w:b/>
          <w:color w:val="632423" w:themeColor="accent2" w:themeShade="80"/>
          <w:sz w:val="20"/>
          <w:szCs w:val="20"/>
        </w:rPr>
      </w:pPr>
      <w:r w:rsidRPr="00816B82">
        <w:rPr>
          <w:color w:val="632423" w:themeColor="accent2" w:themeShade="80"/>
          <w:sz w:val="20"/>
          <w:szCs w:val="20"/>
        </w:rPr>
        <w:t>*Las acciones de mejora serán evaluadas por los docentes, supeditadas a la asistencia, firma y compromiso de los estudiantes y padres de familia a la citación correspondiente al corte de período.</w:t>
      </w:r>
    </w:p>
    <w:p w14:paraId="33061B1E" w14:textId="77777777" w:rsidR="00362721" w:rsidRPr="00816B82" w:rsidRDefault="00362721" w:rsidP="00F03207">
      <w:pPr>
        <w:pStyle w:val="NormalWeb"/>
        <w:spacing w:before="0" w:beforeAutospacing="0" w:after="0" w:afterAutospacing="0"/>
        <w:jc w:val="both"/>
        <w:rPr>
          <w:b/>
          <w:color w:val="632423" w:themeColor="accent2" w:themeShade="80"/>
          <w:sz w:val="20"/>
          <w:szCs w:val="20"/>
        </w:rPr>
      </w:pPr>
    </w:p>
    <w:p w14:paraId="0C4B2126" w14:textId="77777777" w:rsidR="00B509BD" w:rsidRPr="00816B82" w:rsidRDefault="00B509BD" w:rsidP="00F03207">
      <w:pPr>
        <w:pStyle w:val="NormalWeb"/>
        <w:spacing w:before="0" w:beforeAutospacing="0" w:after="0" w:afterAutospacing="0"/>
        <w:jc w:val="both"/>
        <w:rPr>
          <w:b/>
          <w:color w:val="632423" w:themeColor="accent2" w:themeShade="80"/>
          <w:sz w:val="20"/>
          <w:szCs w:val="20"/>
        </w:rPr>
      </w:pPr>
      <w:r w:rsidRPr="00816B82">
        <w:rPr>
          <w:b/>
          <w:color w:val="632423" w:themeColor="accent2" w:themeShade="80"/>
          <w:sz w:val="20"/>
          <w:szCs w:val="20"/>
        </w:rPr>
        <w:t>Primer Curso Remedial</w:t>
      </w:r>
    </w:p>
    <w:p w14:paraId="39435AB7" w14:textId="77777777" w:rsidR="00F03207" w:rsidRPr="00816B82" w:rsidRDefault="00F03207" w:rsidP="00F03207">
      <w:pPr>
        <w:pStyle w:val="NormalWeb"/>
        <w:spacing w:before="0" w:beforeAutospacing="0" w:after="0" w:afterAutospacing="0"/>
        <w:jc w:val="both"/>
        <w:rPr>
          <w:b/>
          <w:color w:val="632423" w:themeColor="accent2" w:themeShade="80"/>
          <w:sz w:val="20"/>
          <w:szCs w:val="20"/>
        </w:rPr>
      </w:pPr>
    </w:p>
    <w:p w14:paraId="67FBE2E3" w14:textId="77777777" w:rsidR="00F03207" w:rsidRPr="00816B82" w:rsidRDefault="00E84B8D" w:rsidP="00F03207">
      <w:pPr>
        <w:pStyle w:val="NormalWeb"/>
        <w:spacing w:before="0" w:beforeAutospacing="0" w:after="0" w:afterAutospacing="0"/>
        <w:jc w:val="both"/>
        <w:rPr>
          <w:color w:val="632423" w:themeColor="accent2" w:themeShade="80"/>
          <w:sz w:val="20"/>
          <w:szCs w:val="20"/>
        </w:rPr>
      </w:pPr>
      <w:r w:rsidRPr="00816B82">
        <w:rPr>
          <w:color w:val="632423" w:themeColor="accent2" w:themeShade="80"/>
          <w:sz w:val="20"/>
          <w:szCs w:val="20"/>
        </w:rPr>
        <w:t>Terminados los dos primeros periodos académicos</w:t>
      </w:r>
      <w:r w:rsidR="00354E49" w:rsidRPr="00816B82">
        <w:rPr>
          <w:color w:val="632423" w:themeColor="accent2" w:themeShade="80"/>
          <w:sz w:val="20"/>
          <w:szCs w:val="20"/>
        </w:rPr>
        <w:t xml:space="preserve"> se les dará a lo</w:t>
      </w:r>
      <w:r w:rsidR="00B509BD" w:rsidRPr="00816B82">
        <w:rPr>
          <w:color w:val="632423" w:themeColor="accent2" w:themeShade="80"/>
          <w:sz w:val="20"/>
          <w:szCs w:val="20"/>
        </w:rPr>
        <w:t xml:space="preserve">s </w:t>
      </w:r>
      <w:r w:rsidRPr="00816B82">
        <w:rPr>
          <w:color w:val="632423" w:themeColor="accent2" w:themeShade="80"/>
          <w:sz w:val="20"/>
          <w:szCs w:val="20"/>
        </w:rPr>
        <w:t>estudiantes</w:t>
      </w:r>
      <w:r w:rsidR="00354E49" w:rsidRPr="00816B82">
        <w:rPr>
          <w:color w:val="632423" w:themeColor="accent2" w:themeShade="80"/>
          <w:sz w:val="20"/>
          <w:szCs w:val="20"/>
        </w:rPr>
        <w:t>,</w:t>
      </w:r>
      <w:r w:rsidRPr="00816B82">
        <w:rPr>
          <w:color w:val="632423" w:themeColor="accent2" w:themeShade="80"/>
          <w:sz w:val="20"/>
          <w:szCs w:val="20"/>
        </w:rPr>
        <w:t xml:space="preserve"> la oportunidad de realizar</w:t>
      </w:r>
      <w:r w:rsidR="00B509BD" w:rsidRPr="00816B82">
        <w:rPr>
          <w:color w:val="632423" w:themeColor="accent2" w:themeShade="80"/>
          <w:sz w:val="20"/>
          <w:szCs w:val="20"/>
        </w:rPr>
        <w:t xml:space="preserve"> un</w:t>
      </w:r>
      <w:r w:rsidRPr="00816B82">
        <w:rPr>
          <w:color w:val="632423" w:themeColor="accent2" w:themeShade="80"/>
          <w:sz w:val="20"/>
          <w:szCs w:val="20"/>
        </w:rPr>
        <w:t xml:space="preserve"> curso remedial, </w:t>
      </w:r>
      <w:r w:rsidR="00354E49" w:rsidRPr="00816B82">
        <w:rPr>
          <w:color w:val="632423" w:themeColor="accent2" w:themeShade="80"/>
          <w:sz w:val="20"/>
          <w:szCs w:val="20"/>
        </w:rPr>
        <w:t>programado en tiempo escolar</w:t>
      </w:r>
      <w:r w:rsidR="00F03207" w:rsidRPr="00816B82">
        <w:rPr>
          <w:color w:val="632423" w:themeColor="accent2" w:themeShade="80"/>
          <w:sz w:val="20"/>
          <w:szCs w:val="20"/>
        </w:rPr>
        <w:t xml:space="preserve">, el cual tendrá una </w:t>
      </w:r>
      <w:r w:rsidR="00E9615D" w:rsidRPr="00816B82">
        <w:rPr>
          <w:color w:val="632423" w:themeColor="accent2" w:themeShade="80"/>
          <w:sz w:val="20"/>
          <w:szCs w:val="20"/>
        </w:rPr>
        <w:t xml:space="preserve">duración de dos (2) días. </w:t>
      </w:r>
      <w:r w:rsidR="00354E49" w:rsidRPr="00816B82">
        <w:rPr>
          <w:color w:val="632423" w:themeColor="accent2" w:themeShade="80"/>
          <w:sz w:val="20"/>
          <w:szCs w:val="20"/>
        </w:rPr>
        <w:t>Los</w:t>
      </w:r>
      <w:r w:rsidR="00B509BD" w:rsidRPr="00816B82">
        <w:rPr>
          <w:color w:val="632423" w:themeColor="accent2" w:themeShade="80"/>
          <w:sz w:val="20"/>
          <w:szCs w:val="20"/>
        </w:rPr>
        <w:t xml:space="preserve"> estudiantes podrán presentar</w:t>
      </w:r>
      <w:r w:rsidRPr="00816B82">
        <w:rPr>
          <w:color w:val="632423" w:themeColor="accent2" w:themeShade="80"/>
          <w:sz w:val="20"/>
          <w:szCs w:val="20"/>
        </w:rPr>
        <w:t xml:space="preserve"> </w:t>
      </w:r>
      <w:r w:rsidR="00354E49" w:rsidRPr="00816B82">
        <w:rPr>
          <w:color w:val="632423" w:themeColor="accent2" w:themeShade="80"/>
          <w:sz w:val="20"/>
          <w:szCs w:val="20"/>
        </w:rPr>
        <w:t>éste curso remedial en las asignaturas en las cuales presenten desempeño bajo. E</w:t>
      </w:r>
      <w:r w:rsidRPr="00816B82">
        <w:rPr>
          <w:color w:val="632423" w:themeColor="accent2" w:themeShade="80"/>
          <w:sz w:val="20"/>
          <w:szCs w:val="20"/>
        </w:rPr>
        <w:t>ste proceso no tendrá costo alguno</w:t>
      </w:r>
      <w:r w:rsidR="00B509BD" w:rsidRPr="00816B82">
        <w:rPr>
          <w:color w:val="632423" w:themeColor="accent2" w:themeShade="80"/>
          <w:sz w:val="20"/>
          <w:szCs w:val="20"/>
        </w:rPr>
        <w:t xml:space="preserve"> y es de carácter obligatorio</w:t>
      </w:r>
      <w:r w:rsidR="00362721" w:rsidRPr="00816B82">
        <w:rPr>
          <w:color w:val="632423" w:themeColor="accent2" w:themeShade="80"/>
          <w:sz w:val="20"/>
          <w:szCs w:val="20"/>
        </w:rPr>
        <w:t>.</w:t>
      </w:r>
      <w:r w:rsidR="00182832" w:rsidRPr="00816B82">
        <w:rPr>
          <w:color w:val="632423" w:themeColor="accent2" w:themeShade="80"/>
          <w:sz w:val="20"/>
          <w:szCs w:val="20"/>
        </w:rPr>
        <w:t xml:space="preserve">  </w:t>
      </w:r>
    </w:p>
    <w:p w14:paraId="453C1873" w14:textId="77777777" w:rsidR="00362721" w:rsidRPr="00816B82" w:rsidRDefault="00362721" w:rsidP="00F03207">
      <w:pPr>
        <w:pStyle w:val="NormalWeb"/>
        <w:spacing w:before="0" w:beforeAutospacing="0" w:after="0" w:afterAutospacing="0"/>
        <w:jc w:val="both"/>
        <w:rPr>
          <w:color w:val="632423" w:themeColor="accent2" w:themeShade="80"/>
          <w:sz w:val="20"/>
          <w:szCs w:val="20"/>
        </w:rPr>
      </w:pPr>
    </w:p>
    <w:p w14:paraId="2D82C287" w14:textId="77777777" w:rsidR="00FD43F9" w:rsidRPr="00816B82" w:rsidRDefault="00F03207" w:rsidP="00F03207">
      <w:pPr>
        <w:pStyle w:val="NormalWeb"/>
        <w:spacing w:before="0" w:beforeAutospacing="0" w:after="0" w:afterAutospacing="0"/>
        <w:jc w:val="both"/>
        <w:rPr>
          <w:b/>
          <w:color w:val="632423" w:themeColor="accent2" w:themeShade="80"/>
          <w:sz w:val="20"/>
          <w:szCs w:val="20"/>
        </w:rPr>
      </w:pPr>
      <w:r w:rsidRPr="00816B82">
        <w:rPr>
          <w:b/>
          <w:color w:val="632423" w:themeColor="accent2" w:themeShade="80"/>
          <w:sz w:val="20"/>
          <w:szCs w:val="20"/>
        </w:rPr>
        <w:t>Segundo Curso Remedial</w:t>
      </w:r>
    </w:p>
    <w:p w14:paraId="0C6D8B37" w14:textId="77777777" w:rsidR="00FD43F9" w:rsidRPr="00816B82" w:rsidRDefault="00FD43F9" w:rsidP="00F03207">
      <w:pPr>
        <w:pStyle w:val="NormalWeb"/>
        <w:spacing w:before="0" w:beforeAutospacing="0" w:after="0" w:afterAutospacing="0"/>
        <w:jc w:val="both"/>
        <w:rPr>
          <w:b/>
          <w:color w:val="632423" w:themeColor="accent2" w:themeShade="80"/>
          <w:sz w:val="20"/>
          <w:szCs w:val="20"/>
        </w:rPr>
      </w:pPr>
    </w:p>
    <w:p w14:paraId="61826C1C" w14:textId="77777777" w:rsidR="00354E49" w:rsidRPr="00816B82" w:rsidRDefault="00F03207" w:rsidP="00354E49">
      <w:pPr>
        <w:pStyle w:val="NormalWeb"/>
        <w:spacing w:before="0" w:beforeAutospacing="0" w:after="0" w:afterAutospacing="0"/>
        <w:jc w:val="both"/>
        <w:rPr>
          <w:color w:val="632423" w:themeColor="accent2" w:themeShade="80"/>
          <w:sz w:val="20"/>
          <w:szCs w:val="20"/>
        </w:rPr>
      </w:pPr>
      <w:r w:rsidRPr="00816B82">
        <w:rPr>
          <w:color w:val="632423" w:themeColor="accent2" w:themeShade="80"/>
          <w:sz w:val="20"/>
          <w:szCs w:val="20"/>
        </w:rPr>
        <w:t>Desarrollado en l</w:t>
      </w:r>
      <w:r w:rsidR="00E84B8D" w:rsidRPr="00816B82">
        <w:rPr>
          <w:color w:val="632423" w:themeColor="accent2" w:themeShade="80"/>
          <w:sz w:val="20"/>
          <w:szCs w:val="20"/>
        </w:rPr>
        <w:t xml:space="preserve">a semana anterior </w:t>
      </w:r>
      <w:r w:rsidRPr="00816B82">
        <w:rPr>
          <w:color w:val="632423" w:themeColor="accent2" w:themeShade="80"/>
          <w:sz w:val="20"/>
          <w:szCs w:val="20"/>
        </w:rPr>
        <w:t>al receso escolar programado en el mes de octubre, éste se llevará</w:t>
      </w:r>
      <w:r w:rsidR="00E84B8D" w:rsidRPr="00816B82">
        <w:rPr>
          <w:color w:val="632423" w:themeColor="accent2" w:themeShade="80"/>
          <w:sz w:val="20"/>
          <w:szCs w:val="20"/>
        </w:rPr>
        <w:t xml:space="preserve"> a cabo durante el tiempo ordi</w:t>
      </w:r>
      <w:r w:rsidR="00354E49" w:rsidRPr="00816B82">
        <w:rPr>
          <w:color w:val="632423" w:themeColor="accent2" w:themeShade="80"/>
          <w:sz w:val="20"/>
          <w:szCs w:val="20"/>
        </w:rPr>
        <w:t xml:space="preserve">nario del calendario académico, estipulado para dos días.  Los estudiantes podrán presentar éste curso remedial en las asignaturas en las cuales presenten desempeño bajo. Este proceso no tendrá costo alguno y es de carácter obligatorio. </w:t>
      </w:r>
    </w:p>
    <w:p w14:paraId="637A51AD" w14:textId="77777777" w:rsidR="00F03207" w:rsidRPr="00816B82" w:rsidRDefault="00F03207" w:rsidP="00F03207">
      <w:pPr>
        <w:pStyle w:val="NormalWeb"/>
        <w:spacing w:before="0" w:beforeAutospacing="0" w:after="0" w:afterAutospacing="0"/>
        <w:jc w:val="both"/>
        <w:rPr>
          <w:color w:val="632423" w:themeColor="accent2" w:themeShade="80"/>
          <w:sz w:val="20"/>
          <w:szCs w:val="20"/>
        </w:rPr>
      </w:pPr>
    </w:p>
    <w:p w14:paraId="669C3C14" w14:textId="77777777" w:rsidR="00182832" w:rsidRPr="00816B82" w:rsidRDefault="00182832" w:rsidP="00F03207">
      <w:pPr>
        <w:pStyle w:val="NormalWeb"/>
        <w:spacing w:before="0" w:beforeAutospacing="0" w:after="0" w:afterAutospacing="0"/>
        <w:jc w:val="both"/>
        <w:rPr>
          <w:color w:val="632423" w:themeColor="accent2" w:themeShade="80"/>
          <w:sz w:val="20"/>
          <w:szCs w:val="20"/>
        </w:rPr>
      </w:pPr>
      <w:r w:rsidRPr="00816B82">
        <w:rPr>
          <w:color w:val="632423" w:themeColor="accent2" w:themeShade="80"/>
          <w:sz w:val="20"/>
          <w:szCs w:val="20"/>
        </w:rPr>
        <w:t>*Las acciones de mejora correspondientes a los cursos remediales, se suben a la plataforma digital, con un tiempo estipulado de dos semanas antes de las fechas establecidas para la realización del curso.</w:t>
      </w:r>
    </w:p>
    <w:p w14:paraId="12B9AA21" w14:textId="77777777" w:rsidR="00182832" w:rsidRPr="00816B82" w:rsidRDefault="00182832" w:rsidP="00F03207">
      <w:pPr>
        <w:pStyle w:val="NormalWeb"/>
        <w:spacing w:before="0" w:beforeAutospacing="0" w:after="0" w:afterAutospacing="0"/>
        <w:jc w:val="both"/>
        <w:rPr>
          <w:color w:val="632423" w:themeColor="accent2" w:themeShade="80"/>
          <w:sz w:val="20"/>
          <w:szCs w:val="20"/>
        </w:rPr>
      </w:pPr>
    </w:p>
    <w:p w14:paraId="77C065D0" w14:textId="5756DACD" w:rsidR="00FD43F9" w:rsidRPr="00816B82" w:rsidRDefault="00BC4084" w:rsidP="00F03207">
      <w:pPr>
        <w:pStyle w:val="NormalWeb"/>
        <w:spacing w:before="0" w:beforeAutospacing="0" w:after="0" w:afterAutospacing="0"/>
        <w:jc w:val="both"/>
        <w:rPr>
          <w:b/>
          <w:color w:val="632423" w:themeColor="accent2" w:themeShade="80"/>
          <w:sz w:val="20"/>
          <w:szCs w:val="20"/>
        </w:rPr>
      </w:pPr>
      <w:r w:rsidRPr="00816B82">
        <w:rPr>
          <w:b/>
          <w:color w:val="632423" w:themeColor="accent2" w:themeShade="80"/>
          <w:sz w:val="20"/>
          <w:szCs w:val="20"/>
        </w:rPr>
        <w:t xml:space="preserve">Valoración de los </w:t>
      </w:r>
      <w:r w:rsidR="001D72BD">
        <w:rPr>
          <w:b/>
          <w:color w:val="632423" w:themeColor="accent2" w:themeShade="80"/>
          <w:sz w:val="20"/>
          <w:szCs w:val="20"/>
        </w:rPr>
        <w:t>C</w:t>
      </w:r>
      <w:r w:rsidRPr="00816B82">
        <w:rPr>
          <w:b/>
          <w:color w:val="632423" w:themeColor="accent2" w:themeShade="80"/>
          <w:sz w:val="20"/>
          <w:szCs w:val="20"/>
        </w:rPr>
        <w:t xml:space="preserve">ursos </w:t>
      </w:r>
      <w:r w:rsidR="001D72BD">
        <w:rPr>
          <w:b/>
          <w:color w:val="632423" w:themeColor="accent2" w:themeShade="80"/>
          <w:sz w:val="20"/>
          <w:szCs w:val="20"/>
        </w:rPr>
        <w:t>R</w:t>
      </w:r>
      <w:r w:rsidR="00FD43F9" w:rsidRPr="00816B82">
        <w:rPr>
          <w:b/>
          <w:color w:val="632423" w:themeColor="accent2" w:themeShade="80"/>
          <w:sz w:val="20"/>
          <w:szCs w:val="20"/>
        </w:rPr>
        <w:t>eme</w:t>
      </w:r>
      <w:r w:rsidR="00E84B8D" w:rsidRPr="00816B82">
        <w:rPr>
          <w:b/>
          <w:color w:val="632423" w:themeColor="accent2" w:themeShade="80"/>
          <w:sz w:val="20"/>
          <w:szCs w:val="20"/>
        </w:rPr>
        <w:t>diales</w:t>
      </w:r>
    </w:p>
    <w:p w14:paraId="2B0ED4C0" w14:textId="77777777" w:rsidR="00FD43F9" w:rsidRPr="00816B82" w:rsidRDefault="00FD43F9" w:rsidP="00F03207">
      <w:pPr>
        <w:pStyle w:val="NormalWeb"/>
        <w:spacing w:before="0" w:beforeAutospacing="0" w:after="0" w:afterAutospacing="0"/>
        <w:jc w:val="both"/>
        <w:rPr>
          <w:b/>
          <w:color w:val="632423" w:themeColor="accent2" w:themeShade="80"/>
          <w:sz w:val="20"/>
          <w:szCs w:val="20"/>
        </w:rPr>
      </w:pPr>
    </w:p>
    <w:p w14:paraId="73048AB6" w14:textId="77777777" w:rsidR="00BC4084" w:rsidRPr="00816B82" w:rsidRDefault="00BC4084" w:rsidP="00F03207">
      <w:pPr>
        <w:pStyle w:val="NormalWeb"/>
        <w:spacing w:before="0" w:beforeAutospacing="0" w:after="0" w:afterAutospacing="0"/>
        <w:jc w:val="both"/>
        <w:rPr>
          <w:color w:val="632423" w:themeColor="accent2" w:themeShade="80"/>
          <w:sz w:val="20"/>
          <w:szCs w:val="20"/>
        </w:rPr>
      </w:pPr>
      <w:r w:rsidRPr="00816B82">
        <w:rPr>
          <w:color w:val="632423" w:themeColor="accent2" w:themeShade="80"/>
          <w:sz w:val="20"/>
          <w:szCs w:val="20"/>
        </w:rPr>
        <w:t xml:space="preserve">La valoración de los cursos </w:t>
      </w:r>
      <w:r w:rsidR="00F03207" w:rsidRPr="00816B82">
        <w:rPr>
          <w:color w:val="632423" w:themeColor="accent2" w:themeShade="80"/>
          <w:sz w:val="20"/>
          <w:szCs w:val="20"/>
        </w:rPr>
        <w:t>reme</w:t>
      </w:r>
      <w:r w:rsidR="00E84B8D" w:rsidRPr="00816B82">
        <w:rPr>
          <w:color w:val="632423" w:themeColor="accent2" w:themeShade="80"/>
          <w:sz w:val="20"/>
          <w:szCs w:val="20"/>
        </w:rPr>
        <w:t>diales</w:t>
      </w:r>
      <w:r w:rsidRPr="00816B82">
        <w:rPr>
          <w:color w:val="632423" w:themeColor="accent2" w:themeShade="80"/>
          <w:sz w:val="20"/>
          <w:szCs w:val="20"/>
        </w:rPr>
        <w:t xml:space="preserve">, </w:t>
      </w:r>
      <w:r w:rsidR="00E84B8D" w:rsidRPr="00816B82">
        <w:rPr>
          <w:color w:val="632423" w:themeColor="accent2" w:themeShade="80"/>
          <w:sz w:val="20"/>
          <w:szCs w:val="20"/>
        </w:rPr>
        <w:t>será distribuida de la siguiente forma:</w:t>
      </w:r>
    </w:p>
    <w:tbl>
      <w:tblPr>
        <w:tblpPr w:leftFromText="141" w:rightFromText="141" w:vertAnchor="text" w:horzAnchor="margin" w:tblpXSpec="center" w:tblpY="166"/>
        <w:tblW w:w="6663"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4253"/>
        <w:gridCol w:w="2410"/>
      </w:tblGrid>
      <w:tr w:rsidR="00E84B8D" w:rsidRPr="00816B82" w14:paraId="579521F9" w14:textId="77777777" w:rsidTr="00354E49">
        <w:trPr>
          <w:trHeight w:val="158"/>
        </w:trPr>
        <w:tc>
          <w:tcPr>
            <w:tcW w:w="4253" w:type="dxa"/>
            <w:tcBorders>
              <w:top w:val="single" w:sz="8" w:space="0" w:color="4BACC6"/>
              <w:left w:val="single" w:sz="8" w:space="0" w:color="4BACC6"/>
              <w:bottom w:val="single" w:sz="18" w:space="0" w:color="4BACC6"/>
              <w:right w:val="single" w:sz="8" w:space="0" w:color="4BACC6"/>
            </w:tcBorders>
            <w:shd w:val="clear" w:color="auto" w:fill="auto"/>
            <w:hideMark/>
          </w:tcPr>
          <w:p w14:paraId="104A5477" w14:textId="77777777" w:rsidR="00E84B8D" w:rsidRPr="00816B82" w:rsidRDefault="00E84B8D" w:rsidP="001A64B9">
            <w:pPr>
              <w:spacing w:after="0" w:line="240" w:lineRule="auto"/>
              <w:jc w:val="center"/>
              <w:rPr>
                <w:rFonts w:ascii="Times New Roman" w:eastAsia="Times New Roman" w:hAnsi="Times New Roman"/>
                <w:b/>
                <w:bCs/>
                <w:color w:val="632423" w:themeColor="accent2" w:themeShade="80"/>
                <w:sz w:val="20"/>
                <w:szCs w:val="20"/>
                <w:lang w:eastAsia="es-ES_tradnl"/>
              </w:rPr>
            </w:pPr>
            <w:r w:rsidRPr="00816B82">
              <w:rPr>
                <w:rFonts w:ascii="Times New Roman" w:eastAsia="Times New Roman" w:hAnsi="Times New Roman"/>
                <w:b/>
                <w:bCs/>
                <w:color w:val="632423" w:themeColor="accent2" w:themeShade="80"/>
                <w:kern w:val="24"/>
                <w:sz w:val="20"/>
                <w:szCs w:val="20"/>
                <w:lang w:eastAsia="es-ES_tradnl"/>
              </w:rPr>
              <w:t>CRITERIO</w:t>
            </w:r>
            <w:r w:rsidR="00354E49" w:rsidRPr="00816B82">
              <w:rPr>
                <w:rFonts w:ascii="Times New Roman" w:eastAsia="Times New Roman" w:hAnsi="Times New Roman"/>
                <w:b/>
                <w:bCs/>
                <w:color w:val="632423" w:themeColor="accent2" w:themeShade="80"/>
                <w:kern w:val="24"/>
                <w:sz w:val="20"/>
                <w:szCs w:val="20"/>
                <w:lang w:eastAsia="es-ES_tradnl"/>
              </w:rPr>
              <w:t>S</w:t>
            </w:r>
          </w:p>
        </w:tc>
        <w:tc>
          <w:tcPr>
            <w:tcW w:w="2410" w:type="dxa"/>
            <w:tcBorders>
              <w:top w:val="single" w:sz="8" w:space="0" w:color="4BACC6"/>
              <w:left w:val="single" w:sz="8" w:space="0" w:color="4BACC6"/>
              <w:bottom w:val="single" w:sz="18" w:space="0" w:color="4BACC6"/>
              <w:right w:val="single" w:sz="8" w:space="0" w:color="4BACC6"/>
            </w:tcBorders>
            <w:shd w:val="clear" w:color="auto" w:fill="auto"/>
            <w:hideMark/>
          </w:tcPr>
          <w:p w14:paraId="0E9725E3" w14:textId="77777777" w:rsidR="00E84B8D" w:rsidRPr="00816B82" w:rsidRDefault="00E84B8D" w:rsidP="001A64B9">
            <w:pPr>
              <w:spacing w:after="0" w:line="240" w:lineRule="auto"/>
              <w:ind w:hanging="1115"/>
              <w:jc w:val="center"/>
              <w:rPr>
                <w:rFonts w:ascii="Times New Roman" w:eastAsia="Times New Roman" w:hAnsi="Times New Roman"/>
                <w:b/>
                <w:bCs/>
                <w:color w:val="632423" w:themeColor="accent2" w:themeShade="80"/>
                <w:sz w:val="20"/>
                <w:szCs w:val="20"/>
                <w:lang w:eastAsia="es-ES_tradnl"/>
              </w:rPr>
            </w:pPr>
            <w:r w:rsidRPr="00816B82">
              <w:rPr>
                <w:rFonts w:ascii="Times New Roman" w:eastAsia="Times New Roman" w:hAnsi="Times New Roman"/>
                <w:b/>
                <w:bCs/>
                <w:color w:val="632423" w:themeColor="accent2" w:themeShade="80"/>
                <w:kern w:val="24"/>
                <w:sz w:val="20"/>
                <w:szCs w:val="20"/>
                <w:lang w:eastAsia="es-ES_tradnl"/>
              </w:rPr>
              <w:t xml:space="preserve">                      ESCALA PORCENTUAL</w:t>
            </w:r>
          </w:p>
        </w:tc>
      </w:tr>
      <w:tr w:rsidR="00E84B8D" w:rsidRPr="00816B82" w14:paraId="6BFD2D73" w14:textId="77777777" w:rsidTr="00354E49">
        <w:trPr>
          <w:trHeight w:val="158"/>
        </w:trPr>
        <w:tc>
          <w:tcPr>
            <w:tcW w:w="4253" w:type="dxa"/>
            <w:tcBorders>
              <w:top w:val="single" w:sz="8" w:space="0" w:color="4BACC6"/>
              <w:left w:val="single" w:sz="8" w:space="0" w:color="4BACC6"/>
              <w:bottom w:val="single" w:sz="8" w:space="0" w:color="4BACC6"/>
              <w:right w:val="single" w:sz="8" w:space="0" w:color="4BACC6"/>
            </w:tcBorders>
            <w:shd w:val="clear" w:color="auto" w:fill="D2EAF1"/>
            <w:vAlign w:val="center"/>
            <w:hideMark/>
          </w:tcPr>
          <w:p w14:paraId="0F452341" w14:textId="77777777" w:rsidR="00E84B8D" w:rsidRPr="00816B82" w:rsidRDefault="00E17DD8" w:rsidP="00354E49">
            <w:pPr>
              <w:spacing w:after="0" w:line="240" w:lineRule="auto"/>
              <w:rPr>
                <w:rFonts w:ascii="Times New Roman" w:eastAsia="Times New Roman" w:hAnsi="Times New Roman"/>
                <w:bCs/>
                <w:color w:val="632423" w:themeColor="accent2" w:themeShade="80"/>
                <w:sz w:val="20"/>
                <w:szCs w:val="20"/>
                <w:lang w:eastAsia="es-ES_tradnl"/>
              </w:rPr>
            </w:pPr>
            <w:r w:rsidRPr="00816B82">
              <w:rPr>
                <w:rFonts w:ascii="Times New Roman" w:eastAsia="Times New Roman" w:hAnsi="Times New Roman"/>
                <w:bCs/>
                <w:color w:val="632423" w:themeColor="accent2" w:themeShade="80"/>
                <w:kern w:val="24"/>
                <w:sz w:val="20"/>
                <w:szCs w:val="20"/>
                <w:lang w:eastAsia="es-ES_tradnl"/>
              </w:rPr>
              <w:t>Trabajo en clase: a</w:t>
            </w:r>
            <w:r w:rsidR="00E84B8D" w:rsidRPr="00816B82">
              <w:rPr>
                <w:rFonts w:ascii="Times New Roman" w:eastAsia="Times New Roman" w:hAnsi="Times New Roman"/>
                <w:bCs/>
                <w:color w:val="632423" w:themeColor="accent2" w:themeShade="80"/>
                <w:kern w:val="24"/>
                <w:sz w:val="20"/>
                <w:szCs w:val="20"/>
                <w:lang w:eastAsia="es-ES_tradnl"/>
              </w:rPr>
              <w:t>ctividades, talleres y participación dentro del aula</w:t>
            </w:r>
            <w:r w:rsidR="00F03207" w:rsidRPr="00816B82">
              <w:rPr>
                <w:rFonts w:ascii="Times New Roman" w:eastAsia="Times New Roman" w:hAnsi="Times New Roman"/>
                <w:bCs/>
                <w:color w:val="632423" w:themeColor="accent2" w:themeShade="80"/>
                <w:kern w:val="24"/>
                <w:sz w:val="20"/>
                <w:szCs w:val="20"/>
                <w:lang w:eastAsia="es-ES_tradnl"/>
              </w:rPr>
              <w:t>.</w:t>
            </w:r>
          </w:p>
        </w:tc>
        <w:tc>
          <w:tcPr>
            <w:tcW w:w="2410" w:type="dxa"/>
            <w:tcBorders>
              <w:top w:val="single" w:sz="8" w:space="0" w:color="4BACC6"/>
              <w:left w:val="single" w:sz="8" w:space="0" w:color="4BACC6"/>
              <w:bottom w:val="single" w:sz="8" w:space="0" w:color="4BACC6"/>
              <w:right w:val="single" w:sz="8" w:space="0" w:color="4BACC6"/>
            </w:tcBorders>
            <w:shd w:val="clear" w:color="auto" w:fill="D2EAF1"/>
            <w:vAlign w:val="center"/>
            <w:hideMark/>
          </w:tcPr>
          <w:p w14:paraId="6A662743" w14:textId="77777777" w:rsidR="00E84B8D" w:rsidRPr="00816B82" w:rsidRDefault="00354E49" w:rsidP="00F03207">
            <w:pPr>
              <w:spacing w:after="0" w:line="240" w:lineRule="auto"/>
              <w:jc w:val="center"/>
              <w:rPr>
                <w:rFonts w:ascii="Times New Roman" w:eastAsia="Times New Roman" w:hAnsi="Times New Roman"/>
                <w:color w:val="632423" w:themeColor="accent2" w:themeShade="80"/>
                <w:sz w:val="20"/>
                <w:szCs w:val="20"/>
                <w:lang w:eastAsia="es-ES_tradnl"/>
              </w:rPr>
            </w:pPr>
            <w:r w:rsidRPr="00816B82">
              <w:rPr>
                <w:rFonts w:ascii="Times New Roman" w:eastAsia="Times New Roman" w:hAnsi="Times New Roman"/>
                <w:color w:val="632423" w:themeColor="accent2" w:themeShade="80"/>
                <w:kern w:val="24"/>
                <w:sz w:val="20"/>
                <w:szCs w:val="20"/>
                <w:lang w:eastAsia="es-ES_tradnl"/>
              </w:rPr>
              <w:t>30</w:t>
            </w:r>
            <w:r w:rsidR="00E84B8D" w:rsidRPr="00816B82">
              <w:rPr>
                <w:rFonts w:ascii="Times New Roman" w:eastAsia="Times New Roman" w:hAnsi="Times New Roman"/>
                <w:color w:val="632423" w:themeColor="accent2" w:themeShade="80"/>
                <w:kern w:val="24"/>
                <w:sz w:val="20"/>
                <w:szCs w:val="20"/>
                <w:lang w:eastAsia="es-ES_tradnl"/>
              </w:rPr>
              <w:t>%</w:t>
            </w:r>
          </w:p>
        </w:tc>
      </w:tr>
      <w:tr w:rsidR="00E84B8D" w:rsidRPr="00816B82" w14:paraId="0558C93D" w14:textId="77777777" w:rsidTr="00354E49">
        <w:trPr>
          <w:trHeight w:val="158"/>
        </w:trPr>
        <w:tc>
          <w:tcPr>
            <w:tcW w:w="4253"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6AC57522" w14:textId="77777777" w:rsidR="00E84B8D" w:rsidRPr="00816B82" w:rsidRDefault="00E84B8D" w:rsidP="00354E49">
            <w:pPr>
              <w:spacing w:after="0" w:line="240" w:lineRule="auto"/>
              <w:rPr>
                <w:rFonts w:ascii="Times New Roman" w:eastAsia="Times New Roman" w:hAnsi="Times New Roman"/>
                <w:bCs/>
                <w:color w:val="632423" w:themeColor="accent2" w:themeShade="80"/>
                <w:sz w:val="20"/>
                <w:szCs w:val="20"/>
                <w:lang w:eastAsia="es-ES_tradnl"/>
              </w:rPr>
            </w:pPr>
            <w:r w:rsidRPr="00816B82">
              <w:rPr>
                <w:rFonts w:ascii="Times New Roman" w:eastAsia="Times New Roman" w:hAnsi="Times New Roman"/>
                <w:bCs/>
                <w:color w:val="632423" w:themeColor="accent2" w:themeShade="80"/>
                <w:kern w:val="24"/>
                <w:sz w:val="20"/>
                <w:szCs w:val="20"/>
                <w:lang w:eastAsia="es-ES_tradnl"/>
              </w:rPr>
              <w:t>Trabajo extra clase: Consultas, talleres y trabajos designados</w:t>
            </w:r>
            <w:r w:rsidR="00F03207" w:rsidRPr="00816B82">
              <w:rPr>
                <w:rFonts w:ascii="Times New Roman" w:eastAsia="Times New Roman" w:hAnsi="Times New Roman"/>
                <w:bCs/>
                <w:color w:val="632423" w:themeColor="accent2" w:themeShade="80"/>
                <w:kern w:val="24"/>
                <w:sz w:val="20"/>
                <w:szCs w:val="20"/>
                <w:lang w:eastAsia="es-ES_tradnl"/>
              </w:rPr>
              <w:t>.</w:t>
            </w:r>
          </w:p>
        </w:tc>
        <w:tc>
          <w:tcPr>
            <w:tcW w:w="2410"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342B89F8" w14:textId="77777777" w:rsidR="00E84B8D" w:rsidRPr="00816B82" w:rsidRDefault="00E84B8D" w:rsidP="00F03207">
            <w:pPr>
              <w:spacing w:after="0" w:line="240" w:lineRule="auto"/>
              <w:jc w:val="center"/>
              <w:rPr>
                <w:rFonts w:ascii="Times New Roman" w:eastAsia="Times New Roman" w:hAnsi="Times New Roman"/>
                <w:color w:val="632423" w:themeColor="accent2" w:themeShade="80"/>
                <w:sz w:val="20"/>
                <w:szCs w:val="20"/>
                <w:lang w:eastAsia="es-ES_tradnl"/>
              </w:rPr>
            </w:pPr>
            <w:r w:rsidRPr="00816B82">
              <w:rPr>
                <w:rFonts w:ascii="Times New Roman" w:eastAsia="Times New Roman" w:hAnsi="Times New Roman"/>
                <w:color w:val="632423" w:themeColor="accent2" w:themeShade="80"/>
                <w:kern w:val="24"/>
                <w:sz w:val="20"/>
                <w:szCs w:val="20"/>
                <w:lang w:eastAsia="es-ES_tradnl"/>
              </w:rPr>
              <w:t>30%</w:t>
            </w:r>
          </w:p>
        </w:tc>
      </w:tr>
      <w:tr w:rsidR="00E84B8D" w:rsidRPr="00816B82" w14:paraId="2C122115" w14:textId="77777777" w:rsidTr="00354E49">
        <w:trPr>
          <w:trHeight w:val="158"/>
        </w:trPr>
        <w:tc>
          <w:tcPr>
            <w:tcW w:w="4253" w:type="dxa"/>
            <w:tcBorders>
              <w:top w:val="single" w:sz="8" w:space="0" w:color="4BACC6"/>
              <w:left w:val="single" w:sz="8" w:space="0" w:color="4BACC6"/>
              <w:bottom w:val="single" w:sz="8" w:space="0" w:color="4BACC6"/>
              <w:right w:val="single" w:sz="8" w:space="0" w:color="4BACC6"/>
            </w:tcBorders>
            <w:shd w:val="clear" w:color="auto" w:fill="D2EAF1"/>
            <w:vAlign w:val="center"/>
            <w:hideMark/>
          </w:tcPr>
          <w:p w14:paraId="3A2CC9FB" w14:textId="77777777" w:rsidR="00E84B8D" w:rsidRPr="00816B82" w:rsidRDefault="00E84B8D" w:rsidP="00354E49">
            <w:pPr>
              <w:spacing w:after="0" w:line="240" w:lineRule="auto"/>
              <w:rPr>
                <w:rFonts w:ascii="Times New Roman" w:eastAsia="Times New Roman" w:hAnsi="Times New Roman"/>
                <w:bCs/>
                <w:color w:val="632423" w:themeColor="accent2" w:themeShade="80"/>
                <w:sz w:val="20"/>
                <w:szCs w:val="20"/>
                <w:lang w:eastAsia="es-ES_tradnl"/>
              </w:rPr>
            </w:pPr>
            <w:r w:rsidRPr="00816B82">
              <w:rPr>
                <w:rFonts w:ascii="Times New Roman" w:eastAsia="Times New Roman" w:hAnsi="Times New Roman"/>
                <w:bCs/>
                <w:color w:val="632423" w:themeColor="accent2" w:themeShade="80"/>
                <w:kern w:val="24"/>
                <w:sz w:val="20"/>
                <w:szCs w:val="20"/>
                <w:lang w:eastAsia="es-ES_tradnl"/>
              </w:rPr>
              <w:t>Evaluación de suficiencia</w:t>
            </w:r>
          </w:p>
        </w:tc>
        <w:tc>
          <w:tcPr>
            <w:tcW w:w="2410" w:type="dxa"/>
            <w:tcBorders>
              <w:top w:val="single" w:sz="8" w:space="0" w:color="4BACC6"/>
              <w:left w:val="single" w:sz="8" w:space="0" w:color="4BACC6"/>
              <w:bottom w:val="single" w:sz="8" w:space="0" w:color="4BACC6"/>
              <w:right w:val="single" w:sz="8" w:space="0" w:color="4BACC6"/>
            </w:tcBorders>
            <w:shd w:val="clear" w:color="auto" w:fill="D2EAF1"/>
            <w:vAlign w:val="center"/>
            <w:hideMark/>
          </w:tcPr>
          <w:p w14:paraId="634D6B16" w14:textId="77777777" w:rsidR="00E84B8D" w:rsidRPr="00816B82" w:rsidRDefault="00E84B8D" w:rsidP="00F03207">
            <w:pPr>
              <w:spacing w:after="0" w:line="240" w:lineRule="auto"/>
              <w:jc w:val="center"/>
              <w:rPr>
                <w:rFonts w:ascii="Times New Roman" w:eastAsia="Times New Roman" w:hAnsi="Times New Roman"/>
                <w:color w:val="632423" w:themeColor="accent2" w:themeShade="80"/>
                <w:sz w:val="20"/>
                <w:szCs w:val="20"/>
                <w:lang w:eastAsia="es-ES_tradnl"/>
              </w:rPr>
            </w:pPr>
            <w:r w:rsidRPr="00816B82">
              <w:rPr>
                <w:rFonts w:ascii="Times New Roman" w:eastAsia="Times New Roman" w:hAnsi="Times New Roman"/>
                <w:color w:val="632423" w:themeColor="accent2" w:themeShade="80"/>
                <w:kern w:val="24"/>
                <w:sz w:val="20"/>
                <w:szCs w:val="20"/>
                <w:lang w:eastAsia="es-ES_tradnl"/>
              </w:rPr>
              <w:t>35%</w:t>
            </w:r>
          </w:p>
        </w:tc>
      </w:tr>
      <w:tr w:rsidR="00E84B8D" w:rsidRPr="00816B82" w14:paraId="193ED835" w14:textId="77777777" w:rsidTr="00354E49">
        <w:trPr>
          <w:trHeight w:val="158"/>
        </w:trPr>
        <w:tc>
          <w:tcPr>
            <w:tcW w:w="4253"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4E8BE04B" w14:textId="77777777" w:rsidR="00E84B8D" w:rsidRPr="00816B82" w:rsidRDefault="00E84B8D" w:rsidP="00354E49">
            <w:pPr>
              <w:spacing w:after="0" w:line="240" w:lineRule="auto"/>
              <w:rPr>
                <w:rFonts w:ascii="Times New Roman" w:eastAsia="Times New Roman" w:hAnsi="Times New Roman"/>
                <w:bCs/>
                <w:color w:val="632423" w:themeColor="accent2" w:themeShade="80"/>
                <w:sz w:val="20"/>
                <w:szCs w:val="20"/>
                <w:lang w:eastAsia="es-ES_tradnl"/>
              </w:rPr>
            </w:pPr>
            <w:r w:rsidRPr="00816B82">
              <w:rPr>
                <w:rFonts w:ascii="Times New Roman" w:eastAsia="Times New Roman" w:hAnsi="Times New Roman"/>
                <w:bCs/>
                <w:color w:val="632423" w:themeColor="accent2" w:themeShade="80"/>
                <w:kern w:val="24"/>
                <w:sz w:val="20"/>
                <w:szCs w:val="20"/>
                <w:lang w:eastAsia="es-ES_tradnl"/>
              </w:rPr>
              <w:t>Apreciativa: Asistencia, puntualidad, cumplimiento y porte adecuado del uniforme</w:t>
            </w:r>
            <w:r w:rsidR="00F03207" w:rsidRPr="00816B82">
              <w:rPr>
                <w:rFonts w:ascii="Times New Roman" w:eastAsia="Times New Roman" w:hAnsi="Times New Roman"/>
                <w:bCs/>
                <w:color w:val="632423" w:themeColor="accent2" w:themeShade="80"/>
                <w:kern w:val="24"/>
                <w:sz w:val="20"/>
                <w:szCs w:val="20"/>
                <w:lang w:eastAsia="es-ES_tradnl"/>
              </w:rPr>
              <w:t>.</w:t>
            </w:r>
          </w:p>
        </w:tc>
        <w:tc>
          <w:tcPr>
            <w:tcW w:w="2410"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672889E4" w14:textId="77777777" w:rsidR="00E84B8D" w:rsidRPr="00816B82" w:rsidRDefault="00E84B8D" w:rsidP="00F03207">
            <w:pPr>
              <w:spacing w:after="0" w:line="240" w:lineRule="auto"/>
              <w:jc w:val="center"/>
              <w:rPr>
                <w:rFonts w:ascii="Times New Roman" w:eastAsia="Times New Roman" w:hAnsi="Times New Roman"/>
                <w:color w:val="632423" w:themeColor="accent2" w:themeShade="80"/>
                <w:sz w:val="20"/>
                <w:szCs w:val="20"/>
                <w:lang w:eastAsia="es-ES_tradnl"/>
              </w:rPr>
            </w:pPr>
            <w:r w:rsidRPr="00816B82">
              <w:rPr>
                <w:rFonts w:ascii="Times New Roman" w:eastAsia="Times New Roman" w:hAnsi="Times New Roman"/>
                <w:color w:val="632423" w:themeColor="accent2" w:themeShade="80"/>
                <w:kern w:val="24"/>
                <w:sz w:val="20"/>
                <w:szCs w:val="20"/>
                <w:lang w:eastAsia="es-ES_tradnl"/>
              </w:rPr>
              <w:t>5%</w:t>
            </w:r>
          </w:p>
        </w:tc>
      </w:tr>
    </w:tbl>
    <w:p w14:paraId="1AF91DB5" w14:textId="77777777" w:rsidR="00E84B8D" w:rsidRPr="00816B82" w:rsidRDefault="00E84B8D" w:rsidP="00660706">
      <w:pPr>
        <w:pStyle w:val="NormalWeb"/>
        <w:jc w:val="both"/>
        <w:rPr>
          <w:color w:val="632423" w:themeColor="accent2" w:themeShade="80"/>
          <w:sz w:val="20"/>
          <w:szCs w:val="20"/>
        </w:rPr>
      </w:pPr>
    </w:p>
    <w:p w14:paraId="61F561EC" w14:textId="77777777" w:rsidR="00E84B8D" w:rsidRPr="00816B82" w:rsidRDefault="00E84B8D" w:rsidP="00660706">
      <w:pPr>
        <w:pStyle w:val="NormalWeb"/>
        <w:jc w:val="both"/>
        <w:rPr>
          <w:color w:val="632423" w:themeColor="accent2" w:themeShade="80"/>
          <w:sz w:val="20"/>
          <w:szCs w:val="20"/>
        </w:rPr>
      </w:pPr>
    </w:p>
    <w:p w14:paraId="1DBA8B47" w14:textId="77777777" w:rsidR="00E84B8D" w:rsidRPr="00816B82" w:rsidRDefault="00E84B8D" w:rsidP="00232842">
      <w:pPr>
        <w:pStyle w:val="NormalWeb"/>
        <w:jc w:val="both"/>
        <w:rPr>
          <w:b/>
          <w:color w:val="632423" w:themeColor="accent2" w:themeShade="80"/>
          <w:sz w:val="20"/>
          <w:szCs w:val="20"/>
        </w:rPr>
      </w:pPr>
    </w:p>
    <w:p w14:paraId="187DF5E4" w14:textId="39C2DDA2" w:rsidR="00E84B8D" w:rsidRPr="00816B82" w:rsidRDefault="00E84B8D" w:rsidP="00232842">
      <w:pPr>
        <w:pStyle w:val="NormalWeb"/>
        <w:jc w:val="both"/>
        <w:rPr>
          <w:b/>
          <w:color w:val="632423" w:themeColor="accent2" w:themeShade="80"/>
          <w:sz w:val="20"/>
          <w:szCs w:val="20"/>
        </w:rPr>
      </w:pPr>
    </w:p>
    <w:p w14:paraId="03BD63BD" w14:textId="77777777" w:rsidR="00034DEF" w:rsidRPr="00816B82" w:rsidRDefault="00034DEF" w:rsidP="00232842">
      <w:pPr>
        <w:pStyle w:val="NormalWeb"/>
        <w:jc w:val="both"/>
        <w:rPr>
          <w:b/>
          <w:color w:val="632423" w:themeColor="accent2" w:themeShade="80"/>
          <w:sz w:val="20"/>
          <w:szCs w:val="20"/>
        </w:rPr>
      </w:pPr>
    </w:p>
    <w:p w14:paraId="766047E8" w14:textId="77777777" w:rsidR="00FB5AE0" w:rsidRPr="00816B82" w:rsidRDefault="00955A8A" w:rsidP="00354E49">
      <w:pPr>
        <w:pStyle w:val="NormalWeb"/>
        <w:spacing w:before="0" w:beforeAutospacing="0" w:after="0" w:afterAutospacing="0"/>
        <w:jc w:val="both"/>
        <w:rPr>
          <w:color w:val="632423" w:themeColor="accent2" w:themeShade="80"/>
          <w:sz w:val="20"/>
          <w:szCs w:val="20"/>
        </w:rPr>
      </w:pPr>
      <w:r w:rsidRPr="00816B82">
        <w:rPr>
          <w:b/>
          <w:color w:val="632423" w:themeColor="accent2" w:themeShade="80"/>
          <w:sz w:val="20"/>
          <w:szCs w:val="20"/>
        </w:rPr>
        <w:t>Parágrafo</w:t>
      </w:r>
      <w:r w:rsidR="00F84F4B" w:rsidRPr="00816B82">
        <w:rPr>
          <w:b/>
          <w:color w:val="632423" w:themeColor="accent2" w:themeShade="80"/>
          <w:sz w:val="20"/>
          <w:szCs w:val="20"/>
        </w:rPr>
        <w:t xml:space="preserve">: </w:t>
      </w:r>
      <w:r w:rsidR="00997788" w:rsidRPr="00816B82">
        <w:rPr>
          <w:i/>
          <w:color w:val="632423" w:themeColor="accent2" w:themeShade="80"/>
          <w:sz w:val="20"/>
          <w:szCs w:val="20"/>
        </w:rPr>
        <w:t>La asistencia al curso r</w:t>
      </w:r>
      <w:r w:rsidR="00F84F4B" w:rsidRPr="00816B82">
        <w:rPr>
          <w:i/>
          <w:color w:val="632423" w:themeColor="accent2" w:themeShade="80"/>
          <w:sz w:val="20"/>
          <w:szCs w:val="20"/>
        </w:rPr>
        <w:t>emedial no garantiza la superación de las dificultades presentadas.  El proceso de superación  estará  sujeto a la actitud e interés en el trabajo en el aula, el cumplimiento de actividades desarrolladas y el resultado de la evaluación final del curso.</w:t>
      </w:r>
    </w:p>
    <w:p w14:paraId="66B38883" w14:textId="77777777" w:rsidR="00FD43F9" w:rsidRPr="00816B82" w:rsidRDefault="00FD43F9" w:rsidP="00354E49">
      <w:pPr>
        <w:pStyle w:val="NormalWeb"/>
        <w:spacing w:before="0" w:beforeAutospacing="0" w:after="0" w:afterAutospacing="0"/>
        <w:jc w:val="both"/>
        <w:rPr>
          <w:color w:val="632423" w:themeColor="accent2" w:themeShade="80"/>
          <w:sz w:val="20"/>
          <w:szCs w:val="20"/>
        </w:rPr>
      </w:pPr>
    </w:p>
    <w:p w14:paraId="108905E6" w14:textId="045CF8F2" w:rsidR="00FD43F9" w:rsidRPr="00816B82" w:rsidRDefault="00E84B8D" w:rsidP="00FD43F9">
      <w:pPr>
        <w:pStyle w:val="NormalWeb"/>
        <w:spacing w:before="0" w:beforeAutospacing="0" w:after="0" w:afterAutospacing="0"/>
        <w:jc w:val="both"/>
        <w:rPr>
          <w:b/>
          <w:color w:val="632423" w:themeColor="accent2" w:themeShade="80"/>
          <w:sz w:val="20"/>
          <w:szCs w:val="20"/>
        </w:rPr>
      </w:pPr>
      <w:r w:rsidRPr="00816B82">
        <w:rPr>
          <w:b/>
          <w:color w:val="632423" w:themeColor="accent2" w:themeShade="80"/>
          <w:sz w:val="20"/>
          <w:szCs w:val="20"/>
        </w:rPr>
        <w:t xml:space="preserve">Nivelación Final – Prueba </w:t>
      </w:r>
      <w:r w:rsidR="001D72BD">
        <w:rPr>
          <w:b/>
          <w:color w:val="632423" w:themeColor="accent2" w:themeShade="80"/>
          <w:sz w:val="20"/>
          <w:szCs w:val="20"/>
        </w:rPr>
        <w:t>d</w:t>
      </w:r>
      <w:r w:rsidRPr="00816B82">
        <w:rPr>
          <w:b/>
          <w:color w:val="632423" w:themeColor="accent2" w:themeShade="80"/>
          <w:sz w:val="20"/>
          <w:szCs w:val="20"/>
        </w:rPr>
        <w:t xml:space="preserve">e </w:t>
      </w:r>
      <w:r w:rsidR="001D72BD">
        <w:rPr>
          <w:b/>
          <w:color w:val="632423" w:themeColor="accent2" w:themeShade="80"/>
          <w:sz w:val="20"/>
          <w:szCs w:val="20"/>
        </w:rPr>
        <w:t>S</w:t>
      </w:r>
      <w:r w:rsidR="00FD43F9" w:rsidRPr="00816B82">
        <w:rPr>
          <w:b/>
          <w:color w:val="632423" w:themeColor="accent2" w:themeShade="80"/>
          <w:sz w:val="20"/>
          <w:szCs w:val="20"/>
        </w:rPr>
        <w:t>uficiencia</w:t>
      </w:r>
    </w:p>
    <w:p w14:paraId="73B40924" w14:textId="77777777" w:rsidR="00845DEE" w:rsidRPr="00816B82" w:rsidRDefault="00845DEE" w:rsidP="00FD43F9">
      <w:pPr>
        <w:pStyle w:val="NormalWeb"/>
        <w:spacing w:before="0" w:beforeAutospacing="0" w:after="0" w:afterAutospacing="0"/>
        <w:jc w:val="both"/>
        <w:rPr>
          <w:b/>
          <w:color w:val="632423" w:themeColor="accent2" w:themeShade="80"/>
          <w:sz w:val="20"/>
          <w:szCs w:val="20"/>
        </w:rPr>
      </w:pPr>
    </w:p>
    <w:p w14:paraId="5CCF99F2" w14:textId="125D0F10" w:rsidR="00E84B8D" w:rsidRPr="004147CB" w:rsidRDefault="00FE2FD8" w:rsidP="00FD43F9">
      <w:pPr>
        <w:pStyle w:val="NormalWeb"/>
        <w:spacing w:before="0" w:beforeAutospacing="0" w:after="0" w:afterAutospacing="0"/>
        <w:jc w:val="both"/>
        <w:rPr>
          <w:color w:val="632423" w:themeColor="accent2" w:themeShade="80"/>
          <w:sz w:val="20"/>
          <w:szCs w:val="20"/>
        </w:rPr>
      </w:pPr>
      <w:r w:rsidRPr="00816B82">
        <w:rPr>
          <w:color w:val="632423" w:themeColor="accent2" w:themeShade="80"/>
          <w:sz w:val="20"/>
          <w:szCs w:val="20"/>
        </w:rPr>
        <w:t>Al finalizar</w:t>
      </w:r>
      <w:r w:rsidR="009032A0" w:rsidRPr="00816B82">
        <w:rPr>
          <w:color w:val="632423" w:themeColor="accent2" w:themeShade="80"/>
          <w:sz w:val="20"/>
          <w:szCs w:val="20"/>
        </w:rPr>
        <w:t xml:space="preserve"> el cuarto </w:t>
      </w:r>
      <w:r w:rsidRPr="00816B82">
        <w:rPr>
          <w:color w:val="632423" w:themeColor="accent2" w:themeShade="80"/>
          <w:sz w:val="20"/>
          <w:szCs w:val="20"/>
        </w:rPr>
        <w:t>periodo</w:t>
      </w:r>
      <w:r w:rsidR="00354E49" w:rsidRPr="00816B82">
        <w:rPr>
          <w:color w:val="632423" w:themeColor="accent2" w:themeShade="80"/>
          <w:sz w:val="20"/>
          <w:szCs w:val="20"/>
        </w:rPr>
        <w:t>,</w:t>
      </w:r>
      <w:r w:rsidRPr="00816B82">
        <w:rPr>
          <w:color w:val="632423" w:themeColor="accent2" w:themeShade="80"/>
          <w:sz w:val="20"/>
          <w:szCs w:val="20"/>
        </w:rPr>
        <w:t xml:space="preserve"> </w:t>
      </w:r>
      <w:r w:rsidR="00354E49" w:rsidRPr="00816B82">
        <w:rPr>
          <w:color w:val="632423" w:themeColor="accent2" w:themeShade="80"/>
          <w:sz w:val="20"/>
          <w:szCs w:val="20"/>
        </w:rPr>
        <w:t>lo</w:t>
      </w:r>
      <w:r w:rsidR="009032A0" w:rsidRPr="00816B82">
        <w:rPr>
          <w:color w:val="632423" w:themeColor="accent2" w:themeShade="80"/>
          <w:sz w:val="20"/>
          <w:szCs w:val="20"/>
        </w:rPr>
        <w:t xml:space="preserve">s estudiantes </w:t>
      </w:r>
      <w:r w:rsidRPr="00816B82">
        <w:rPr>
          <w:color w:val="632423" w:themeColor="accent2" w:themeShade="80"/>
          <w:sz w:val="20"/>
          <w:szCs w:val="20"/>
        </w:rPr>
        <w:t>que presenten desempeño bajo en la</w:t>
      </w:r>
      <w:r w:rsidR="009032A0" w:rsidRPr="00816B82">
        <w:rPr>
          <w:color w:val="632423" w:themeColor="accent2" w:themeShade="80"/>
          <w:sz w:val="20"/>
          <w:szCs w:val="20"/>
        </w:rPr>
        <w:t xml:space="preserve"> valoración final </w:t>
      </w:r>
      <w:r w:rsidRPr="00816B82">
        <w:rPr>
          <w:color w:val="632423" w:themeColor="accent2" w:themeShade="80"/>
          <w:sz w:val="20"/>
          <w:szCs w:val="20"/>
        </w:rPr>
        <w:t>de 1 o máximo</w:t>
      </w:r>
      <w:r w:rsidR="009032A0" w:rsidRPr="00816B82">
        <w:rPr>
          <w:color w:val="632423" w:themeColor="accent2" w:themeShade="80"/>
          <w:sz w:val="20"/>
          <w:szCs w:val="20"/>
        </w:rPr>
        <w:t xml:space="preserve"> </w:t>
      </w:r>
      <w:r w:rsidRPr="00816B82">
        <w:rPr>
          <w:color w:val="632423" w:themeColor="accent2" w:themeShade="80"/>
          <w:sz w:val="20"/>
          <w:szCs w:val="20"/>
        </w:rPr>
        <w:t xml:space="preserve">2 áreas, </w:t>
      </w:r>
      <w:r w:rsidR="00E84B8D" w:rsidRPr="00816B82">
        <w:rPr>
          <w:color w:val="632423" w:themeColor="accent2" w:themeShade="80"/>
          <w:sz w:val="20"/>
          <w:szCs w:val="20"/>
        </w:rPr>
        <w:t>se le</w:t>
      </w:r>
      <w:r w:rsidR="009032A0" w:rsidRPr="00816B82">
        <w:rPr>
          <w:color w:val="632423" w:themeColor="accent2" w:themeShade="80"/>
          <w:sz w:val="20"/>
          <w:szCs w:val="20"/>
        </w:rPr>
        <w:t>s</w:t>
      </w:r>
      <w:r w:rsidR="00916A25" w:rsidRPr="00816B82">
        <w:rPr>
          <w:color w:val="632423" w:themeColor="accent2" w:themeShade="80"/>
          <w:sz w:val="20"/>
          <w:szCs w:val="20"/>
        </w:rPr>
        <w:t xml:space="preserve"> entregará</w:t>
      </w:r>
      <w:r w:rsidR="00E84B8D" w:rsidRPr="00816B82">
        <w:rPr>
          <w:color w:val="632423" w:themeColor="accent2" w:themeShade="80"/>
          <w:sz w:val="20"/>
          <w:szCs w:val="20"/>
        </w:rPr>
        <w:t xml:space="preserve"> un plan de mejoramiento que comprende</w:t>
      </w:r>
      <w:r w:rsidRPr="00816B82">
        <w:rPr>
          <w:color w:val="632423" w:themeColor="accent2" w:themeShade="80"/>
          <w:sz w:val="20"/>
          <w:szCs w:val="20"/>
        </w:rPr>
        <w:t>:</w:t>
      </w:r>
      <w:r w:rsidR="00E84B8D" w:rsidRPr="00816B82">
        <w:rPr>
          <w:color w:val="632423" w:themeColor="accent2" w:themeShade="80"/>
          <w:sz w:val="20"/>
          <w:szCs w:val="20"/>
        </w:rPr>
        <w:t xml:space="preserve"> las temáticas vistas durante el año en</w:t>
      </w:r>
      <w:r w:rsidR="00034F6A" w:rsidRPr="00816B82">
        <w:rPr>
          <w:color w:val="632423" w:themeColor="accent2" w:themeShade="80"/>
          <w:sz w:val="20"/>
          <w:szCs w:val="20"/>
        </w:rPr>
        <w:t xml:space="preserve"> la asignatura y un </w:t>
      </w:r>
      <w:r w:rsidR="00E84B8D" w:rsidRPr="00816B82">
        <w:rPr>
          <w:color w:val="632423" w:themeColor="accent2" w:themeShade="80"/>
          <w:sz w:val="20"/>
          <w:szCs w:val="20"/>
        </w:rPr>
        <w:t xml:space="preserve">taller de </w:t>
      </w:r>
      <w:r w:rsidR="00E84B8D" w:rsidRPr="00816B82">
        <w:rPr>
          <w:color w:val="632423" w:themeColor="accent2" w:themeShade="80"/>
          <w:sz w:val="20"/>
          <w:szCs w:val="20"/>
        </w:rPr>
        <w:lastRenderedPageBreak/>
        <w:t xml:space="preserve">afianzamiento </w:t>
      </w:r>
      <w:r w:rsidRPr="00816B82">
        <w:rPr>
          <w:color w:val="632423" w:themeColor="accent2" w:themeShade="80"/>
          <w:sz w:val="20"/>
          <w:szCs w:val="20"/>
        </w:rPr>
        <w:t>los cuales podrá descargar de</w:t>
      </w:r>
      <w:r w:rsidR="00E84B8D" w:rsidRPr="00816B82">
        <w:rPr>
          <w:color w:val="632423" w:themeColor="accent2" w:themeShade="80"/>
          <w:sz w:val="20"/>
          <w:szCs w:val="20"/>
        </w:rPr>
        <w:t xml:space="preserve"> la plataforma </w:t>
      </w:r>
      <w:r w:rsidRPr="00816B82">
        <w:rPr>
          <w:color w:val="632423" w:themeColor="accent2" w:themeShade="80"/>
          <w:sz w:val="20"/>
          <w:szCs w:val="20"/>
        </w:rPr>
        <w:t>virtual de la institución. Se contará</w:t>
      </w:r>
      <w:r w:rsidR="00E84B8D" w:rsidRPr="00816B82">
        <w:rPr>
          <w:color w:val="632423" w:themeColor="accent2" w:themeShade="80"/>
          <w:sz w:val="20"/>
          <w:szCs w:val="20"/>
        </w:rPr>
        <w:t xml:space="preserve"> con </w:t>
      </w:r>
      <w:r w:rsidR="00C72B29" w:rsidRPr="00816B82">
        <w:rPr>
          <w:color w:val="632423" w:themeColor="accent2" w:themeShade="80"/>
          <w:sz w:val="20"/>
          <w:szCs w:val="20"/>
        </w:rPr>
        <w:t>dos</w:t>
      </w:r>
      <w:r w:rsidR="00E84B8D" w:rsidRPr="00816B82">
        <w:rPr>
          <w:color w:val="632423" w:themeColor="accent2" w:themeShade="80"/>
          <w:sz w:val="20"/>
          <w:szCs w:val="20"/>
        </w:rPr>
        <w:t xml:space="preserve"> días de ni</w:t>
      </w:r>
      <w:r w:rsidR="00034F6A" w:rsidRPr="00816B82">
        <w:rPr>
          <w:color w:val="632423" w:themeColor="accent2" w:themeShade="80"/>
          <w:sz w:val="20"/>
          <w:szCs w:val="20"/>
        </w:rPr>
        <w:t>vela</w:t>
      </w:r>
      <w:r w:rsidRPr="00816B82">
        <w:rPr>
          <w:color w:val="632423" w:themeColor="accent2" w:themeShade="80"/>
          <w:sz w:val="20"/>
          <w:szCs w:val="20"/>
        </w:rPr>
        <w:t xml:space="preserve">ción, en los cuales </w:t>
      </w:r>
      <w:r w:rsidR="00C72B29" w:rsidRPr="00816B82">
        <w:rPr>
          <w:color w:val="632423" w:themeColor="accent2" w:themeShade="80"/>
          <w:sz w:val="20"/>
          <w:szCs w:val="20"/>
        </w:rPr>
        <w:t>lo</w:t>
      </w:r>
      <w:r w:rsidR="00E84B8D" w:rsidRPr="00816B82">
        <w:rPr>
          <w:color w:val="632423" w:themeColor="accent2" w:themeShade="80"/>
          <w:sz w:val="20"/>
          <w:szCs w:val="20"/>
        </w:rPr>
        <w:t xml:space="preserve">s estudiantes dispondrán de un horario por asignatura, tiempo en el cual se tendrá la oportunidad de aclarar </w:t>
      </w:r>
      <w:r w:rsidR="00E84B8D" w:rsidRPr="004147CB">
        <w:rPr>
          <w:color w:val="632423" w:themeColor="accent2" w:themeShade="80"/>
          <w:sz w:val="20"/>
          <w:szCs w:val="20"/>
        </w:rPr>
        <w:t>inquietudes con los docente</w:t>
      </w:r>
      <w:r w:rsidRPr="004147CB">
        <w:rPr>
          <w:color w:val="632423" w:themeColor="accent2" w:themeShade="80"/>
          <w:sz w:val="20"/>
          <w:szCs w:val="20"/>
        </w:rPr>
        <w:t>s, los cuales a su vez realizará</w:t>
      </w:r>
      <w:r w:rsidR="00E84B8D" w:rsidRPr="004147CB">
        <w:rPr>
          <w:color w:val="632423" w:themeColor="accent2" w:themeShade="80"/>
          <w:sz w:val="20"/>
          <w:szCs w:val="20"/>
        </w:rPr>
        <w:t>n las explicaciones y aclaraciones respectiva</w:t>
      </w:r>
      <w:r w:rsidR="001055E0" w:rsidRPr="004147CB">
        <w:rPr>
          <w:color w:val="632423" w:themeColor="accent2" w:themeShade="80"/>
          <w:sz w:val="20"/>
          <w:szCs w:val="20"/>
        </w:rPr>
        <w:t>s, en caso de la no asistencia por parte del estudiante, el docente realizará el reporte a Coordinación para su respectivo seguimiento.</w:t>
      </w:r>
      <w:r w:rsidR="00E84B8D" w:rsidRPr="004147CB">
        <w:rPr>
          <w:color w:val="632423" w:themeColor="accent2" w:themeShade="80"/>
          <w:sz w:val="20"/>
          <w:szCs w:val="20"/>
        </w:rPr>
        <w:t xml:space="preserve"> El taller no tendrá valoración alguna y el porcentaje de la pru</w:t>
      </w:r>
      <w:r w:rsidRPr="004147CB">
        <w:rPr>
          <w:color w:val="632423" w:themeColor="accent2" w:themeShade="80"/>
          <w:sz w:val="20"/>
          <w:szCs w:val="20"/>
        </w:rPr>
        <w:t>eba de suficiencia corresponde</w:t>
      </w:r>
      <w:r w:rsidR="00E84B8D" w:rsidRPr="004147CB">
        <w:rPr>
          <w:color w:val="632423" w:themeColor="accent2" w:themeShade="80"/>
          <w:sz w:val="20"/>
          <w:szCs w:val="20"/>
        </w:rPr>
        <w:t xml:space="preserve"> al 100%</w:t>
      </w:r>
      <w:r w:rsidRPr="004147CB">
        <w:rPr>
          <w:color w:val="632423" w:themeColor="accent2" w:themeShade="80"/>
          <w:sz w:val="20"/>
          <w:szCs w:val="20"/>
        </w:rPr>
        <w:t xml:space="preserve"> de la valoración final</w:t>
      </w:r>
      <w:r w:rsidR="00E84B8D" w:rsidRPr="004147CB">
        <w:rPr>
          <w:color w:val="632423" w:themeColor="accent2" w:themeShade="80"/>
          <w:sz w:val="20"/>
          <w:szCs w:val="20"/>
        </w:rPr>
        <w:t xml:space="preserve">.  </w:t>
      </w:r>
    </w:p>
    <w:p w14:paraId="2351BA19" w14:textId="77777777" w:rsidR="00FE2FD8" w:rsidRPr="004147CB" w:rsidRDefault="00FE2FD8" w:rsidP="00FD43F9">
      <w:pPr>
        <w:pStyle w:val="NormalWeb"/>
        <w:spacing w:before="0" w:beforeAutospacing="0" w:after="0" w:afterAutospacing="0"/>
        <w:jc w:val="both"/>
        <w:rPr>
          <w:i/>
          <w:color w:val="632423" w:themeColor="accent2" w:themeShade="80"/>
          <w:sz w:val="20"/>
          <w:szCs w:val="20"/>
        </w:rPr>
      </w:pPr>
    </w:p>
    <w:p w14:paraId="115D1B1D" w14:textId="77777777" w:rsidR="00E84B8D" w:rsidRPr="00816B82" w:rsidRDefault="00FE2FD8" w:rsidP="00FB5AE0">
      <w:pPr>
        <w:tabs>
          <w:tab w:val="left" w:pos="340"/>
        </w:tabs>
        <w:autoSpaceDE w:val="0"/>
        <w:autoSpaceDN w:val="0"/>
        <w:adjustRightInd w:val="0"/>
        <w:spacing w:after="0" w:line="232" w:lineRule="atLeast"/>
        <w:jc w:val="both"/>
        <w:rPr>
          <w:rFonts w:ascii="Times New Roman" w:hAnsi="Times New Roman"/>
          <w:color w:val="632423" w:themeColor="accent2" w:themeShade="80"/>
          <w:sz w:val="20"/>
          <w:szCs w:val="20"/>
        </w:rPr>
      </w:pPr>
      <w:r w:rsidRPr="004147CB">
        <w:rPr>
          <w:rFonts w:ascii="Times New Roman" w:hAnsi="Times New Roman"/>
          <w:b/>
          <w:color w:val="632423" w:themeColor="accent2" w:themeShade="80"/>
          <w:sz w:val="20"/>
          <w:szCs w:val="20"/>
        </w:rPr>
        <w:t>Parágrafo</w:t>
      </w:r>
      <w:r w:rsidR="00E84B8D" w:rsidRPr="004147CB">
        <w:rPr>
          <w:rFonts w:ascii="Times New Roman" w:hAnsi="Times New Roman"/>
          <w:b/>
          <w:color w:val="632423" w:themeColor="accent2" w:themeShade="80"/>
          <w:sz w:val="20"/>
          <w:szCs w:val="20"/>
        </w:rPr>
        <w:t>:</w:t>
      </w:r>
      <w:r w:rsidR="00131049" w:rsidRPr="004147CB">
        <w:rPr>
          <w:rFonts w:ascii="Times New Roman" w:hAnsi="Times New Roman"/>
          <w:b/>
          <w:color w:val="632423" w:themeColor="accent2" w:themeShade="80"/>
          <w:sz w:val="20"/>
          <w:szCs w:val="20"/>
        </w:rPr>
        <w:t xml:space="preserve"> </w:t>
      </w:r>
      <w:r w:rsidR="00131049" w:rsidRPr="004147CB">
        <w:rPr>
          <w:rFonts w:ascii="Times New Roman" w:hAnsi="Times New Roman"/>
          <w:i/>
          <w:color w:val="632423" w:themeColor="accent2" w:themeShade="80"/>
          <w:sz w:val="20"/>
          <w:szCs w:val="20"/>
        </w:rPr>
        <w:t xml:space="preserve">Al finalizar </w:t>
      </w:r>
      <w:r w:rsidR="00955A8A" w:rsidRPr="004147CB">
        <w:rPr>
          <w:rFonts w:ascii="Times New Roman" w:hAnsi="Times New Roman"/>
          <w:i/>
          <w:color w:val="632423" w:themeColor="accent2" w:themeShade="80"/>
          <w:sz w:val="20"/>
          <w:szCs w:val="20"/>
        </w:rPr>
        <w:t>los cursos reme</w:t>
      </w:r>
      <w:r w:rsidR="00021426" w:rsidRPr="004147CB">
        <w:rPr>
          <w:rFonts w:ascii="Times New Roman" w:hAnsi="Times New Roman"/>
          <w:i/>
          <w:color w:val="632423" w:themeColor="accent2" w:themeShade="80"/>
          <w:sz w:val="20"/>
          <w:szCs w:val="20"/>
        </w:rPr>
        <w:t>diales y la nivelación final o prueba de suficiencia</w:t>
      </w:r>
      <w:r w:rsidR="00131049" w:rsidRPr="004147CB">
        <w:rPr>
          <w:rFonts w:ascii="Times New Roman" w:hAnsi="Times New Roman"/>
          <w:i/>
          <w:color w:val="632423" w:themeColor="accent2" w:themeShade="80"/>
          <w:sz w:val="20"/>
          <w:szCs w:val="20"/>
        </w:rPr>
        <w:t xml:space="preserve"> </w:t>
      </w:r>
      <w:r w:rsidRPr="004147CB">
        <w:rPr>
          <w:rFonts w:ascii="Times New Roman" w:hAnsi="Times New Roman"/>
          <w:i/>
          <w:color w:val="632423" w:themeColor="accent2" w:themeShade="80"/>
          <w:sz w:val="20"/>
          <w:szCs w:val="20"/>
        </w:rPr>
        <w:t>se realizará acta</w:t>
      </w:r>
      <w:r w:rsidRPr="00816B82">
        <w:rPr>
          <w:rFonts w:ascii="Times New Roman" w:hAnsi="Times New Roman"/>
          <w:i/>
          <w:color w:val="632423" w:themeColor="accent2" w:themeShade="80"/>
          <w:sz w:val="20"/>
          <w:szCs w:val="20"/>
        </w:rPr>
        <w:t xml:space="preserve"> de informe correspondiente a los resultados obtenidos por cada estudiante, </w:t>
      </w:r>
      <w:r w:rsidR="00021426" w:rsidRPr="00816B82">
        <w:rPr>
          <w:rFonts w:ascii="Times New Roman" w:hAnsi="Times New Roman"/>
          <w:i/>
          <w:color w:val="632423" w:themeColor="accent2" w:themeShade="80"/>
          <w:sz w:val="20"/>
          <w:szCs w:val="20"/>
        </w:rPr>
        <w:t>como constancia</w:t>
      </w:r>
      <w:r w:rsidRPr="00816B82">
        <w:rPr>
          <w:rFonts w:ascii="Times New Roman" w:hAnsi="Times New Roman"/>
          <w:i/>
          <w:color w:val="632423" w:themeColor="accent2" w:themeShade="80"/>
          <w:sz w:val="20"/>
          <w:szCs w:val="20"/>
        </w:rPr>
        <w:t xml:space="preserve"> del proceso llevado </w:t>
      </w:r>
      <w:r w:rsidR="001055E0" w:rsidRPr="00816B82">
        <w:rPr>
          <w:rFonts w:ascii="Times New Roman" w:hAnsi="Times New Roman"/>
          <w:i/>
          <w:color w:val="632423" w:themeColor="accent2" w:themeShade="80"/>
          <w:sz w:val="20"/>
          <w:szCs w:val="20"/>
        </w:rPr>
        <w:t>a cabo</w:t>
      </w:r>
      <w:r w:rsidRPr="00816B82">
        <w:rPr>
          <w:rFonts w:ascii="Times New Roman" w:hAnsi="Times New Roman"/>
          <w:i/>
          <w:color w:val="632423" w:themeColor="accent2" w:themeShade="80"/>
          <w:sz w:val="20"/>
          <w:szCs w:val="20"/>
        </w:rPr>
        <w:t xml:space="preserve"> serán entregados a cada acudiente</w:t>
      </w:r>
      <w:r w:rsidR="00021426" w:rsidRPr="00816B82">
        <w:rPr>
          <w:rFonts w:ascii="Times New Roman" w:hAnsi="Times New Roman"/>
          <w:i/>
          <w:color w:val="632423" w:themeColor="accent2" w:themeShade="80"/>
          <w:sz w:val="20"/>
          <w:szCs w:val="20"/>
        </w:rPr>
        <w:t>.</w:t>
      </w:r>
      <w:r w:rsidR="00131049" w:rsidRPr="00816B82">
        <w:rPr>
          <w:rFonts w:ascii="Times New Roman" w:hAnsi="Times New Roman"/>
          <w:color w:val="632423" w:themeColor="accent2" w:themeShade="80"/>
          <w:sz w:val="20"/>
          <w:szCs w:val="20"/>
        </w:rPr>
        <w:t xml:space="preserve"> </w:t>
      </w:r>
    </w:p>
    <w:p w14:paraId="3BE5ECB2" w14:textId="77777777" w:rsidR="00FB5AE0" w:rsidRPr="00816B82" w:rsidRDefault="00FB5AE0" w:rsidP="008C20F9">
      <w:pPr>
        <w:tabs>
          <w:tab w:val="left" w:pos="0"/>
        </w:tabs>
        <w:spacing w:after="0"/>
        <w:jc w:val="both"/>
        <w:rPr>
          <w:rFonts w:ascii="Times New Roman" w:eastAsia="Times New Roman" w:hAnsi="Times New Roman"/>
          <w:i/>
          <w:color w:val="632423" w:themeColor="accent2" w:themeShade="80"/>
          <w:sz w:val="20"/>
          <w:szCs w:val="20"/>
          <w:lang w:val="es-CO" w:eastAsia="es-ES_tradnl"/>
        </w:rPr>
      </w:pPr>
    </w:p>
    <w:p w14:paraId="7EB6353D" w14:textId="77777777" w:rsidR="001F1C51" w:rsidRPr="00816B82" w:rsidRDefault="00362721" w:rsidP="001F1C51">
      <w:pPr>
        <w:tabs>
          <w:tab w:val="left" w:pos="560"/>
        </w:tabs>
        <w:autoSpaceDE w:val="0"/>
        <w:autoSpaceDN w:val="0"/>
        <w:adjustRightInd w:val="0"/>
        <w:spacing w:after="0" w:line="240" w:lineRule="auto"/>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Artículo 78</w:t>
      </w:r>
      <w:r w:rsidR="001F1C51" w:rsidRPr="00816B82">
        <w:rPr>
          <w:rFonts w:ascii="Times New Roman" w:hAnsi="Times New Roman"/>
          <w:b/>
          <w:bCs/>
          <w:iCs/>
          <w:color w:val="632423" w:themeColor="accent2" w:themeShade="80"/>
          <w:sz w:val="20"/>
          <w:szCs w:val="20"/>
        </w:rPr>
        <w:t xml:space="preserve">.  FRAUDES </w:t>
      </w:r>
    </w:p>
    <w:p w14:paraId="2F25576D" w14:textId="77777777" w:rsidR="00D5645E" w:rsidRPr="00816B82" w:rsidRDefault="00D5645E" w:rsidP="001F1C51">
      <w:pPr>
        <w:tabs>
          <w:tab w:val="left" w:pos="560"/>
        </w:tabs>
        <w:autoSpaceDE w:val="0"/>
        <w:autoSpaceDN w:val="0"/>
        <w:adjustRightInd w:val="0"/>
        <w:spacing w:after="0" w:line="240" w:lineRule="auto"/>
        <w:jc w:val="both"/>
        <w:outlineLvl w:val="1"/>
        <w:rPr>
          <w:rFonts w:ascii="Times New Roman" w:hAnsi="Times New Roman"/>
          <w:b/>
          <w:bCs/>
          <w:iCs/>
          <w:color w:val="632423" w:themeColor="accent2" w:themeShade="80"/>
          <w:sz w:val="20"/>
          <w:szCs w:val="20"/>
        </w:rPr>
      </w:pPr>
    </w:p>
    <w:p w14:paraId="4697CA96" w14:textId="77777777" w:rsidR="001F1C51" w:rsidRPr="00816B82" w:rsidRDefault="00C72B29" w:rsidP="00E624AA">
      <w:pPr>
        <w:numPr>
          <w:ilvl w:val="0"/>
          <w:numId w:val="82"/>
        </w:numPr>
        <w:tabs>
          <w:tab w:val="left" w:pos="0"/>
        </w:tabs>
        <w:autoSpaceDE w:val="0"/>
        <w:autoSpaceDN w:val="0"/>
        <w:adjustRightInd w:val="0"/>
        <w:spacing w:after="0" w:line="240" w:lineRule="auto"/>
        <w:jc w:val="both"/>
        <w:rPr>
          <w:rFonts w:ascii="Times New Roman" w:hAnsi="Times New Roman"/>
          <w:color w:val="632423" w:themeColor="accent2" w:themeShade="80"/>
          <w:sz w:val="20"/>
          <w:szCs w:val="20"/>
        </w:rPr>
      </w:pPr>
      <w:r w:rsidRPr="004147CB">
        <w:rPr>
          <w:rFonts w:ascii="Times New Roman" w:hAnsi="Times New Roman"/>
          <w:color w:val="632423" w:themeColor="accent2" w:themeShade="80"/>
          <w:sz w:val="20"/>
          <w:szCs w:val="20"/>
        </w:rPr>
        <w:t>El</w:t>
      </w:r>
      <w:r w:rsidR="001F1C51" w:rsidRPr="004147CB">
        <w:rPr>
          <w:rFonts w:ascii="Times New Roman" w:hAnsi="Times New Roman"/>
          <w:color w:val="632423" w:themeColor="accent2" w:themeShade="80"/>
          <w:sz w:val="20"/>
          <w:szCs w:val="20"/>
        </w:rPr>
        <w:t xml:space="preserve"> estudiante que se le compruebe</w:t>
      </w:r>
      <w:r w:rsidR="001055E0" w:rsidRPr="004147CB">
        <w:rPr>
          <w:rFonts w:ascii="Times New Roman" w:hAnsi="Times New Roman"/>
          <w:color w:val="632423" w:themeColor="accent2" w:themeShade="80"/>
          <w:sz w:val="20"/>
          <w:szCs w:val="20"/>
        </w:rPr>
        <w:t xml:space="preserve"> plagio,</w:t>
      </w:r>
      <w:r w:rsidR="001F1C51" w:rsidRPr="004147CB">
        <w:rPr>
          <w:rFonts w:ascii="Times New Roman" w:hAnsi="Times New Roman"/>
          <w:color w:val="632423" w:themeColor="accent2" w:themeShade="80"/>
          <w:sz w:val="20"/>
          <w:szCs w:val="20"/>
        </w:rPr>
        <w:t xml:space="preserve"> </w:t>
      </w:r>
      <w:r w:rsidR="001055E0" w:rsidRPr="004147CB">
        <w:rPr>
          <w:rFonts w:ascii="Times New Roman" w:hAnsi="Times New Roman"/>
          <w:color w:val="632423" w:themeColor="accent2" w:themeShade="80"/>
          <w:sz w:val="20"/>
          <w:szCs w:val="20"/>
        </w:rPr>
        <w:t>fraude</w:t>
      </w:r>
      <w:r w:rsidR="001055E0" w:rsidRPr="00816B82">
        <w:rPr>
          <w:rFonts w:ascii="Times New Roman" w:hAnsi="Times New Roman"/>
          <w:color w:val="632423" w:themeColor="accent2" w:themeShade="80"/>
          <w:sz w:val="20"/>
          <w:szCs w:val="20"/>
        </w:rPr>
        <w:t xml:space="preserve"> o</w:t>
      </w:r>
      <w:r w:rsidR="001F1C51" w:rsidRPr="00816B82">
        <w:rPr>
          <w:rFonts w:ascii="Times New Roman" w:hAnsi="Times New Roman"/>
          <w:color w:val="632423" w:themeColor="accent2" w:themeShade="80"/>
          <w:sz w:val="20"/>
          <w:szCs w:val="20"/>
        </w:rPr>
        <w:t xml:space="preserve"> intento</w:t>
      </w:r>
      <w:r w:rsidR="001055E0" w:rsidRPr="00816B82">
        <w:rPr>
          <w:rFonts w:ascii="Times New Roman" w:hAnsi="Times New Roman"/>
          <w:color w:val="632423" w:themeColor="accent2" w:themeShade="80"/>
          <w:sz w:val="20"/>
          <w:szCs w:val="20"/>
        </w:rPr>
        <w:t xml:space="preserve"> de copia</w:t>
      </w:r>
      <w:r w:rsidR="001F1C51" w:rsidRPr="00816B82">
        <w:rPr>
          <w:rFonts w:ascii="Times New Roman" w:hAnsi="Times New Roman"/>
          <w:color w:val="632423" w:themeColor="accent2" w:themeShade="80"/>
          <w:sz w:val="20"/>
          <w:szCs w:val="20"/>
        </w:rPr>
        <w:t xml:space="preserve"> en evaluaciones, trabajos</w:t>
      </w:r>
      <w:r w:rsidR="00775D92" w:rsidRPr="00816B82">
        <w:rPr>
          <w:rFonts w:ascii="Times New Roman" w:hAnsi="Times New Roman"/>
          <w:color w:val="632423" w:themeColor="accent2" w:themeShade="80"/>
          <w:sz w:val="20"/>
          <w:szCs w:val="20"/>
        </w:rPr>
        <w:t xml:space="preserve">, talleres, guías, </w:t>
      </w:r>
      <w:r w:rsidR="001F1C51" w:rsidRPr="00816B82">
        <w:rPr>
          <w:rFonts w:ascii="Times New Roman" w:hAnsi="Times New Roman"/>
          <w:color w:val="632423" w:themeColor="accent2" w:themeShade="80"/>
          <w:sz w:val="20"/>
          <w:szCs w:val="20"/>
        </w:rPr>
        <w:t>etc.</w:t>
      </w:r>
      <w:r w:rsidR="001055E0" w:rsidRPr="00816B82">
        <w:rPr>
          <w:rFonts w:ascii="Times New Roman" w:hAnsi="Times New Roman"/>
          <w:color w:val="632423" w:themeColor="accent2" w:themeShade="80"/>
          <w:sz w:val="20"/>
          <w:szCs w:val="20"/>
        </w:rPr>
        <w:t>; se</w:t>
      </w:r>
      <w:r w:rsidR="001F1C51" w:rsidRPr="00816B82">
        <w:rPr>
          <w:rFonts w:ascii="Times New Roman" w:hAnsi="Times New Roman"/>
          <w:color w:val="632423" w:themeColor="accent2" w:themeShade="80"/>
          <w:sz w:val="20"/>
          <w:szCs w:val="20"/>
        </w:rPr>
        <w:t xml:space="preserve"> sanciona con la pérdida de la valoración del mismo en la asignatura; además,</w:t>
      </w:r>
      <w:r w:rsidR="001055E0" w:rsidRPr="00816B82">
        <w:rPr>
          <w:rFonts w:ascii="Times New Roman" w:hAnsi="Times New Roman"/>
          <w:color w:val="632423" w:themeColor="accent2" w:themeShade="80"/>
          <w:sz w:val="20"/>
          <w:szCs w:val="20"/>
        </w:rPr>
        <w:t xml:space="preserve"> </w:t>
      </w:r>
      <w:r w:rsidR="001F1C51" w:rsidRPr="00816B82">
        <w:rPr>
          <w:rFonts w:ascii="Times New Roman" w:hAnsi="Times New Roman"/>
          <w:color w:val="632423" w:themeColor="accent2" w:themeShade="80"/>
          <w:sz w:val="20"/>
          <w:szCs w:val="20"/>
        </w:rPr>
        <w:t>el respectivo registro en observador y correctivo pedagógico.</w:t>
      </w:r>
    </w:p>
    <w:p w14:paraId="4843BC1A" w14:textId="77777777" w:rsidR="001F1C51" w:rsidRPr="00816B82" w:rsidRDefault="001F1C51" w:rsidP="00E624AA">
      <w:pPr>
        <w:numPr>
          <w:ilvl w:val="0"/>
          <w:numId w:val="82"/>
        </w:numPr>
        <w:tabs>
          <w:tab w:val="left" w:pos="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Si a</w:t>
      </w:r>
      <w:r w:rsidR="00C72B29" w:rsidRPr="00816B82">
        <w:rPr>
          <w:rFonts w:ascii="Times New Roman" w:hAnsi="Times New Roman"/>
          <w:color w:val="632423" w:themeColor="accent2" w:themeShade="80"/>
          <w:sz w:val="20"/>
          <w:szCs w:val="20"/>
        </w:rPr>
        <w:t>l</w:t>
      </w:r>
      <w:r w:rsidRPr="00816B82">
        <w:rPr>
          <w:rFonts w:ascii="Times New Roman" w:hAnsi="Times New Roman"/>
          <w:color w:val="632423" w:themeColor="accent2" w:themeShade="80"/>
          <w:sz w:val="20"/>
          <w:szCs w:val="20"/>
        </w:rPr>
        <w:t xml:space="preserve"> estudiante se le comprueba el fraude en evaluaciones, trabajos, talleres, guías, etc.;  en los días fijados para el curso remedial, se sanciona con la pérdida de la valoración académica del área. Adicionalmente, se sanciona disciplinariamente.   </w:t>
      </w:r>
    </w:p>
    <w:p w14:paraId="69940297" w14:textId="77777777" w:rsidR="00A312A3" w:rsidRPr="00816B82" w:rsidRDefault="00A312A3" w:rsidP="00E624AA">
      <w:pPr>
        <w:numPr>
          <w:ilvl w:val="0"/>
          <w:numId w:val="82"/>
        </w:numPr>
        <w:tabs>
          <w:tab w:val="left" w:pos="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Se considera fraude por parte de los estudiantes la suplantación o realización de trabajos con fines económicos</w:t>
      </w:r>
      <w:r w:rsidR="00341186" w:rsidRPr="00816B82">
        <w:rPr>
          <w:rFonts w:ascii="Times New Roman" w:hAnsi="Times New Roman"/>
          <w:color w:val="632423" w:themeColor="accent2" w:themeShade="80"/>
          <w:sz w:val="20"/>
          <w:szCs w:val="20"/>
        </w:rPr>
        <w:t>, en tal caso de comprobarse el proceso de</w:t>
      </w:r>
      <w:r w:rsidR="007E532B" w:rsidRPr="00816B82">
        <w:rPr>
          <w:rFonts w:ascii="Times New Roman" w:hAnsi="Times New Roman"/>
          <w:color w:val="632423" w:themeColor="accent2" w:themeShade="80"/>
          <w:sz w:val="20"/>
          <w:szCs w:val="20"/>
        </w:rPr>
        <w:t xml:space="preserve"> sanciona con la pérdida de la valoración de la asignatura, así como el respectivo seguimiento, registro y correctivo pedagógico.</w:t>
      </w:r>
    </w:p>
    <w:p w14:paraId="6E345031" w14:textId="77777777" w:rsidR="00182832" w:rsidRPr="00816B82" w:rsidRDefault="00182832" w:rsidP="00FB5AE0">
      <w:pPr>
        <w:tabs>
          <w:tab w:val="left" w:pos="0"/>
        </w:tabs>
        <w:spacing w:after="0"/>
        <w:jc w:val="both"/>
        <w:rPr>
          <w:rFonts w:ascii="Times New Roman" w:hAnsi="Times New Roman"/>
          <w:b/>
          <w:color w:val="632423" w:themeColor="accent2" w:themeShade="80"/>
          <w:sz w:val="20"/>
          <w:szCs w:val="20"/>
        </w:rPr>
      </w:pPr>
    </w:p>
    <w:p w14:paraId="67F552DF" w14:textId="77777777" w:rsidR="008C20F9" w:rsidRPr="00816B82" w:rsidRDefault="00FB5AE0" w:rsidP="00FB5AE0">
      <w:pPr>
        <w:tabs>
          <w:tab w:val="left" w:pos="0"/>
        </w:tabs>
        <w:spacing w:after="0"/>
        <w:jc w:val="both"/>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 xml:space="preserve">Artículo </w:t>
      </w:r>
      <w:r w:rsidR="00362721" w:rsidRPr="00816B82">
        <w:rPr>
          <w:rFonts w:ascii="Times New Roman" w:hAnsi="Times New Roman"/>
          <w:b/>
          <w:color w:val="632423" w:themeColor="accent2" w:themeShade="80"/>
          <w:sz w:val="20"/>
          <w:szCs w:val="20"/>
        </w:rPr>
        <w:t>79</w:t>
      </w:r>
      <w:r w:rsidRPr="00816B82">
        <w:rPr>
          <w:rFonts w:ascii="Times New Roman" w:hAnsi="Times New Roman"/>
          <w:b/>
          <w:color w:val="632423" w:themeColor="accent2" w:themeShade="80"/>
          <w:sz w:val="20"/>
          <w:szCs w:val="20"/>
        </w:rPr>
        <w:t>. CRITERIOS DE PROMOCIÓN</w:t>
      </w:r>
    </w:p>
    <w:p w14:paraId="49792494" w14:textId="77777777" w:rsidR="00D5645E" w:rsidRPr="00816B82" w:rsidRDefault="00D5645E" w:rsidP="00FB5AE0">
      <w:pPr>
        <w:tabs>
          <w:tab w:val="left" w:pos="0"/>
        </w:tabs>
        <w:spacing w:after="0"/>
        <w:jc w:val="both"/>
        <w:rPr>
          <w:rFonts w:ascii="Times New Roman" w:hAnsi="Times New Roman"/>
          <w:b/>
          <w:color w:val="632423" w:themeColor="accent2" w:themeShade="80"/>
          <w:sz w:val="20"/>
          <w:szCs w:val="20"/>
        </w:rPr>
      </w:pPr>
    </w:p>
    <w:p w14:paraId="477D2D5D" w14:textId="77777777" w:rsidR="008C20F9" w:rsidRPr="00816B82" w:rsidRDefault="00FB1F37" w:rsidP="00397B09">
      <w:pPr>
        <w:pStyle w:val="Prrafodelista"/>
        <w:spacing w:after="0" w:line="240" w:lineRule="auto"/>
        <w:ind w:left="0"/>
        <w:jc w:val="both"/>
        <w:rPr>
          <w:rFonts w:ascii="Times New Roman" w:hAnsi="Times New Roman"/>
          <w:color w:val="632423" w:themeColor="accent2" w:themeShade="80"/>
          <w:sz w:val="20"/>
          <w:szCs w:val="20"/>
          <w:lang w:val="es-ES"/>
        </w:rPr>
      </w:pPr>
      <w:r w:rsidRPr="00816B82">
        <w:rPr>
          <w:rFonts w:ascii="Times New Roman" w:hAnsi="Times New Roman"/>
          <w:color w:val="632423" w:themeColor="accent2" w:themeShade="80"/>
          <w:sz w:val="20"/>
          <w:szCs w:val="20"/>
          <w:lang w:val="es-ES"/>
        </w:rPr>
        <w:t>El estudiante</w:t>
      </w:r>
      <w:r w:rsidR="008C20F9" w:rsidRPr="00816B82">
        <w:rPr>
          <w:rFonts w:ascii="Times New Roman" w:hAnsi="Times New Roman"/>
          <w:color w:val="632423" w:themeColor="accent2" w:themeShade="80"/>
          <w:sz w:val="20"/>
          <w:szCs w:val="20"/>
          <w:lang w:val="es-ES"/>
        </w:rPr>
        <w:t xml:space="preserve"> del Instituto San Antoni</w:t>
      </w:r>
      <w:r w:rsidR="00C72B29" w:rsidRPr="00816B82">
        <w:rPr>
          <w:rFonts w:ascii="Times New Roman" w:hAnsi="Times New Roman"/>
          <w:color w:val="632423" w:themeColor="accent2" w:themeShade="80"/>
          <w:sz w:val="20"/>
          <w:szCs w:val="20"/>
          <w:lang w:val="es-ES"/>
        </w:rPr>
        <w:t>o de Padua es promovido</w:t>
      </w:r>
      <w:r w:rsidR="00FB5AE0" w:rsidRPr="00816B82">
        <w:rPr>
          <w:rFonts w:ascii="Times New Roman" w:hAnsi="Times New Roman"/>
          <w:color w:val="632423" w:themeColor="accent2" w:themeShade="80"/>
          <w:sz w:val="20"/>
          <w:szCs w:val="20"/>
          <w:lang w:val="es-ES"/>
        </w:rPr>
        <w:t xml:space="preserve"> cuando:</w:t>
      </w:r>
    </w:p>
    <w:p w14:paraId="28421C55" w14:textId="77777777" w:rsidR="00C72B29" w:rsidRPr="00816B82" w:rsidRDefault="00C72B29" w:rsidP="00397B09">
      <w:pPr>
        <w:pStyle w:val="Prrafodelista"/>
        <w:spacing w:after="0" w:line="240" w:lineRule="auto"/>
        <w:ind w:left="0"/>
        <w:jc w:val="both"/>
        <w:rPr>
          <w:rFonts w:ascii="Times New Roman" w:hAnsi="Times New Roman"/>
          <w:color w:val="632423" w:themeColor="accent2" w:themeShade="80"/>
          <w:sz w:val="20"/>
          <w:szCs w:val="20"/>
          <w:lang w:val="es-ES"/>
        </w:rPr>
      </w:pPr>
    </w:p>
    <w:p w14:paraId="0B45B0AA" w14:textId="77777777" w:rsidR="008C20F9" w:rsidRPr="00816B82" w:rsidRDefault="008C20F9" w:rsidP="00E624AA">
      <w:pPr>
        <w:pStyle w:val="Prrafodelista"/>
        <w:numPr>
          <w:ilvl w:val="0"/>
          <w:numId w:val="34"/>
        </w:numPr>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Obtiene desempeño </w:t>
      </w:r>
      <w:r w:rsidRPr="00816B82">
        <w:rPr>
          <w:rFonts w:ascii="Times New Roman" w:hAnsi="Times New Roman"/>
          <w:b/>
          <w:color w:val="632423" w:themeColor="accent2" w:themeShade="80"/>
          <w:sz w:val="20"/>
          <w:szCs w:val="20"/>
        </w:rPr>
        <w:t>básico, alto y/o superior</w:t>
      </w:r>
      <w:r w:rsidRPr="00816B82">
        <w:rPr>
          <w:rFonts w:ascii="Times New Roman" w:hAnsi="Times New Roman"/>
          <w:color w:val="632423" w:themeColor="accent2" w:themeShade="80"/>
          <w:sz w:val="20"/>
          <w:szCs w:val="20"/>
        </w:rPr>
        <w:t xml:space="preserve"> en todas las áreas, en el quinto informe académico, resultado de las valoraciones obtenidas durante los cuatro períodos del año escolar.</w:t>
      </w:r>
    </w:p>
    <w:p w14:paraId="0B971DB0" w14:textId="77777777" w:rsidR="008C20F9" w:rsidRPr="00816B82" w:rsidRDefault="008C20F9" w:rsidP="00E624AA">
      <w:pPr>
        <w:pStyle w:val="Prrafodelista"/>
        <w:numPr>
          <w:ilvl w:val="0"/>
          <w:numId w:val="34"/>
        </w:numPr>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Obtiene desempeño </w:t>
      </w:r>
      <w:r w:rsidRPr="00816B82">
        <w:rPr>
          <w:rFonts w:ascii="Times New Roman" w:hAnsi="Times New Roman"/>
          <w:b/>
          <w:color w:val="632423" w:themeColor="accent2" w:themeShade="80"/>
          <w:sz w:val="20"/>
          <w:szCs w:val="20"/>
        </w:rPr>
        <w:t>bajo</w:t>
      </w:r>
      <w:r w:rsidRPr="00816B82">
        <w:rPr>
          <w:rFonts w:ascii="Times New Roman" w:hAnsi="Times New Roman"/>
          <w:color w:val="632423" w:themeColor="accent2" w:themeShade="80"/>
          <w:sz w:val="20"/>
          <w:szCs w:val="20"/>
        </w:rPr>
        <w:t xml:space="preserve"> solo en un área, resultado de las valoraciones obtenidas durante los cuatro períodos del año escolar y quinto informe.</w:t>
      </w:r>
    </w:p>
    <w:p w14:paraId="3F5A97B1" w14:textId="77777777" w:rsidR="008C20F9" w:rsidRPr="00816B82" w:rsidRDefault="008C20F9" w:rsidP="00E624AA">
      <w:pPr>
        <w:pStyle w:val="Prrafodelista"/>
        <w:numPr>
          <w:ilvl w:val="0"/>
          <w:numId w:val="34"/>
        </w:numPr>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Obtiene desempeño </w:t>
      </w:r>
      <w:r w:rsidRPr="00816B82">
        <w:rPr>
          <w:rFonts w:ascii="Times New Roman" w:hAnsi="Times New Roman"/>
          <w:b/>
          <w:color w:val="632423" w:themeColor="accent2" w:themeShade="80"/>
          <w:sz w:val="20"/>
          <w:szCs w:val="20"/>
        </w:rPr>
        <w:t>bajo en dos áreas</w:t>
      </w:r>
      <w:r w:rsidRPr="00816B82">
        <w:rPr>
          <w:rFonts w:ascii="Times New Roman" w:hAnsi="Times New Roman"/>
          <w:color w:val="632423" w:themeColor="accent2" w:themeShade="80"/>
          <w:sz w:val="20"/>
          <w:szCs w:val="20"/>
        </w:rPr>
        <w:t xml:space="preserve">, resultado de las valoraciones obtenidas durante los cuatro períodos del año escolar (sin quinto </w:t>
      </w:r>
      <w:r w:rsidR="00D5645E" w:rsidRPr="00816B82">
        <w:rPr>
          <w:rFonts w:ascii="Times New Roman" w:hAnsi="Times New Roman"/>
          <w:color w:val="632423" w:themeColor="accent2" w:themeShade="80"/>
          <w:sz w:val="20"/>
          <w:szCs w:val="20"/>
        </w:rPr>
        <w:t>informe). Debe realizar proceso de nivelación final (prueba de suficiencia)</w:t>
      </w:r>
      <w:r w:rsidRPr="00816B82">
        <w:rPr>
          <w:rFonts w:ascii="Times New Roman" w:hAnsi="Times New Roman"/>
          <w:color w:val="632423" w:themeColor="accent2" w:themeShade="80"/>
          <w:sz w:val="20"/>
          <w:szCs w:val="20"/>
        </w:rPr>
        <w:t xml:space="preserve">, en las fechas estipuladas por la institución, y  </w:t>
      </w:r>
      <w:r w:rsidRPr="00816B82">
        <w:rPr>
          <w:rFonts w:ascii="Times New Roman" w:hAnsi="Times New Roman"/>
          <w:b/>
          <w:color w:val="632423" w:themeColor="accent2" w:themeShade="80"/>
          <w:sz w:val="20"/>
          <w:szCs w:val="20"/>
        </w:rPr>
        <w:t>aprobar mínimo una de las dos áreas</w:t>
      </w:r>
      <w:r w:rsidR="00D5645E" w:rsidRPr="00816B82">
        <w:rPr>
          <w:rFonts w:ascii="Times New Roman" w:hAnsi="Times New Roman"/>
          <w:b/>
          <w:color w:val="632423" w:themeColor="accent2" w:themeShade="80"/>
          <w:sz w:val="20"/>
          <w:szCs w:val="20"/>
        </w:rPr>
        <w:t xml:space="preserve"> con dificultades (con excepción de los grados Quinto, Noveno y Once)</w:t>
      </w:r>
      <w:r w:rsidRPr="00816B82">
        <w:rPr>
          <w:rFonts w:ascii="Times New Roman" w:hAnsi="Times New Roman"/>
          <w:b/>
          <w:color w:val="632423" w:themeColor="accent2" w:themeShade="80"/>
          <w:sz w:val="20"/>
          <w:szCs w:val="20"/>
        </w:rPr>
        <w:t>.</w:t>
      </w:r>
    </w:p>
    <w:p w14:paraId="117A4855" w14:textId="77777777" w:rsidR="004D6CBA" w:rsidRPr="00816B82" w:rsidRDefault="00C72B29" w:rsidP="00E624AA">
      <w:pPr>
        <w:pStyle w:val="Prrafodelista"/>
        <w:numPr>
          <w:ilvl w:val="0"/>
          <w:numId w:val="34"/>
        </w:numPr>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Lo</w:t>
      </w:r>
      <w:r w:rsidR="004D6CBA" w:rsidRPr="00816B82">
        <w:rPr>
          <w:rFonts w:ascii="Times New Roman" w:hAnsi="Times New Roman"/>
          <w:color w:val="632423" w:themeColor="accent2" w:themeShade="80"/>
          <w:sz w:val="20"/>
          <w:szCs w:val="20"/>
        </w:rPr>
        <w:t xml:space="preserve">s estudiantes de los grados </w:t>
      </w:r>
      <w:r w:rsidR="004D6CBA" w:rsidRPr="00816B82">
        <w:rPr>
          <w:rFonts w:ascii="Times New Roman" w:hAnsi="Times New Roman"/>
          <w:b/>
          <w:color w:val="632423" w:themeColor="accent2" w:themeShade="80"/>
          <w:sz w:val="20"/>
          <w:szCs w:val="20"/>
        </w:rPr>
        <w:t>Quinto</w:t>
      </w:r>
      <w:r w:rsidR="004D6CBA" w:rsidRPr="00816B82">
        <w:rPr>
          <w:rFonts w:ascii="Times New Roman" w:hAnsi="Times New Roman"/>
          <w:color w:val="632423" w:themeColor="accent2" w:themeShade="80"/>
          <w:sz w:val="20"/>
          <w:szCs w:val="20"/>
        </w:rPr>
        <w:t xml:space="preserve">, </w:t>
      </w:r>
      <w:r w:rsidR="004D6CBA" w:rsidRPr="00816B82">
        <w:rPr>
          <w:rFonts w:ascii="Times New Roman" w:hAnsi="Times New Roman"/>
          <w:b/>
          <w:color w:val="632423" w:themeColor="accent2" w:themeShade="80"/>
          <w:sz w:val="20"/>
          <w:szCs w:val="20"/>
        </w:rPr>
        <w:t>Noveno</w:t>
      </w:r>
      <w:r w:rsidR="004D6CBA" w:rsidRPr="00816B82">
        <w:rPr>
          <w:rFonts w:ascii="Times New Roman" w:hAnsi="Times New Roman"/>
          <w:color w:val="632423" w:themeColor="accent2" w:themeShade="80"/>
          <w:sz w:val="20"/>
          <w:szCs w:val="20"/>
        </w:rPr>
        <w:t xml:space="preserve"> y </w:t>
      </w:r>
      <w:r w:rsidR="004D6CBA" w:rsidRPr="00816B82">
        <w:rPr>
          <w:rFonts w:ascii="Times New Roman" w:hAnsi="Times New Roman"/>
          <w:b/>
          <w:color w:val="632423" w:themeColor="accent2" w:themeShade="80"/>
          <w:sz w:val="20"/>
          <w:szCs w:val="20"/>
        </w:rPr>
        <w:t xml:space="preserve">Once </w:t>
      </w:r>
      <w:r w:rsidR="004D6CBA" w:rsidRPr="00816B82">
        <w:rPr>
          <w:rFonts w:ascii="Times New Roman" w:hAnsi="Times New Roman"/>
          <w:color w:val="632423" w:themeColor="accent2" w:themeShade="80"/>
          <w:sz w:val="20"/>
          <w:szCs w:val="20"/>
        </w:rPr>
        <w:t xml:space="preserve">serán promovidas únicamente cuando terminados todos los procesos de cursos remédiales y nivelación final </w:t>
      </w:r>
      <w:r w:rsidR="00D5645E" w:rsidRPr="00816B82">
        <w:rPr>
          <w:rFonts w:ascii="Times New Roman" w:hAnsi="Times New Roman"/>
          <w:color w:val="632423" w:themeColor="accent2" w:themeShade="80"/>
          <w:sz w:val="20"/>
          <w:szCs w:val="20"/>
        </w:rPr>
        <w:t>(prueba de suficiencia) aprueben</w:t>
      </w:r>
      <w:r w:rsidR="004D6CBA" w:rsidRPr="00816B82">
        <w:rPr>
          <w:rFonts w:ascii="Times New Roman" w:hAnsi="Times New Roman"/>
          <w:color w:val="632423" w:themeColor="accent2" w:themeShade="80"/>
          <w:sz w:val="20"/>
          <w:szCs w:val="20"/>
        </w:rPr>
        <w:t xml:space="preserve"> la totalidad de</w:t>
      </w:r>
      <w:r w:rsidR="00D5645E" w:rsidRPr="00816B82">
        <w:rPr>
          <w:rFonts w:ascii="Times New Roman" w:hAnsi="Times New Roman"/>
          <w:color w:val="632423" w:themeColor="accent2" w:themeShade="80"/>
          <w:sz w:val="20"/>
          <w:szCs w:val="20"/>
        </w:rPr>
        <w:t xml:space="preserve"> los</w:t>
      </w:r>
      <w:r w:rsidR="004D6CBA" w:rsidRPr="00816B82">
        <w:rPr>
          <w:rFonts w:ascii="Times New Roman" w:hAnsi="Times New Roman"/>
          <w:color w:val="632423" w:themeColor="accent2" w:themeShade="80"/>
          <w:sz w:val="20"/>
          <w:szCs w:val="20"/>
        </w:rPr>
        <w:t xml:space="preserve"> </w:t>
      </w:r>
      <w:r w:rsidR="00C46BE4" w:rsidRPr="00816B82">
        <w:rPr>
          <w:rFonts w:ascii="Times New Roman" w:hAnsi="Times New Roman"/>
          <w:color w:val="632423" w:themeColor="accent2" w:themeShade="80"/>
          <w:sz w:val="20"/>
          <w:szCs w:val="20"/>
        </w:rPr>
        <w:t>desempeños</w:t>
      </w:r>
      <w:r w:rsidR="004D6CBA" w:rsidRPr="00816B82">
        <w:rPr>
          <w:rFonts w:ascii="Times New Roman" w:hAnsi="Times New Roman"/>
          <w:color w:val="632423" w:themeColor="accent2" w:themeShade="80"/>
          <w:sz w:val="20"/>
          <w:szCs w:val="20"/>
        </w:rPr>
        <w:t xml:space="preserve"> requeridos para se</w:t>
      </w:r>
      <w:r w:rsidR="00D5645E" w:rsidRPr="00816B82">
        <w:rPr>
          <w:rFonts w:ascii="Times New Roman" w:hAnsi="Times New Roman"/>
          <w:color w:val="632423" w:themeColor="accent2" w:themeShade="80"/>
          <w:sz w:val="20"/>
          <w:szCs w:val="20"/>
        </w:rPr>
        <w:t>r promovido al siguiente grado.</w:t>
      </w:r>
      <w:r w:rsidR="004D6CBA" w:rsidRPr="00816B82">
        <w:rPr>
          <w:rFonts w:ascii="Times New Roman" w:hAnsi="Times New Roman"/>
          <w:color w:val="632423" w:themeColor="accent2" w:themeShade="80"/>
          <w:sz w:val="20"/>
          <w:szCs w:val="20"/>
        </w:rPr>
        <w:t xml:space="preserve"> </w:t>
      </w:r>
    </w:p>
    <w:p w14:paraId="1B358EFE" w14:textId="77777777" w:rsidR="0098240F" w:rsidRPr="00816B82" w:rsidRDefault="0098240F" w:rsidP="0098240F">
      <w:pPr>
        <w:spacing w:after="0" w:line="240" w:lineRule="auto"/>
        <w:jc w:val="both"/>
        <w:rPr>
          <w:rFonts w:ascii="Times New Roman" w:hAnsi="Times New Roman"/>
          <w:color w:val="632423" w:themeColor="accent2" w:themeShade="80"/>
          <w:sz w:val="20"/>
          <w:szCs w:val="20"/>
        </w:rPr>
      </w:pPr>
    </w:p>
    <w:p w14:paraId="70BB5CE5" w14:textId="4D65E625" w:rsidR="0098240F" w:rsidRPr="00816B82" w:rsidRDefault="0098240F" w:rsidP="0098240F">
      <w:pPr>
        <w:spacing w:after="0" w:line="240" w:lineRule="auto"/>
        <w:jc w:val="both"/>
        <w:rPr>
          <w:rFonts w:ascii="Times New Roman" w:hAnsi="Times New Roman"/>
          <w:i/>
          <w:color w:val="632423" w:themeColor="accent2" w:themeShade="80"/>
          <w:sz w:val="20"/>
          <w:szCs w:val="20"/>
        </w:rPr>
      </w:pPr>
      <w:r w:rsidRPr="004147CB">
        <w:rPr>
          <w:rFonts w:ascii="Times New Roman" w:hAnsi="Times New Roman"/>
          <w:b/>
          <w:color w:val="632423" w:themeColor="accent2" w:themeShade="80"/>
          <w:sz w:val="20"/>
          <w:szCs w:val="20"/>
        </w:rPr>
        <w:t>Parágrafo 1</w:t>
      </w:r>
      <w:r w:rsidRPr="004147CB">
        <w:rPr>
          <w:rFonts w:ascii="Times New Roman" w:hAnsi="Times New Roman"/>
          <w:b/>
          <w:i/>
          <w:color w:val="632423" w:themeColor="accent2" w:themeShade="80"/>
          <w:sz w:val="20"/>
          <w:szCs w:val="20"/>
        </w:rPr>
        <w:t xml:space="preserve">. </w:t>
      </w:r>
      <w:r w:rsidRPr="004147CB">
        <w:rPr>
          <w:rFonts w:ascii="Times New Roman" w:hAnsi="Times New Roman"/>
          <w:b/>
          <w:bCs/>
          <w:i/>
          <w:color w:val="632423" w:themeColor="accent2" w:themeShade="80"/>
          <w:sz w:val="20"/>
          <w:szCs w:val="20"/>
        </w:rPr>
        <w:t xml:space="preserve"> </w:t>
      </w:r>
      <w:r w:rsidR="004147CB" w:rsidRPr="004147CB">
        <w:rPr>
          <w:rFonts w:ascii="Times New Roman" w:hAnsi="Times New Roman"/>
          <w:b/>
          <w:bCs/>
          <w:i/>
          <w:color w:val="632423" w:themeColor="accent2" w:themeShade="80"/>
          <w:sz w:val="20"/>
          <w:szCs w:val="20"/>
        </w:rPr>
        <w:t>En el posible p</w:t>
      </w:r>
      <w:r w:rsidRPr="004147CB">
        <w:rPr>
          <w:rFonts w:ascii="Times New Roman" w:hAnsi="Times New Roman"/>
          <w:b/>
          <w:bCs/>
          <w:i/>
          <w:color w:val="632423" w:themeColor="accent2" w:themeShade="80"/>
          <w:sz w:val="20"/>
          <w:szCs w:val="20"/>
        </w:rPr>
        <w:t>roceso de articulación SENA, el(la) estudiante de los grados décimo y undécimo que tenga desempeño bajo en los requerimientos establecidos para la aprobación del programa de Articulación SENA, no será promovido(a) al siguiente año.</w:t>
      </w:r>
    </w:p>
    <w:p w14:paraId="5EE7A6FD" w14:textId="77777777" w:rsidR="00BC7819" w:rsidRPr="00816B82" w:rsidRDefault="00BC7819" w:rsidP="00BC7819">
      <w:pPr>
        <w:pStyle w:val="Prrafodelista"/>
        <w:spacing w:after="0" w:line="240" w:lineRule="auto"/>
        <w:ind w:left="284"/>
        <w:jc w:val="both"/>
        <w:rPr>
          <w:rFonts w:ascii="Times New Roman" w:hAnsi="Times New Roman"/>
          <w:b/>
          <w:color w:val="632423" w:themeColor="accent2" w:themeShade="80"/>
          <w:sz w:val="20"/>
          <w:szCs w:val="20"/>
        </w:rPr>
      </w:pPr>
    </w:p>
    <w:p w14:paraId="77FE2407" w14:textId="77777777" w:rsidR="00BC7819" w:rsidRPr="00816B82" w:rsidRDefault="00BC7819" w:rsidP="00BC7819">
      <w:pPr>
        <w:pStyle w:val="Prrafodelista"/>
        <w:spacing w:after="0" w:line="240" w:lineRule="auto"/>
        <w:ind w:left="1440" w:hanging="1440"/>
        <w:jc w:val="both"/>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 xml:space="preserve">Artículo </w:t>
      </w:r>
      <w:r w:rsidR="00362721" w:rsidRPr="00816B82">
        <w:rPr>
          <w:rFonts w:ascii="Times New Roman" w:hAnsi="Times New Roman"/>
          <w:b/>
          <w:color w:val="632423" w:themeColor="accent2" w:themeShade="80"/>
          <w:sz w:val="20"/>
          <w:szCs w:val="20"/>
        </w:rPr>
        <w:t>80</w:t>
      </w:r>
      <w:r w:rsidRPr="00816B82">
        <w:rPr>
          <w:rFonts w:ascii="Times New Roman" w:hAnsi="Times New Roman"/>
          <w:b/>
          <w:color w:val="632423" w:themeColor="accent2" w:themeShade="80"/>
          <w:sz w:val="20"/>
          <w:szCs w:val="20"/>
        </w:rPr>
        <w:t>.  CRITERIOS DE NO PROMOCIÓN</w:t>
      </w:r>
    </w:p>
    <w:p w14:paraId="6BB924DD" w14:textId="77777777" w:rsidR="00D5645E" w:rsidRPr="00816B82" w:rsidRDefault="00D5645E" w:rsidP="00BC7819">
      <w:pPr>
        <w:pStyle w:val="Prrafodelista"/>
        <w:spacing w:after="0" w:line="240" w:lineRule="auto"/>
        <w:ind w:left="1440" w:hanging="1440"/>
        <w:jc w:val="both"/>
        <w:rPr>
          <w:rFonts w:ascii="Times New Roman" w:hAnsi="Times New Roman"/>
          <w:color w:val="632423" w:themeColor="accent2" w:themeShade="80"/>
          <w:sz w:val="20"/>
          <w:szCs w:val="20"/>
        </w:rPr>
      </w:pPr>
    </w:p>
    <w:p w14:paraId="38C82A19" w14:textId="77777777" w:rsidR="00BC7819" w:rsidRPr="00816B82" w:rsidRDefault="00BC7819" w:rsidP="00397B09">
      <w:pPr>
        <w:pStyle w:val="Prrafodelista"/>
        <w:spacing w:after="0" w:line="240" w:lineRule="auto"/>
        <w:ind w:left="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Para los criterios de </w:t>
      </w:r>
      <w:r w:rsidRPr="00816B82">
        <w:rPr>
          <w:rFonts w:ascii="Times New Roman" w:hAnsi="Times New Roman"/>
          <w:b/>
          <w:color w:val="632423" w:themeColor="accent2" w:themeShade="80"/>
          <w:sz w:val="20"/>
          <w:szCs w:val="20"/>
        </w:rPr>
        <w:t>No</w:t>
      </w:r>
      <w:r w:rsidRPr="00816B82">
        <w:rPr>
          <w:rFonts w:ascii="Times New Roman" w:hAnsi="Times New Roman"/>
          <w:color w:val="632423" w:themeColor="accent2" w:themeShade="80"/>
          <w:sz w:val="20"/>
          <w:szCs w:val="20"/>
        </w:rPr>
        <w:t xml:space="preserve"> promoción se tendrá en cuenta que la pérdida de dos áreas supone realizar </w:t>
      </w:r>
      <w:r w:rsidR="00CA2C7E" w:rsidRPr="00816B82">
        <w:rPr>
          <w:rFonts w:ascii="Times New Roman" w:hAnsi="Times New Roman"/>
          <w:color w:val="632423" w:themeColor="accent2" w:themeShade="80"/>
          <w:sz w:val="20"/>
          <w:szCs w:val="20"/>
        </w:rPr>
        <w:t>Nivelación Final (Prueba de suficiencia)</w:t>
      </w:r>
      <w:r w:rsidRPr="00816B82">
        <w:rPr>
          <w:rFonts w:ascii="Times New Roman" w:hAnsi="Times New Roman"/>
          <w:color w:val="632423" w:themeColor="accent2" w:themeShade="80"/>
          <w:sz w:val="20"/>
          <w:szCs w:val="20"/>
        </w:rPr>
        <w:t xml:space="preserve">.  </w:t>
      </w:r>
    </w:p>
    <w:p w14:paraId="7203C5A4" w14:textId="77777777" w:rsidR="00BC7819" w:rsidRPr="00816B82" w:rsidRDefault="00C72B29" w:rsidP="00397B09">
      <w:pPr>
        <w:pStyle w:val="Prrafodelista"/>
        <w:spacing w:after="0" w:line="240" w:lineRule="auto"/>
        <w:ind w:left="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El </w:t>
      </w:r>
      <w:r w:rsidR="00BC7819" w:rsidRPr="00816B82">
        <w:rPr>
          <w:rFonts w:ascii="Times New Roman" w:hAnsi="Times New Roman"/>
          <w:color w:val="632423" w:themeColor="accent2" w:themeShade="80"/>
          <w:sz w:val="20"/>
          <w:szCs w:val="20"/>
        </w:rPr>
        <w:t xml:space="preserve">Estudiante del Instituto San Antonio de Padua </w:t>
      </w:r>
      <w:r w:rsidR="00BC7819" w:rsidRPr="00816B82">
        <w:rPr>
          <w:rFonts w:ascii="Times New Roman" w:hAnsi="Times New Roman"/>
          <w:b/>
          <w:color w:val="632423" w:themeColor="accent2" w:themeShade="80"/>
          <w:sz w:val="20"/>
          <w:szCs w:val="20"/>
        </w:rPr>
        <w:t>NO</w:t>
      </w:r>
      <w:r w:rsidRPr="00816B82">
        <w:rPr>
          <w:rFonts w:ascii="Times New Roman" w:hAnsi="Times New Roman"/>
          <w:color w:val="632423" w:themeColor="accent2" w:themeShade="80"/>
          <w:sz w:val="20"/>
          <w:szCs w:val="20"/>
        </w:rPr>
        <w:t xml:space="preserve"> es promovido</w:t>
      </w:r>
      <w:r w:rsidR="00BC7819" w:rsidRPr="00816B82">
        <w:rPr>
          <w:rFonts w:ascii="Times New Roman" w:hAnsi="Times New Roman"/>
          <w:color w:val="632423" w:themeColor="accent2" w:themeShade="80"/>
          <w:sz w:val="20"/>
          <w:szCs w:val="20"/>
        </w:rPr>
        <w:t xml:space="preserve"> cuando:</w:t>
      </w:r>
    </w:p>
    <w:p w14:paraId="15C20623" w14:textId="77777777" w:rsidR="00BC7819" w:rsidRPr="00816B82" w:rsidRDefault="00BC7819" w:rsidP="00E624AA">
      <w:pPr>
        <w:numPr>
          <w:ilvl w:val="0"/>
          <w:numId w:val="35"/>
        </w:numPr>
        <w:tabs>
          <w:tab w:val="left" w:pos="284"/>
        </w:tabs>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Obtiene desempeño bajo en tres o más áreas al promediar los cuatro períodos del año escolar. (No </w:t>
      </w:r>
      <w:r w:rsidR="00CA2C7E" w:rsidRPr="00816B82">
        <w:rPr>
          <w:rFonts w:ascii="Times New Roman" w:hAnsi="Times New Roman"/>
          <w:color w:val="632423" w:themeColor="accent2" w:themeShade="80"/>
          <w:sz w:val="20"/>
          <w:szCs w:val="20"/>
        </w:rPr>
        <w:t>presenta Nivelación final</w:t>
      </w:r>
      <w:r w:rsidRPr="00816B82">
        <w:rPr>
          <w:rFonts w:ascii="Times New Roman" w:hAnsi="Times New Roman"/>
          <w:color w:val="632423" w:themeColor="accent2" w:themeShade="80"/>
          <w:sz w:val="20"/>
          <w:szCs w:val="20"/>
        </w:rPr>
        <w:t>).</w:t>
      </w:r>
    </w:p>
    <w:p w14:paraId="4F72335F" w14:textId="77777777" w:rsidR="00BC7819" w:rsidRPr="00816B82" w:rsidRDefault="00BC7819" w:rsidP="00E624AA">
      <w:pPr>
        <w:numPr>
          <w:ilvl w:val="0"/>
          <w:numId w:val="35"/>
        </w:numPr>
        <w:tabs>
          <w:tab w:val="left" w:pos="284"/>
        </w:tabs>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Al realizar el promedio de los cuatro periodos obtiene desempeño bajo en dos áreas en la escala establecida por la institución, y al presentar </w:t>
      </w:r>
      <w:r w:rsidR="00CA2C7E" w:rsidRPr="00816B82">
        <w:rPr>
          <w:rFonts w:ascii="Times New Roman" w:hAnsi="Times New Roman"/>
          <w:color w:val="632423" w:themeColor="accent2" w:themeShade="80"/>
          <w:sz w:val="20"/>
          <w:szCs w:val="20"/>
        </w:rPr>
        <w:t>Nivelación final (Prueba de suficiencia)</w:t>
      </w:r>
      <w:r w:rsidRPr="00816B82">
        <w:rPr>
          <w:rFonts w:ascii="Times New Roman" w:hAnsi="Times New Roman"/>
          <w:color w:val="632423" w:themeColor="accent2" w:themeShade="80"/>
          <w:sz w:val="20"/>
          <w:szCs w:val="20"/>
        </w:rPr>
        <w:t xml:space="preserve"> el resultado obtenido continua siendo desempeño bajo.</w:t>
      </w:r>
    </w:p>
    <w:p w14:paraId="6B29A85D" w14:textId="77777777" w:rsidR="00BC7819" w:rsidRPr="00816B82" w:rsidRDefault="00BC7819" w:rsidP="00E624AA">
      <w:pPr>
        <w:numPr>
          <w:ilvl w:val="0"/>
          <w:numId w:val="35"/>
        </w:numPr>
        <w:tabs>
          <w:tab w:val="left" w:pos="284"/>
        </w:tabs>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Obtiene desempeño bajo en la misma área  por dos años consecutivos (finalizado </w:t>
      </w:r>
      <w:r w:rsidR="00CA2C7E" w:rsidRPr="00816B82">
        <w:rPr>
          <w:rFonts w:ascii="Times New Roman" w:hAnsi="Times New Roman"/>
          <w:color w:val="632423" w:themeColor="accent2" w:themeShade="80"/>
          <w:sz w:val="20"/>
          <w:szCs w:val="20"/>
        </w:rPr>
        <w:t>los procesos de nivelación</w:t>
      </w:r>
      <w:r w:rsidRPr="00816B82">
        <w:rPr>
          <w:rFonts w:ascii="Times New Roman" w:hAnsi="Times New Roman"/>
          <w:color w:val="632423" w:themeColor="accent2" w:themeShade="80"/>
          <w:sz w:val="20"/>
          <w:szCs w:val="20"/>
        </w:rPr>
        <w:t xml:space="preserve">).  </w:t>
      </w:r>
    </w:p>
    <w:p w14:paraId="382CE45B" w14:textId="77777777" w:rsidR="00BC7819" w:rsidRPr="00816B82" w:rsidRDefault="00C72B29" w:rsidP="00E624AA">
      <w:pPr>
        <w:numPr>
          <w:ilvl w:val="0"/>
          <w:numId w:val="35"/>
        </w:numPr>
        <w:tabs>
          <w:tab w:val="left" w:pos="284"/>
        </w:tabs>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El</w:t>
      </w:r>
      <w:r w:rsidR="00BC7819" w:rsidRPr="00816B82">
        <w:rPr>
          <w:rFonts w:ascii="Times New Roman" w:hAnsi="Times New Roman"/>
          <w:color w:val="632423" w:themeColor="accent2" w:themeShade="80"/>
          <w:sz w:val="20"/>
          <w:szCs w:val="20"/>
        </w:rPr>
        <w:t xml:space="preserve"> estudiante que completa el </w:t>
      </w:r>
      <w:r w:rsidR="00BC7819" w:rsidRPr="00816B82">
        <w:rPr>
          <w:rFonts w:ascii="Times New Roman" w:hAnsi="Times New Roman"/>
          <w:b/>
          <w:color w:val="632423" w:themeColor="accent2" w:themeShade="80"/>
          <w:sz w:val="20"/>
          <w:szCs w:val="20"/>
        </w:rPr>
        <w:t>10%</w:t>
      </w:r>
      <w:r w:rsidR="00BC7819" w:rsidRPr="00816B82">
        <w:rPr>
          <w:rFonts w:ascii="Times New Roman" w:hAnsi="Times New Roman"/>
          <w:color w:val="632423" w:themeColor="accent2" w:themeShade="80"/>
          <w:sz w:val="20"/>
          <w:szCs w:val="20"/>
        </w:rPr>
        <w:t>de inasistencia sin justificar.</w:t>
      </w:r>
    </w:p>
    <w:p w14:paraId="2D41588B" w14:textId="77777777" w:rsidR="004D6CBA" w:rsidRPr="00816B82" w:rsidRDefault="00C72B29" w:rsidP="00E624AA">
      <w:pPr>
        <w:numPr>
          <w:ilvl w:val="0"/>
          <w:numId w:val="35"/>
        </w:numPr>
        <w:tabs>
          <w:tab w:val="left" w:pos="284"/>
        </w:tabs>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Lo</w:t>
      </w:r>
      <w:r w:rsidR="004D6CBA" w:rsidRPr="00816B82">
        <w:rPr>
          <w:rFonts w:ascii="Times New Roman" w:hAnsi="Times New Roman"/>
          <w:color w:val="632423" w:themeColor="accent2" w:themeShade="80"/>
          <w:sz w:val="20"/>
          <w:szCs w:val="20"/>
        </w:rPr>
        <w:t xml:space="preserve">s estudiantes de los grados </w:t>
      </w:r>
      <w:r w:rsidR="004D6CBA" w:rsidRPr="00816B82">
        <w:rPr>
          <w:rFonts w:ascii="Times New Roman" w:hAnsi="Times New Roman"/>
          <w:b/>
          <w:color w:val="632423" w:themeColor="accent2" w:themeShade="80"/>
          <w:sz w:val="20"/>
          <w:szCs w:val="20"/>
        </w:rPr>
        <w:t>Quinto</w:t>
      </w:r>
      <w:r w:rsidR="004D6CBA" w:rsidRPr="00816B82">
        <w:rPr>
          <w:rFonts w:ascii="Times New Roman" w:hAnsi="Times New Roman"/>
          <w:color w:val="632423" w:themeColor="accent2" w:themeShade="80"/>
          <w:sz w:val="20"/>
          <w:szCs w:val="20"/>
        </w:rPr>
        <w:t xml:space="preserve">, </w:t>
      </w:r>
      <w:r w:rsidR="004D6CBA" w:rsidRPr="00816B82">
        <w:rPr>
          <w:rFonts w:ascii="Times New Roman" w:hAnsi="Times New Roman"/>
          <w:b/>
          <w:color w:val="632423" w:themeColor="accent2" w:themeShade="80"/>
          <w:sz w:val="20"/>
          <w:szCs w:val="20"/>
        </w:rPr>
        <w:t>Noveno</w:t>
      </w:r>
      <w:r w:rsidR="004D6CBA" w:rsidRPr="00816B82">
        <w:rPr>
          <w:rFonts w:ascii="Times New Roman" w:hAnsi="Times New Roman"/>
          <w:color w:val="632423" w:themeColor="accent2" w:themeShade="80"/>
          <w:sz w:val="20"/>
          <w:szCs w:val="20"/>
        </w:rPr>
        <w:t xml:space="preserve"> y </w:t>
      </w:r>
      <w:r w:rsidR="004D6CBA" w:rsidRPr="00816B82">
        <w:rPr>
          <w:rFonts w:ascii="Times New Roman" w:hAnsi="Times New Roman"/>
          <w:b/>
          <w:color w:val="632423" w:themeColor="accent2" w:themeShade="80"/>
          <w:sz w:val="20"/>
          <w:szCs w:val="20"/>
        </w:rPr>
        <w:t>Once</w:t>
      </w:r>
      <w:r w:rsidR="004D6CBA" w:rsidRPr="00816B82">
        <w:rPr>
          <w:rFonts w:ascii="Times New Roman" w:hAnsi="Times New Roman"/>
          <w:color w:val="632423" w:themeColor="accent2" w:themeShade="80"/>
          <w:sz w:val="20"/>
          <w:szCs w:val="20"/>
        </w:rPr>
        <w:t xml:space="preserve">, que terminado el proceso de nivelación final (Prueba de suficiencia) queden con desempeño bajo </w:t>
      </w:r>
      <w:r w:rsidR="001961DB" w:rsidRPr="00816B82">
        <w:rPr>
          <w:rFonts w:ascii="Times New Roman" w:hAnsi="Times New Roman"/>
          <w:color w:val="632423" w:themeColor="accent2" w:themeShade="80"/>
          <w:sz w:val="20"/>
          <w:szCs w:val="20"/>
        </w:rPr>
        <w:t xml:space="preserve">en </w:t>
      </w:r>
      <w:r w:rsidR="0098240F" w:rsidRPr="00816B82">
        <w:rPr>
          <w:rFonts w:ascii="Times New Roman" w:hAnsi="Times New Roman"/>
          <w:color w:val="632423" w:themeColor="accent2" w:themeShade="80"/>
          <w:sz w:val="20"/>
          <w:szCs w:val="20"/>
        </w:rPr>
        <w:t>un área</w:t>
      </w:r>
      <w:r w:rsidR="004D6CBA" w:rsidRPr="00816B82">
        <w:rPr>
          <w:rFonts w:ascii="Times New Roman" w:hAnsi="Times New Roman"/>
          <w:color w:val="632423" w:themeColor="accent2" w:themeShade="80"/>
          <w:sz w:val="20"/>
          <w:szCs w:val="20"/>
        </w:rPr>
        <w:t>, no podrán ser promovidas al grado siguiente.</w:t>
      </w:r>
    </w:p>
    <w:p w14:paraId="3EEE8C09" w14:textId="77777777" w:rsidR="0098240F" w:rsidRPr="00816B82" w:rsidRDefault="0098240F" w:rsidP="0098240F">
      <w:pPr>
        <w:tabs>
          <w:tab w:val="left" w:pos="284"/>
        </w:tabs>
        <w:spacing w:after="0" w:line="240" w:lineRule="auto"/>
        <w:jc w:val="both"/>
        <w:rPr>
          <w:rFonts w:ascii="Times New Roman" w:hAnsi="Times New Roman"/>
          <w:color w:val="632423" w:themeColor="accent2" w:themeShade="80"/>
          <w:sz w:val="20"/>
          <w:szCs w:val="20"/>
        </w:rPr>
      </w:pPr>
    </w:p>
    <w:p w14:paraId="05A174C7" w14:textId="77777777" w:rsidR="004D6CBA" w:rsidRPr="00816B82" w:rsidRDefault="004D6CBA" w:rsidP="00397B09">
      <w:pPr>
        <w:spacing w:after="0" w:line="240" w:lineRule="auto"/>
        <w:jc w:val="both"/>
        <w:rPr>
          <w:rFonts w:ascii="Times New Roman" w:hAnsi="Times New Roman"/>
          <w:color w:val="632423" w:themeColor="accent2" w:themeShade="80"/>
          <w:sz w:val="20"/>
          <w:szCs w:val="20"/>
        </w:rPr>
      </w:pPr>
    </w:p>
    <w:p w14:paraId="1E09B41C" w14:textId="77777777" w:rsidR="00680954" w:rsidRPr="00816B82" w:rsidRDefault="00C72B29" w:rsidP="00397B09">
      <w:p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La no promoción de un </w:t>
      </w:r>
      <w:r w:rsidR="00BC7819" w:rsidRPr="00816B82">
        <w:rPr>
          <w:rFonts w:ascii="Times New Roman" w:hAnsi="Times New Roman"/>
          <w:color w:val="632423" w:themeColor="accent2" w:themeShade="80"/>
          <w:sz w:val="20"/>
          <w:szCs w:val="20"/>
        </w:rPr>
        <w:t>estudiante al grado siguiente debe ser conocida y</w:t>
      </w:r>
      <w:r w:rsidR="00CC2888" w:rsidRPr="00816B82">
        <w:rPr>
          <w:rFonts w:ascii="Times New Roman" w:hAnsi="Times New Roman"/>
          <w:color w:val="632423" w:themeColor="accent2" w:themeShade="80"/>
          <w:sz w:val="20"/>
          <w:szCs w:val="20"/>
        </w:rPr>
        <w:t xml:space="preserve"> avalada por el comité de evaluación y p</w:t>
      </w:r>
      <w:r w:rsidR="00BC7819" w:rsidRPr="00816B82">
        <w:rPr>
          <w:rFonts w:ascii="Times New Roman" w:hAnsi="Times New Roman"/>
          <w:color w:val="632423" w:themeColor="accent2" w:themeShade="80"/>
          <w:sz w:val="20"/>
          <w:szCs w:val="20"/>
        </w:rPr>
        <w:t xml:space="preserve">romoción, que a la luz del proceso evaluativo adelantado con </w:t>
      </w:r>
      <w:r w:rsidRPr="00816B82">
        <w:rPr>
          <w:rFonts w:ascii="Times New Roman" w:hAnsi="Times New Roman"/>
          <w:color w:val="632423" w:themeColor="accent2" w:themeShade="80"/>
          <w:sz w:val="20"/>
          <w:szCs w:val="20"/>
        </w:rPr>
        <w:t>el</w:t>
      </w:r>
      <w:r w:rsidR="00BC7819" w:rsidRPr="00816B82">
        <w:rPr>
          <w:rFonts w:ascii="Times New Roman" w:hAnsi="Times New Roman"/>
          <w:color w:val="632423" w:themeColor="accent2" w:themeShade="80"/>
          <w:sz w:val="20"/>
          <w:szCs w:val="20"/>
        </w:rPr>
        <w:t xml:space="preserve"> estudiante y con el conocimiento previo </w:t>
      </w:r>
      <w:r w:rsidRPr="00816B82">
        <w:rPr>
          <w:rFonts w:ascii="Times New Roman" w:hAnsi="Times New Roman"/>
          <w:color w:val="632423" w:themeColor="accent2" w:themeShade="80"/>
          <w:sz w:val="20"/>
          <w:szCs w:val="20"/>
        </w:rPr>
        <w:t>del mismo</w:t>
      </w:r>
      <w:r w:rsidR="00BC7819" w:rsidRPr="00816B82">
        <w:rPr>
          <w:rFonts w:ascii="Times New Roman" w:hAnsi="Times New Roman"/>
          <w:color w:val="632423" w:themeColor="accent2" w:themeShade="80"/>
          <w:sz w:val="20"/>
          <w:szCs w:val="20"/>
        </w:rPr>
        <w:t xml:space="preserve"> y su padre de familia y/o acudiente, avalará su no promoción.</w:t>
      </w:r>
    </w:p>
    <w:p w14:paraId="754F6A63" w14:textId="77777777" w:rsidR="00D3277B" w:rsidRPr="00816B82" w:rsidRDefault="00D3277B" w:rsidP="00397B09">
      <w:pPr>
        <w:spacing w:after="0" w:line="240" w:lineRule="auto"/>
        <w:jc w:val="both"/>
        <w:rPr>
          <w:rFonts w:ascii="Times New Roman" w:hAnsi="Times New Roman"/>
          <w:color w:val="632423" w:themeColor="accent2" w:themeShade="80"/>
          <w:sz w:val="20"/>
          <w:szCs w:val="20"/>
        </w:rPr>
      </w:pPr>
    </w:p>
    <w:p w14:paraId="02B15E77" w14:textId="77777777" w:rsidR="00BC7819" w:rsidRPr="00816B82" w:rsidRDefault="005157F9" w:rsidP="00397B09">
      <w:pPr>
        <w:pStyle w:val="Prrafodelista"/>
        <w:spacing w:after="0" w:line="240" w:lineRule="auto"/>
        <w:ind w:hanging="720"/>
        <w:jc w:val="both"/>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 xml:space="preserve">Artículo </w:t>
      </w:r>
      <w:r w:rsidR="00362721" w:rsidRPr="00816B82">
        <w:rPr>
          <w:rFonts w:ascii="Times New Roman" w:hAnsi="Times New Roman"/>
          <w:b/>
          <w:color w:val="632423" w:themeColor="accent2" w:themeShade="80"/>
          <w:sz w:val="20"/>
          <w:szCs w:val="20"/>
        </w:rPr>
        <w:t>81</w:t>
      </w:r>
      <w:r w:rsidR="00BC7819" w:rsidRPr="00816B82">
        <w:rPr>
          <w:rFonts w:ascii="Times New Roman" w:hAnsi="Times New Roman"/>
          <w:b/>
          <w:color w:val="632423" w:themeColor="accent2" w:themeShade="80"/>
          <w:sz w:val="20"/>
          <w:szCs w:val="20"/>
        </w:rPr>
        <w:t>.  PROMOCIÓN ANTICIPADA</w:t>
      </w:r>
    </w:p>
    <w:p w14:paraId="6981B081" w14:textId="77777777" w:rsidR="00CA2C7E" w:rsidRPr="00816B82" w:rsidRDefault="00CA2C7E" w:rsidP="00397B09">
      <w:pPr>
        <w:pStyle w:val="Prrafodelista"/>
        <w:spacing w:after="0" w:line="240" w:lineRule="auto"/>
        <w:ind w:hanging="720"/>
        <w:jc w:val="both"/>
        <w:rPr>
          <w:rFonts w:ascii="Times New Roman" w:hAnsi="Times New Roman"/>
          <w:b/>
          <w:color w:val="632423" w:themeColor="accent2" w:themeShade="80"/>
          <w:sz w:val="20"/>
          <w:szCs w:val="20"/>
        </w:rPr>
      </w:pPr>
    </w:p>
    <w:p w14:paraId="23475E5E" w14:textId="2043DDC3" w:rsidR="005157F9" w:rsidRPr="006D6928" w:rsidRDefault="00BC7819" w:rsidP="00397B09">
      <w:pPr>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Atendiendo al artículo 7 del decreto 1290,  el Instituto San Antonio de Padua determina que durante el primer período del año escolar la respectiva Comisión de Evaluación y promoción, previo consentimiento o solicitud de los padres de familia, recomendará ante el Consejo Directivo la promoción anticipada al grado siguiente </w:t>
      </w:r>
      <w:r w:rsidR="00C72B29" w:rsidRPr="00816B82">
        <w:rPr>
          <w:rFonts w:ascii="Times New Roman" w:hAnsi="Times New Roman"/>
          <w:color w:val="632423" w:themeColor="accent2" w:themeShade="80"/>
          <w:sz w:val="20"/>
          <w:szCs w:val="20"/>
        </w:rPr>
        <w:t>al</w:t>
      </w:r>
      <w:r w:rsidRPr="00816B82">
        <w:rPr>
          <w:rFonts w:ascii="Times New Roman" w:hAnsi="Times New Roman"/>
          <w:color w:val="632423" w:themeColor="accent2" w:themeShade="80"/>
          <w:sz w:val="20"/>
          <w:szCs w:val="20"/>
        </w:rPr>
        <w:t xml:space="preserve"> estudiante que demuestre un desempeño superior en el desarrollo cognitivo, personal y de convivencia en el marco de las competencias básicas del grado que cursa. La decisión será consignada en el acta del consejo directivo y si es positiva en el registro escolar.</w:t>
      </w:r>
    </w:p>
    <w:p w14:paraId="03FC0A4D" w14:textId="77777777" w:rsidR="00BC7819" w:rsidRPr="00816B82" w:rsidRDefault="00BC7819" w:rsidP="00397B09">
      <w:pPr>
        <w:autoSpaceDE w:val="0"/>
        <w:autoSpaceDN w:val="0"/>
        <w:adjustRightInd w:val="0"/>
        <w:spacing w:after="0" w:line="240" w:lineRule="auto"/>
        <w:jc w:val="both"/>
        <w:rPr>
          <w:rFonts w:ascii="Times New Roman" w:hAnsi="Times New Roman"/>
          <w:b/>
          <w:color w:val="632423" w:themeColor="accent2" w:themeShade="80"/>
          <w:sz w:val="20"/>
          <w:szCs w:val="20"/>
          <w:lang w:val="es-ES_tradnl"/>
        </w:rPr>
      </w:pPr>
      <w:r w:rsidRPr="00816B82">
        <w:rPr>
          <w:rFonts w:ascii="Times New Roman" w:hAnsi="Times New Roman"/>
          <w:color w:val="632423" w:themeColor="accent2" w:themeShade="80"/>
          <w:sz w:val="20"/>
          <w:szCs w:val="20"/>
          <w:lang w:val="es-ES_tradnl"/>
        </w:rPr>
        <w:t>La comisión de evaluación y promoción tendrá en cuenta los siguientes parámetros para recomendar o n</w:t>
      </w:r>
      <w:r w:rsidR="00C72B29" w:rsidRPr="00816B82">
        <w:rPr>
          <w:rFonts w:ascii="Times New Roman" w:hAnsi="Times New Roman"/>
          <w:color w:val="632423" w:themeColor="accent2" w:themeShade="80"/>
          <w:sz w:val="20"/>
          <w:szCs w:val="20"/>
          <w:lang w:val="es-ES_tradnl"/>
        </w:rPr>
        <w:t>o la promoción anticipada de un</w:t>
      </w:r>
      <w:r w:rsidRPr="00816B82">
        <w:rPr>
          <w:rFonts w:ascii="Times New Roman" w:hAnsi="Times New Roman"/>
          <w:color w:val="632423" w:themeColor="accent2" w:themeShade="80"/>
          <w:sz w:val="20"/>
          <w:szCs w:val="20"/>
          <w:lang w:val="es-ES_tradnl"/>
        </w:rPr>
        <w:t xml:space="preserve"> estudiante:</w:t>
      </w:r>
    </w:p>
    <w:p w14:paraId="7723F0C1" w14:textId="77777777" w:rsidR="00BC7819" w:rsidRPr="00816B82" w:rsidRDefault="00BC7819" w:rsidP="00E624AA">
      <w:pPr>
        <w:numPr>
          <w:ilvl w:val="0"/>
          <w:numId w:val="48"/>
        </w:numPr>
        <w:autoSpaceDE w:val="0"/>
        <w:autoSpaceDN w:val="0"/>
        <w:adjustRightInd w:val="0"/>
        <w:spacing w:after="0" w:line="240" w:lineRule="auto"/>
        <w:jc w:val="both"/>
        <w:rPr>
          <w:rFonts w:ascii="Times New Roman" w:hAnsi="Times New Roman"/>
          <w:color w:val="632423" w:themeColor="accent2" w:themeShade="80"/>
          <w:sz w:val="20"/>
          <w:szCs w:val="20"/>
          <w:lang w:val="es-ES_tradnl"/>
        </w:rPr>
      </w:pPr>
      <w:r w:rsidRPr="00816B82">
        <w:rPr>
          <w:rFonts w:ascii="Times New Roman" w:hAnsi="Times New Roman"/>
          <w:color w:val="632423" w:themeColor="accent2" w:themeShade="80"/>
          <w:sz w:val="20"/>
          <w:szCs w:val="20"/>
          <w:lang w:val="es-ES_tradnl"/>
        </w:rPr>
        <w:t>Desempeño Superior (95 – 100) en todas las áreas del currículo académico de la institución.</w:t>
      </w:r>
    </w:p>
    <w:p w14:paraId="38D81293" w14:textId="77777777" w:rsidR="00BC7819" w:rsidRPr="00816B82" w:rsidRDefault="0041672D" w:rsidP="00E624AA">
      <w:pPr>
        <w:numPr>
          <w:ilvl w:val="0"/>
          <w:numId w:val="48"/>
        </w:numPr>
        <w:autoSpaceDE w:val="0"/>
        <w:autoSpaceDN w:val="0"/>
        <w:adjustRightInd w:val="0"/>
        <w:spacing w:after="0" w:line="240" w:lineRule="auto"/>
        <w:jc w:val="both"/>
        <w:rPr>
          <w:rFonts w:ascii="Times New Roman" w:hAnsi="Times New Roman"/>
          <w:color w:val="632423" w:themeColor="accent2" w:themeShade="80"/>
          <w:sz w:val="20"/>
          <w:szCs w:val="20"/>
          <w:lang w:val="es-ES_tradnl"/>
        </w:rPr>
      </w:pPr>
      <w:r w:rsidRPr="00816B82">
        <w:rPr>
          <w:rFonts w:ascii="Times New Roman" w:hAnsi="Times New Roman"/>
          <w:color w:val="632423" w:themeColor="accent2" w:themeShade="80"/>
          <w:sz w:val="20"/>
          <w:szCs w:val="20"/>
          <w:lang w:val="es-ES_tradnl"/>
        </w:rPr>
        <w:t>La solicitud por parte de lo</w:t>
      </w:r>
      <w:r w:rsidR="00BC7819" w:rsidRPr="00816B82">
        <w:rPr>
          <w:rFonts w:ascii="Times New Roman" w:hAnsi="Times New Roman"/>
          <w:color w:val="632423" w:themeColor="accent2" w:themeShade="80"/>
          <w:sz w:val="20"/>
          <w:szCs w:val="20"/>
          <w:lang w:val="es-ES_tradnl"/>
        </w:rPr>
        <w:t xml:space="preserve">s estudiantes y padres de familia debe realizarse terminado el primer período académico </w:t>
      </w:r>
      <w:r w:rsidRPr="00816B82">
        <w:rPr>
          <w:rFonts w:ascii="Times New Roman" w:hAnsi="Times New Roman"/>
          <w:color w:val="632423" w:themeColor="accent2" w:themeShade="80"/>
          <w:sz w:val="20"/>
          <w:szCs w:val="20"/>
          <w:lang w:val="es-ES_tradnl"/>
        </w:rPr>
        <w:t>(03</w:t>
      </w:r>
      <w:r w:rsidR="008B260E" w:rsidRPr="00816B82">
        <w:rPr>
          <w:rFonts w:ascii="Times New Roman" w:hAnsi="Times New Roman"/>
          <w:color w:val="632423" w:themeColor="accent2" w:themeShade="80"/>
          <w:sz w:val="20"/>
          <w:szCs w:val="20"/>
          <w:lang w:val="es-ES_tradnl"/>
        </w:rPr>
        <w:t xml:space="preserve"> de abril</w:t>
      </w:r>
      <w:r w:rsidRPr="00816B82">
        <w:rPr>
          <w:rFonts w:ascii="Times New Roman" w:hAnsi="Times New Roman"/>
          <w:color w:val="632423" w:themeColor="accent2" w:themeShade="80"/>
          <w:sz w:val="20"/>
          <w:szCs w:val="20"/>
          <w:lang w:val="es-ES_tradnl"/>
        </w:rPr>
        <w:t xml:space="preserve"> de 2017</w:t>
      </w:r>
      <w:r w:rsidR="00BC7819" w:rsidRPr="00816B82">
        <w:rPr>
          <w:rFonts w:ascii="Times New Roman" w:hAnsi="Times New Roman"/>
          <w:color w:val="632423" w:themeColor="accent2" w:themeShade="80"/>
          <w:sz w:val="20"/>
          <w:szCs w:val="20"/>
          <w:lang w:val="es-ES_tradnl"/>
        </w:rPr>
        <w:t>) de la institución.</w:t>
      </w:r>
    </w:p>
    <w:p w14:paraId="544D71FC" w14:textId="77777777" w:rsidR="00BC7819" w:rsidRPr="00816B82" w:rsidRDefault="00BC7819" w:rsidP="00E624AA">
      <w:pPr>
        <w:numPr>
          <w:ilvl w:val="0"/>
          <w:numId w:val="48"/>
        </w:numPr>
        <w:autoSpaceDE w:val="0"/>
        <w:autoSpaceDN w:val="0"/>
        <w:adjustRightInd w:val="0"/>
        <w:spacing w:after="0" w:line="240" w:lineRule="auto"/>
        <w:jc w:val="both"/>
        <w:rPr>
          <w:rFonts w:ascii="Times New Roman" w:hAnsi="Times New Roman"/>
          <w:color w:val="632423" w:themeColor="accent2" w:themeShade="80"/>
          <w:sz w:val="20"/>
          <w:szCs w:val="20"/>
          <w:lang w:val="es-ES_tradnl"/>
        </w:rPr>
      </w:pPr>
      <w:r w:rsidRPr="00816B82">
        <w:rPr>
          <w:rFonts w:ascii="Times New Roman" w:hAnsi="Times New Roman"/>
          <w:color w:val="632423" w:themeColor="accent2" w:themeShade="80"/>
          <w:sz w:val="20"/>
          <w:szCs w:val="20"/>
          <w:lang w:val="es-ES_tradnl"/>
        </w:rPr>
        <w:t>Convivencia, urbanidad y comportamiento con valoración en 100, sin ningún llamado de atención.</w:t>
      </w:r>
    </w:p>
    <w:p w14:paraId="3A1AAF8E" w14:textId="77777777" w:rsidR="00BC7819" w:rsidRPr="00816B82" w:rsidRDefault="00BC7819" w:rsidP="00E624AA">
      <w:pPr>
        <w:numPr>
          <w:ilvl w:val="0"/>
          <w:numId w:val="48"/>
        </w:numPr>
        <w:autoSpaceDE w:val="0"/>
        <w:autoSpaceDN w:val="0"/>
        <w:adjustRightInd w:val="0"/>
        <w:spacing w:after="0" w:line="240" w:lineRule="auto"/>
        <w:jc w:val="both"/>
        <w:rPr>
          <w:rFonts w:ascii="Times New Roman" w:hAnsi="Times New Roman"/>
          <w:color w:val="632423" w:themeColor="accent2" w:themeShade="80"/>
          <w:sz w:val="20"/>
          <w:szCs w:val="20"/>
          <w:lang w:val="es-ES_tradnl"/>
        </w:rPr>
      </w:pPr>
      <w:r w:rsidRPr="00816B82">
        <w:rPr>
          <w:rFonts w:ascii="Times New Roman" w:hAnsi="Times New Roman"/>
          <w:color w:val="632423" w:themeColor="accent2" w:themeShade="80"/>
          <w:sz w:val="20"/>
          <w:szCs w:val="20"/>
          <w:lang w:val="es-ES_tradnl"/>
        </w:rPr>
        <w:t>Presentar prueba de suficiencia, teniendo en cuenta el desempeño, destrezas y habilidades suficientes (logros promocionales) para cursar el año escolar al cual solicita promoción.</w:t>
      </w:r>
    </w:p>
    <w:p w14:paraId="2CCDC0B7" w14:textId="77777777" w:rsidR="005E4AB7" w:rsidRPr="00816B82" w:rsidRDefault="005E4AB7" w:rsidP="00397B09">
      <w:pPr>
        <w:pStyle w:val="Prrafodelista"/>
        <w:tabs>
          <w:tab w:val="left" w:pos="993"/>
        </w:tabs>
        <w:spacing w:after="0" w:line="240" w:lineRule="auto"/>
        <w:ind w:left="0"/>
        <w:rPr>
          <w:rFonts w:ascii="Times New Roman" w:hAnsi="Times New Roman"/>
          <w:b/>
          <w:color w:val="632423" w:themeColor="accent2" w:themeShade="80"/>
          <w:sz w:val="20"/>
          <w:szCs w:val="20"/>
        </w:rPr>
      </w:pPr>
    </w:p>
    <w:p w14:paraId="6C66F60F" w14:textId="77777777" w:rsidR="005B4CF7" w:rsidRPr="00816B82" w:rsidRDefault="005B4CF7" w:rsidP="00397B09">
      <w:pPr>
        <w:pStyle w:val="Prrafodelista"/>
        <w:tabs>
          <w:tab w:val="left" w:pos="993"/>
        </w:tabs>
        <w:spacing w:after="0" w:line="240" w:lineRule="auto"/>
        <w:ind w:left="0"/>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Artículo</w:t>
      </w:r>
      <w:r w:rsidR="00CC2888" w:rsidRPr="00816B82">
        <w:rPr>
          <w:rFonts w:ascii="Times New Roman" w:hAnsi="Times New Roman"/>
          <w:b/>
          <w:color w:val="632423" w:themeColor="accent2" w:themeShade="80"/>
          <w:sz w:val="20"/>
          <w:szCs w:val="20"/>
        </w:rPr>
        <w:t xml:space="preserve"> 82</w:t>
      </w:r>
      <w:r w:rsidRPr="00816B82">
        <w:rPr>
          <w:rFonts w:ascii="Times New Roman" w:hAnsi="Times New Roman"/>
          <w:b/>
          <w:color w:val="632423" w:themeColor="accent2" w:themeShade="80"/>
          <w:sz w:val="20"/>
          <w:szCs w:val="20"/>
        </w:rPr>
        <w:t>.</w:t>
      </w:r>
      <w:r w:rsidRPr="00816B82">
        <w:rPr>
          <w:rFonts w:ascii="Times New Roman" w:hAnsi="Times New Roman"/>
          <w:color w:val="632423" w:themeColor="accent2" w:themeShade="80"/>
          <w:sz w:val="20"/>
          <w:szCs w:val="20"/>
        </w:rPr>
        <w:tab/>
      </w:r>
      <w:r w:rsidRPr="00816B82">
        <w:rPr>
          <w:rFonts w:ascii="Times New Roman" w:hAnsi="Times New Roman"/>
          <w:b/>
          <w:color w:val="632423" w:themeColor="accent2" w:themeShade="80"/>
          <w:sz w:val="20"/>
          <w:szCs w:val="20"/>
        </w:rPr>
        <w:t xml:space="preserve">PERIOCIDAD DE ENTREGA Y ESTRUCTURA DE INFORMES A LOS PADRES DE FAMILIA </w:t>
      </w:r>
    </w:p>
    <w:p w14:paraId="44FA8586" w14:textId="77777777" w:rsidR="00CA2C7E" w:rsidRPr="00816B82" w:rsidRDefault="00CA2C7E" w:rsidP="00397B09">
      <w:pPr>
        <w:pStyle w:val="Prrafodelista"/>
        <w:tabs>
          <w:tab w:val="left" w:pos="993"/>
        </w:tabs>
        <w:spacing w:after="0" w:line="240" w:lineRule="auto"/>
        <w:ind w:left="0"/>
        <w:rPr>
          <w:rFonts w:ascii="Times New Roman" w:hAnsi="Times New Roman"/>
          <w:b/>
          <w:color w:val="632423" w:themeColor="accent2" w:themeShade="80"/>
          <w:sz w:val="20"/>
          <w:szCs w:val="20"/>
        </w:rPr>
      </w:pPr>
    </w:p>
    <w:p w14:paraId="59E14B0E" w14:textId="77777777" w:rsidR="005B4CF7" w:rsidRPr="00816B82" w:rsidRDefault="005B4CF7" w:rsidP="00397B09">
      <w:pPr>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En cumplimiento del Art. 11 numerales 4 y 6 del Decreto 1290 que promueve dar a conocer a los padres de familia los informes periódicos</w:t>
      </w:r>
      <w:r w:rsidR="00950A51" w:rsidRPr="00816B82">
        <w:rPr>
          <w:rFonts w:ascii="Times New Roman" w:hAnsi="Times New Roman"/>
          <w:color w:val="632423" w:themeColor="accent2" w:themeShade="80"/>
          <w:sz w:val="20"/>
          <w:szCs w:val="20"/>
        </w:rPr>
        <w:t xml:space="preserve"> de evaluación y desempeño de lo</w:t>
      </w:r>
      <w:r w:rsidRPr="00816B82">
        <w:rPr>
          <w:rFonts w:ascii="Times New Roman" w:hAnsi="Times New Roman"/>
          <w:color w:val="632423" w:themeColor="accent2" w:themeShade="80"/>
          <w:sz w:val="20"/>
          <w:szCs w:val="20"/>
        </w:rPr>
        <w:t xml:space="preserve">s estudiantes en cada una de las áreas y asignaturas y un informe sobre el comportamiento social </w:t>
      </w:r>
      <w:r w:rsidR="0041672D" w:rsidRPr="00816B82">
        <w:rPr>
          <w:rFonts w:ascii="Times New Roman" w:hAnsi="Times New Roman"/>
          <w:color w:val="632423" w:themeColor="accent2" w:themeShade="80"/>
          <w:sz w:val="20"/>
          <w:szCs w:val="20"/>
        </w:rPr>
        <w:t>del</w:t>
      </w:r>
      <w:r w:rsidRPr="00816B82">
        <w:rPr>
          <w:rFonts w:ascii="Times New Roman" w:hAnsi="Times New Roman"/>
          <w:color w:val="632423" w:themeColor="accent2" w:themeShade="80"/>
          <w:sz w:val="20"/>
          <w:szCs w:val="20"/>
        </w:rPr>
        <w:t xml:space="preserve"> estudiante; y además, atender los requerimientos que sean necesarios, el colegio establece:</w:t>
      </w:r>
    </w:p>
    <w:p w14:paraId="33094F13" w14:textId="77777777" w:rsidR="005B4CF7" w:rsidRPr="00816B82" w:rsidRDefault="005B4CF7" w:rsidP="00E624AA">
      <w:pPr>
        <w:numPr>
          <w:ilvl w:val="0"/>
          <w:numId w:val="37"/>
        </w:numPr>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Al finalizar cada período,  los padres de familia o acudientes recibirán un informe escrito del desempeño que describe:</w:t>
      </w:r>
    </w:p>
    <w:p w14:paraId="072B5077" w14:textId="77777777" w:rsidR="005B4CF7" w:rsidRPr="00816B82" w:rsidRDefault="005B4CF7" w:rsidP="00E624AA">
      <w:pPr>
        <w:pStyle w:val="Prrafodelista"/>
        <w:numPr>
          <w:ilvl w:val="0"/>
          <w:numId w:val="28"/>
        </w:numPr>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Áreas con sus respectivas asignaturas.</w:t>
      </w:r>
    </w:p>
    <w:p w14:paraId="23BAA06D" w14:textId="77777777" w:rsidR="005B4CF7" w:rsidRPr="00816B82" w:rsidRDefault="00D3277B" w:rsidP="00E624AA">
      <w:pPr>
        <w:pStyle w:val="Prrafodelista"/>
        <w:numPr>
          <w:ilvl w:val="0"/>
          <w:numId w:val="28"/>
        </w:numPr>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Niveles de desempeño </w:t>
      </w:r>
      <w:r w:rsidR="005B4CF7" w:rsidRPr="00816B82">
        <w:rPr>
          <w:rFonts w:ascii="Times New Roman" w:hAnsi="Times New Roman"/>
          <w:color w:val="632423" w:themeColor="accent2" w:themeShade="80"/>
          <w:sz w:val="20"/>
          <w:szCs w:val="20"/>
        </w:rPr>
        <w:t>con denominación de fortaleza.</w:t>
      </w:r>
    </w:p>
    <w:p w14:paraId="49A93C1B" w14:textId="77777777" w:rsidR="005B4CF7" w:rsidRPr="00816B82" w:rsidRDefault="005B4CF7" w:rsidP="00E624AA">
      <w:pPr>
        <w:pStyle w:val="Prrafodelista"/>
        <w:numPr>
          <w:ilvl w:val="0"/>
          <w:numId w:val="28"/>
        </w:numPr>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Dificultades, recomendaciones y/u observaciones.</w:t>
      </w:r>
    </w:p>
    <w:p w14:paraId="7C73AEB9" w14:textId="77777777" w:rsidR="005B4CF7" w:rsidRPr="00816B82" w:rsidRDefault="005B4CF7" w:rsidP="00E624AA">
      <w:pPr>
        <w:pStyle w:val="Prrafodelista"/>
        <w:numPr>
          <w:ilvl w:val="0"/>
          <w:numId w:val="28"/>
        </w:numPr>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Informe del comportamiento social y de urbanidad </w:t>
      </w:r>
      <w:r w:rsidR="0041672D" w:rsidRPr="00816B82">
        <w:rPr>
          <w:rFonts w:ascii="Times New Roman" w:hAnsi="Times New Roman"/>
          <w:color w:val="632423" w:themeColor="accent2" w:themeShade="80"/>
          <w:sz w:val="20"/>
          <w:szCs w:val="20"/>
        </w:rPr>
        <w:t>del</w:t>
      </w:r>
      <w:r w:rsidRPr="00816B82">
        <w:rPr>
          <w:rFonts w:ascii="Times New Roman" w:hAnsi="Times New Roman"/>
          <w:color w:val="632423" w:themeColor="accent2" w:themeShade="80"/>
          <w:sz w:val="20"/>
          <w:szCs w:val="20"/>
        </w:rPr>
        <w:t xml:space="preserve"> estudiante.</w:t>
      </w:r>
    </w:p>
    <w:p w14:paraId="7D02E404" w14:textId="77777777" w:rsidR="005B4CF7" w:rsidRPr="00816B82" w:rsidRDefault="005B4CF7" w:rsidP="00E624AA">
      <w:pPr>
        <w:pStyle w:val="Prrafodelista"/>
        <w:numPr>
          <w:ilvl w:val="0"/>
          <w:numId w:val="28"/>
        </w:numPr>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Escala valorativa numérica y su equiva</w:t>
      </w:r>
      <w:r w:rsidR="00D3277B" w:rsidRPr="00816B82">
        <w:rPr>
          <w:rFonts w:ascii="Times New Roman" w:hAnsi="Times New Roman"/>
          <w:color w:val="632423" w:themeColor="accent2" w:themeShade="80"/>
          <w:sz w:val="20"/>
          <w:szCs w:val="20"/>
        </w:rPr>
        <w:t>lencia con la escala nacional (d</w:t>
      </w:r>
      <w:r w:rsidRPr="00816B82">
        <w:rPr>
          <w:rFonts w:ascii="Times New Roman" w:hAnsi="Times New Roman"/>
          <w:color w:val="632423" w:themeColor="accent2" w:themeShade="80"/>
          <w:sz w:val="20"/>
          <w:szCs w:val="20"/>
        </w:rPr>
        <w:t>esempeños).</w:t>
      </w:r>
    </w:p>
    <w:p w14:paraId="72F2748C" w14:textId="77777777" w:rsidR="005B4CF7" w:rsidRPr="00816B82" w:rsidRDefault="005B4CF7" w:rsidP="00E624AA">
      <w:pPr>
        <w:pStyle w:val="Prrafodelista"/>
        <w:numPr>
          <w:ilvl w:val="0"/>
          <w:numId w:val="28"/>
        </w:numPr>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Acumulativo numérico a partir del segundo período en todas las áreas y asignaturas.</w:t>
      </w:r>
    </w:p>
    <w:p w14:paraId="5A6E0BE1" w14:textId="77777777" w:rsidR="005B4CF7" w:rsidRPr="00816B82" w:rsidRDefault="005B4CF7" w:rsidP="00E624AA">
      <w:pPr>
        <w:pStyle w:val="Prrafodelista"/>
        <w:numPr>
          <w:ilvl w:val="0"/>
          <w:numId w:val="28"/>
        </w:numPr>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Gráfico estadístico de desempeño con fortalezas y dificultades.</w:t>
      </w:r>
    </w:p>
    <w:p w14:paraId="4ACA9BAB" w14:textId="77777777" w:rsidR="00794170" w:rsidRPr="00816B82" w:rsidRDefault="00794170" w:rsidP="00E624AA">
      <w:pPr>
        <w:pStyle w:val="Prrafodelista"/>
        <w:numPr>
          <w:ilvl w:val="0"/>
          <w:numId w:val="28"/>
        </w:numPr>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Valoración e info</w:t>
      </w:r>
      <w:r w:rsidR="00C03432" w:rsidRPr="00816B82">
        <w:rPr>
          <w:rFonts w:ascii="Times New Roman" w:hAnsi="Times New Roman"/>
          <w:color w:val="632423" w:themeColor="accent2" w:themeShade="80"/>
          <w:sz w:val="20"/>
          <w:szCs w:val="20"/>
        </w:rPr>
        <w:t>rme numérico del desempeño de lo</w:t>
      </w:r>
      <w:r w:rsidRPr="00816B82">
        <w:rPr>
          <w:rFonts w:ascii="Times New Roman" w:hAnsi="Times New Roman"/>
          <w:color w:val="632423" w:themeColor="accent2" w:themeShade="80"/>
          <w:sz w:val="20"/>
          <w:szCs w:val="20"/>
        </w:rPr>
        <w:t>s estudiantes en las pruebas bimestrales.</w:t>
      </w:r>
    </w:p>
    <w:p w14:paraId="59C2BC4C" w14:textId="77777777" w:rsidR="005B4CF7" w:rsidRPr="00816B82" w:rsidRDefault="005B4CF7" w:rsidP="00E624AA">
      <w:pPr>
        <w:pStyle w:val="Prrafodelista"/>
        <w:numPr>
          <w:ilvl w:val="0"/>
          <w:numId w:val="37"/>
        </w:numPr>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Al finalizar el año escolar se entrega a los padres de familia y/o acudientes un informe final (quinto boletín), que incluye  la  evaluación integral del desempeño </w:t>
      </w:r>
      <w:r w:rsidR="0041672D" w:rsidRPr="00816B82">
        <w:rPr>
          <w:rFonts w:ascii="Times New Roman" w:hAnsi="Times New Roman"/>
          <w:color w:val="632423" w:themeColor="accent2" w:themeShade="80"/>
          <w:sz w:val="20"/>
          <w:szCs w:val="20"/>
        </w:rPr>
        <w:t>del</w:t>
      </w:r>
      <w:r w:rsidRPr="00816B82">
        <w:rPr>
          <w:rFonts w:ascii="Times New Roman" w:hAnsi="Times New Roman"/>
          <w:color w:val="632423" w:themeColor="accent2" w:themeShade="80"/>
          <w:sz w:val="20"/>
          <w:szCs w:val="20"/>
        </w:rPr>
        <w:t xml:space="preserve"> estudiante para cada área durante todo el año. Este informe determina la promoción o no promoción de</w:t>
      </w:r>
      <w:r w:rsidR="0041672D" w:rsidRPr="00816B82">
        <w:rPr>
          <w:rFonts w:ascii="Times New Roman" w:hAnsi="Times New Roman"/>
          <w:color w:val="632423" w:themeColor="accent2" w:themeShade="80"/>
          <w:sz w:val="20"/>
          <w:szCs w:val="20"/>
        </w:rPr>
        <w:t xml:space="preserve">l </w:t>
      </w:r>
      <w:r w:rsidRPr="00816B82">
        <w:rPr>
          <w:rFonts w:ascii="Times New Roman" w:hAnsi="Times New Roman"/>
          <w:color w:val="632423" w:themeColor="accent2" w:themeShade="80"/>
          <w:sz w:val="20"/>
          <w:szCs w:val="20"/>
        </w:rPr>
        <w:t xml:space="preserve"> estudiante según el sistema institucional de evaluación descrita en los numerales I y II.</w:t>
      </w:r>
    </w:p>
    <w:p w14:paraId="1EBE8CE6" w14:textId="77777777" w:rsidR="005B4CF7" w:rsidRPr="00816B82" w:rsidRDefault="005B4CF7" w:rsidP="00E624AA">
      <w:pPr>
        <w:pStyle w:val="Prrafodelista"/>
        <w:numPr>
          <w:ilvl w:val="0"/>
          <w:numId w:val="37"/>
        </w:numPr>
        <w:autoSpaceDE w:val="0"/>
        <w:autoSpaceDN w:val="0"/>
        <w:adjustRightInd w:val="0"/>
        <w:spacing w:after="0" w:line="240" w:lineRule="auto"/>
        <w:ind w:left="284" w:hanging="284"/>
        <w:jc w:val="both"/>
        <w:rPr>
          <w:rFonts w:ascii="Times New Roman" w:hAnsi="Times New Roman"/>
          <w:color w:val="632423" w:themeColor="accent2" w:themeShade="80"/>
          <w:sz w:val="20"/>
          <w:szCs w:val="20"/>
          <w:u w:val="single"/>
        </w:rPr>
      </w:pPr>
      <w:r w:rsidRPr="00816B82">
        <w:rPr>
          <w:rFonts w:ascii="Times New Roman" w:hAnsi="Times New Roman"/>
          <w:color w:val="632423" w:themeColor="accent2" w:themeShade="80"/>
          <w:sz w:val="20"/>
          <w:szCs w:val="20"/>
        </w:rPr>
        <w:t>A mitad de cada período académico se dará un inf</w:t>
      </w:r>
      <w:r w:rsidR="0041672D" w:rsidRPr="00816B82">
        <w:rPr>
          <w:rFonts w:ascii="Times New Roman" w:hAnsi="Times New Roman"/>
          <w:color w:val="632423" w:themeColor="accent2" w:themeShade="80"/>
          <w:sz w:val="20"/>
          <w:szCs w:val="20"/>
        </w:rPr>
        <w:t>orme general de desempeños de lo</w:t>
      </w:r>
      <w:r w:rsidRPr="00816B82">
        <w:rPr>
          <w:rFonts w:ascii="Times New Roman" w:hAnsi="Times New Roman"/>
          <w:color w:val="632423" w:themeColor="accent2" w:themeShade="80"/>
          <w:sz w:val="20"/>
          <w:szCs w:val="20"/>
        </w:rPr>
        <w:t>s estudiantes, citando a padres de familia y/o acudie</w:t>
      </w:r>
      <w:r w:rsidR="004E7DFD" w:rsidRPr="00816B82">
        <w:rPr>
          <w:rFonts w:ascii="Times New Roman" w:hAnsi="Times New Roman"/>
          <w:color w:val="632423" w:themeColor="accent2" w:themeShade="80"/>
          <w:sz w:val="20"/>
          <w:szCs w:val="20"/>
        </w:rPr>
        <w:t>ntes, para dar a conocer estrategias</w:t>
      </w:r>
      <w:r w:rsidRPr="00816B82">
        <w:rPr>
          <w:rFonts w:ascii="Times New Roman" w:hAnsi="Times New Roman"/>
          <w:color w:val="632423" w:themeColor="accent2" w:themeShade="80"/>
          <w:sz w:val="20"/>
          <w:szCs w:val="20"/>
        </w:rPr>
        <w:t xml:space="preserve"> de mejoramiento académico individual</w:t>
      </w:r>
      <w:r w:rsidR="004E7DFD"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 xml:space="preserve"> de </w:t>
      </w:r>
      <w:r w:rsidR="0041672D" w:rsidRPr="00816B82">
        <w:rPr>
          <w:rFonts w:ascii="Times New Roman" w:hAnsi="Times New Roman"/>
          <w:color w:val="632423" w:themeColor="accent2" w:themeShade="80"/>
          <w:sz w:val="20"/>
          <w:szCs w:val="20"/>
        </w:rPr>
        <w:t>aquello</w:t>
      </w:r>
      <w:r w:rsidRPr="00816B82">
        <w:rPr>
          <w:rFonts w:ascii="Times New Roman" w:hAnsi="Times New Roman"/>
          <w:color w:val="632423" w:themeColor="accent2" w:themeShade="80"/>
          <w:sz w:val="20"/>
          <w:szCs w:val="20"/>
        </w:rPr>
        <w:t>s estudiantes que presenten desempeño bajo en dos o más asignaturas.</w:t>
      </w:r>
    </w:p>
    <w:p w14:paraId="0F300C81" w14:textId="77777777" w:rsidR="005B4CF7" w:rsidRPr="00816B82" w:rsidRDefault="005B4CF7" w:rsidP="00E624AA">
      <w:pPr>
        <w:pStyle w:val="Prrafodelista"/>
        <w:numPr>
          <w:ilvl w:val="0"/>
          <w:numId w:val="37"/>
        </w:numPr>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P</w:t>
      </w:r>
      <w:r w:rsidR="0041672D" w:rsidRPr="00816B82">
        <w:rPr>
          <w:rFonts w:ascii="Times New Roman" w:hAnsi="Times New Roman"/>
          <w:color w:val="632423" w:themeColor="accent2" w:themeShade="80"/>
          <w:sz w:val="20"/>
          <w:szCs w:val="20"/>
        </w:rPr>
        <w:t>ara el caso de estudiantes nuevo</w:t>
      </w:r>
      <w:r w:rsidRPr="00816B82">
        <w:rPr>
          <w:rFonts w:ascii="Times New Roman" w:hAnsi="Times New Roman"/>
          <w:color w:val="632423" w:themeColor="accent2" w:themeShade="80"/>
          <w:sz w:val="20"/>
          <w:szCs w:val="20"/>
        </w:rPr>
        <w:t>s la Institución tend</w:t>
      </w:r>
      <w:r w:rsidR="0041672D" w:rsidRPr="00816B82">
        <w:rPr>
          <w:rFonts w:ascii="Times New Roman" w:hAnsi="Times New Roman"/>
          <w:color w:val="632423" w:themeColor="accent2" w:themeShade="80"/>
          <w:sz w:val="20"/>
          <w:szCs w:val="20"/>
        </w:rPr>
        <w:t>rá en cuenta el certificado de d</w:t>
      </w:r>
      <w:r w:rsidRPr="00816B82">
        <w:rPr>
          <w:rFonts w:ascii="Times New Roman" w:hAnsi="Times New Roman"/>
          <w:color w:val="632423" w:themeColor="accent2" w:themeShade="80"/>
          <w:sz w:val="20"/>
          <w:szCs w:val="20"/>
        </w:rPr>
        <w:t>esempeño expedido por el establecimiento educativo de origen, siempre y cuando su desempeño sea básico, alto y/o superior.  E</w:t>
      </w:r>
      <w:r w:rsidR="0041672D" w:rsidRPr="00816B82">
        <w:rPr>
          <w:rFonts w:ascii="Times New Roman" w:hAnsi="Times New Roman"/>
          <w:color w:val="632423" w:themeColor="accent2" w:themeShade="80"/>
          <w:sz w:val="20"/>
          <w:szCs w:val="20"/>
        </w:rPr>
        <w:t>n los casos de estudiantes nuevo</w:t>
      </w:r>
      <w:r w:rsidRPr="00816B82">
        <w:rPr>
          <w:rFonts w:ascii="Times New Roman" w:hAnsi="Times New Roman"/>
          <w:color w:val="632423" w:themeColor="accent2" w:themeShade="80"/>
          <w:sz w:val="20"/>
          <w:szCs w:val="20"/>
        </w:rPr>
        <w:t>s promocionadas con áreas en desempeño bajo, la institución realiza una evaluación diagnostica y establece el plan de mejoramiento para la superación de dificultades.</w:t>
      </w:r>
    </w:p>
    <w:p w14:paraId="415C6623" w14:textId="77777777" w:rsidR="005B4CF7" w:rsidRPr="00816B82" w:rsidRDefault="005B4CF7" w:rsidP="00397B09">
      <w:pPr>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p>
    <w:p w14:paraId="10C72C2D" w14:textId="77777777" w:rsidR="005B4CF7" w:rsidRPr="00816B82" w:rsidRDefault="005B4CF7" w:rsidP="005B4CF7">
      <w:pPr>
        <w:tabs>
          <w:tab w:val="left" w:pos="397"/>
        </w:tabs>
        <w:autoSpaceDE w:val="0"/>
        <w:autoSpaceDN w:val="0"/>
        <w:adjustRightInd w:val="0"/>
        <w:spacing w:after="0" w:line="222" w:lineRule="atLeast"/>
        <w:jc w:val="both"/>
        <w:rPr>
          <w:rFonts w:ascii="Times New Roman" w:hAnsi="Times New Roman"/>
          <w:b/>
          <w:bCs/>
          <w:color w:val="632423" w:themeColor="accent2" w:themeShade="80"/>
          <w:sz w:val="20"/>
          <w:szCs w:val="20"/>
        </w:rPr>
      </w:pPr>
    </w:p>
    <w:p w14:paraId="43F67D8F" w14:textId="77777777" w:rsidR="002F0AB3" w:rsidRPr="00816B82" w:rsidRDefault="0041672D" w:rsidP="008313CD">
      <w:pPr>
        <w:pStyle w:val="Prrafodelista"/>
        <w:tabs>
          <w:tab w:val="left" w:pos="993"/>
        </w:tabs>
        <w:autoSpaceDE w:val="0"/>
        <w:autoSpaceDN w:val="0"/>
        <w:adjustRightInd w:val="0"/>
        <w:spacing w:after="0" w:line="240" w:lineRule="auto"/>
        <w:ind w:left="0"/>
        <w:jc w:val="both"/>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Artículo 83</w:t>
      </w:r>
      <w:r w:rsidR="00A44867" w:rsidRPr="00816B82">
        <w:rPr>
          <w:rFonts w:ascii="Times New Roman" w:hAnsi="Times New Roman"/>
          <w:b/>
          <w:color w:val="632423" w:themeColor="accent2" w:themeShade="80"/>
          <w:sz w:val="20"/>
          <w:szCs w:val="20"/>
        </w:rPr>
        <w:t>.</w:t>
      </w:r>
      <w:r w:rsidR="00A44867" w:rsidRPr="00816B82">
        <w:rPr>
          <w:rFonts w:ascii="Times New Roman" w:hAnsi="Times New Roman"/>
          <w:b/>
          <w:color w:val="632423" w:themeColor="accent2" w:themeShade="80"/>
          <w:sz w:val="20"/>
          <w:szCs w:val="20"/>
        </w:rPr>
        <w:tab/>
      </w:r>
      <w:r w:rsidR="00CA2C7E" w:rsidRPr="00816B82">
        <w:rPr>
          <w:rFonts w:ascii="Times New Roman" w:hAnsi="Times New Roman"/>
          <w:b/>
          <w:color w:val="632423" w:themeColor="accent2" w:themeShade="80"/>
          <w:sz w:val="20"/>
          <w:szCs w:val="20"/>
        </w:rPr>
        <w:t xml:space="preserve">INSTANCIAS, PROCEDIMIENTOS Y MECANISMOS DE ATENCIÓN Y RESOLUCIÓN DE RECLAMACIONES DE PADRES DE FAMILIA Y ESTUDIANTES  SOBRE LA EVALUACIÓN Y PROMOCIÓN. </w:t>
      </w:r>
    </w:p>
    <w:p w14:paraId="623BAE2A" w14:textId="77777777" w:rsidR="00CA2C7E" w:rsidRPr="00816B82" w:rsidRDefault="00CA2C7E" w:rsidP="008313CD">
      <w:pPr>
        <w:pStyle w:val="Prrafodelista"/>
        <w:tabs>
          <w:tab w:val="left" w:pos="993"/>
        </w:tabs>
        <w:autoSpaceDE w:val="0"/>
        <w:autoSpaceDN w:val="0"/>
        <w:adjustRightInd w:val="0"/>
        <w:spacing w:after="0" w:line="240" w:lineRule="auto"/>
        <w:ind w:left="0"/>
        <w:jc w:val="both"/>
        <w:rPr>
          <w:rFonts w:ascii="Times New Roman" w:hAnsi="Times New Roman"/>
          <w:b/>
          <w:color w:val="632423" w:themeColor="accent2" w:themeShade="80"/>
          <w:sz w:val="20"/>
          <w:szCs w:val="20"/>
        </w:rPr>
      </w:pPr>
    </w:p>
    <w:p w14:paraId="26956B95" w14:textId="77777777" w:rsidR="00A44867" w:rsidRPr="00816B82" w:rsidRDefault="00A44867" w:rsidP="00A51092">
      <w:pPr>
        <w:tabs>
          <w:tab w:val="left" w:pos="2009"/>
        </w:tabs>
        <w:autoSpaceDE w:val="0"/>
        <w:autoSpaceDN w:val="0"/>
        <w:adjustRightInd w:val="0"/>
        <w:spacing w:after="0" w:line="240" w:lineRule="auto"/>
        <w:rPr>
          <w:rFonts w:ascii="Times New Roman" w:hAnsi="Times New Roman"/>
          <w:b/>
          <w:color w:val="632423" w:themeColor="accent2" w:themeShade="80"/>
          <w:sz w:val="20"/>
          <w:szCs w:val="20"/>
        </w:rPr>
      </w:pPr>
      <w:r w:rsidRPr="00816B82">
        <w:rPr>
          <w:rFonts w:ascii="Times New Roman" w:hAnsi="Times New Roman"/>
          <w:color w:val="632423" w:themeColor="accent2" w:themeShade="80"/>
          <w:sz w:val="20"/>
          <w:szCs w:val="20"/>
        </w:rPr>
        <w:t>Para atender situaciones particulares sobre r</w:t>
      </w:r>
      <w:r w:rsidR="0041672D" w:rsidRPr="00816B82">
        <w:rPr>
          <w:rFonts w:ascii="Times New Roman" w:hAnsi="Times New Roman"/>
          <w:color w:val="632423" w:themeColor="accent2" w:themeShade="80"/>
          <w:sz w:val="20"/>
          <w:szCs w:val="20"/>
        </w:rPr>
        <w:t>eclamaciones e inquietudes de lo</w:t>
      </w:r>
      <w:r w:rsidRPr="00816B82">
        <w:rPr>
          <w:rFonts w:ascii="Times New Roman" w:hAnsi="Times New Roman"/>
          <w:color w:val="632423" w:themeColor="accent2" w:themeShade="80"/>
          <w:sz w:val="20"/>
          <w:szCs w:val="20"/>
        </w:rPr>
        <w:t>s estudiantes y padres de familia sobre desempeños, procesos de evaluación y promoción, el Instituto San Antonio de Padua establece como mecanismos de atención:</w:t>
      </w:r>
    </w:p>
    <w:p w14:paraId="4D4D034D" w14:textId="77777777" w:rsidR="00A44867" w:rsidRPr="00816B82" w:rsidRDefault="00A44867" w:rsidP="00E624AA">
      <w:pPr>
        <w:numPr>
          <w:ilvl w:val="0"/>
          <w:numId w:val="32"/>
        </w:numPr>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Atención a padres de familia en los horarios establecidos por la institución.</w:t>
      </w:r>
    </w:p>
    <w:p w14:paraId="1E848873" w14:textId="77777777" w:rsidR="00A44867" w:rsidRPr="00816B82" w:rsidRDefault="00A44867" w:rsidP="00E624AA">
      <w:pPr>
        <w:numPr>
          <w:ilvl w:val="0"/>
          <w:numId w:val="32"/>
        </w:numPr>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Seguimiento del conducto regular y el debido proceso enunciados en el Manual de Convivencia.</w:t>
      </w:r>
    </w:p>
    <w:p w14:paraId="5D7377B2" w14:textId="77777777" w:rsidR="00A44867" w:rsidRPr="00816B82" w:rsidRDefault="00A44867" w:rsidP="00E624AA">
      <w:pPr>
        <w:numPr>
          <w:ilvl w:val="0"/>
          <w:numId w:val="32"/>
        </w:numPr>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lastRenderedPageBreak/>
        <w:t>En caso de agotar las instancias del conducto regular (docente, director de grupo, coordinación, rectoría), diligenciar documento escrito con copia a la Comisión de Evaluación, con el fin de formalizar la reclamación y recibir respuesta oportuna.</w:t>
      </w:r>
    </w:p>
    <w:p w14:paraId="31C3D24A" w14:textId="77777777" w:rsidR="00A44867" w:rsidRPr="00816B82" w:rsidRDefault="0041672D" w:rsidP="00E624AA">
      <w:pPr>
        <w:numPr>
          <w:ilvl w:val="0"/>
          <w:numId w:val="32"/>
        </w:numPr>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El</w:t>
      </w:r>
      <w:r w:rsidR="00A44867" w:rsidRPr="00816B82">
        <w:rPr>
          <w:rFonts w:ascii="Times New Roman" w:hAnsi="Times New Roman"/>
          <w:color w:val="632423" w:themeColor="accent2" w:themeShade="80"/>
          <w:sz w:val="20"/>
          <w:szCs w:val="20"/>
        </w:rPr>
        <w:t xml:space="preserve"> estudiante que solicite revisión de su desempeño de un período académico debe hacerlo a través de  solicitud escrita a la coordinación académica con los respectivos sustentos.</w:t>
      </w:r>
    </w:p>
    <w:p w14:paraId="40672691" w14:textId="77777777" w:rsidR="00A44867" w:rsidRPr="00816B82" w:rsidRDefault="00A44867" w:rsidP="00E624AA">
      <w:pPr>
        <w:numPr>
          <w:ilvl w:val="0"/>
          <w:numId w:val="32"/>
        </w:numPr>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Las solicitudes tanto escritas como verbales serán atendidas si son hechas bajo los parámetros del respeto y en los tiempos oportunos, con el fin de garantizar un adecuado seguimiento y acompañamiento de la situación presentada. </w:t>
      </w:r>
    </w:p>
    <w:p w14:paraId="503F5FAB" w14:textId="77777777" w:rsidR="00A44867" w:rsidRPr="00816B82" w:rsidRDefault="00A44867" w:rsidP="00E624AA">
      <w:pPr>
        <w:numPr>
          <w:ilvl w:val="0"/>
          <w:numId w:val="32"/>
        </w:numPr>
        <w:autoSpaceDE w:val="0"/>
        <w:autoSpaceDN w:val="0"/>
        <w:adjustRightInd w:val="0"/>
        <w:spacing w:after="0" w:line="240" w:lineRule="auto"/>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Si son quejas, sugerencias, reclamos o felicitaciones, es indispensable el uso del buzón de sugerencias, por medio del formato establecido. La institución dará respuesta en un término de 20 días calendario. </w:t>
      </w:r>
    </w:p>
    <w:p w14:paraId="2A45F88A" w14:textId="77777777" w:rsidR="00A44867" w:rsidRPr="00816B82" w:rsidRDefault="00A44867" w:rsidP="005B4CF7">
      <w:pPr>
        <w:tabs>
          <w:tab w:val="left" w:pos="397"/>
        </w:tabs>
        <w:autoSpaceDE w:val="0"/>
        <w:autoSpaceDN w:val="0"/>
        <w:adjustRightInd w:val="0"/>
        <w:spacing w:after="0" w:line="222" w:lineRule="atLeast"/>
        <w:jc w:val="both"/>
        <w:rPr>
          <w:rFonts w:ascii="Times New Roman" w:hAnsi="Times New Roman"/>
          <w:b/>
          <w:bCs/>
          <w:color w:val="632423" w:themeColor="accent2" w:themeShade="80"/>
          <w:sz w:val="20"/>
          <w:szCs w:val="20"/>
        </w:rPr>
      </w:pPr>
    </w:p>
    <w:p w14:paraId="595CA2AB" w14:textId="77777777" w:rsidR="005B4CF7" w:rsidRPr="00816B82" w:rsidRDefault="001F1C51" w:rsidP="005B4CF7">
      <w:pPr>
        <w:tabs>
          <w:tab w:val="left" w:pos="993"/>
        </w:tabs>
        <w:autoSpaceDE w:val="0"/>
        <w:autoSpaceDN w:val="0"/>
        <w:adjustRightInd w:val="0"/>
        <w:spacing w:after="0" w:line="232" w:lineRule="atLeast"/>
        <w:jc w:val="both"/>
        <w:outlineLvl w:val="1"/>
        <w:rPr>
          <w:rFonts w:ascii="Times New Roman" w:hAnsi="Times New Roman"/>
          <w:b/>
          <w:color w:val="632423" w:themeColor="accent2" w:themeShade="80"/>
          <w:sz w:val="20"/>
          <w:szCs w:val="20"/>
        </w:rPr>
      </w:pPr>
      <w:r w:rsidRPr="00816B82">
        <w:rPr>
          <w:rFonts w:ascii="Times New Roman" w:hAnsi="Times New Roman"/>
          <w:b/>
          <w:bCs/>
          <w:iCs/>
          <w:color w:val="632423" w:themeColor="accent2" w:themeShade="80"/>
          <w:sz w:val="20"/>
          <w:szCs w:val="20"/>
        </w:rPr>
        <w:t xml:space="preserve"> </w:t>
      </w:r>
      <w:r w:rsidR="0041672D" w:rsidRPr="00816B82">
        <w:rPr>
          <w:rFonts w:ascii="Times New Roman" w:hAnsi="Times New Roman"/>
          <w:b/>
          <w:bCs/>
          <w:iCs/>
          <w:color w:val="632423" w:themeColor="accent2" w:themeShade="80"/>
          <w:sz w:val="20"/>
          <w:szCs w:val="20"/>
        </w:rPr>
        <w:t>Artículo 84</w:t>
      </w:r>
      <w:r w:rsidR="005B4CF7" w:rsidRPr="00816B82">
        <w:rPr>
          <w:rFonts w:ascii="Times New Roman" w:hAnsi="Times New Roman"/>
          <w:b/>
          <w:bCs/>
          <w:iCs/>
          <w:color w:val="632423" w:themeColor="accent2" w:themeShade="80"/>
          <w:sz w:val="20"/>
          <w:szCs w:val="20"/>
        </w:rPr>
        <w:t xml:space="preserve">.  </w:t>
      </w:r>
      <w:r w:rsidR="005B4CF7" w:rsidRPr="00816B82">
        <w:rPr>
          <w:rFonts w:ascii="Times New Roman" w:hAnsi="Times New Roman"/>
          <w:b/>
          <w:color w:val="632423" w:themeColor="accent2" w:themeShade="80"/>
          <w:sz w:val="20"/>
          <w:szCs w:val="20"/>
        </w:rPr>
        <w:t xml:space="preserve">LOS </w:t>
      </w:r>
      <w:r w:rsidR="0041672D" w:rsidRPr="00816B82">
        <w:rPr>
          <w:rFonts w:ascii="Times New Roman" w:hAnsi="Times New Roman"/>
          <w:b/>
          <w:color w:val="632423" w:themeColor="accent2" w:themeShade="80"/>
          <w:sz w:val="20"/>
          <w:szCs w:val="20"/>
        </w:rPr>
        <w:t>PROCESOS DE AUTOEVALUACION DE LO</w:t>
      </w:r>
      <w:r w:rsidR="005B4CF7" w:rsidRPr="00816B82">
        <w:rPr>
          <w:rFonts w:ascii="Times New Roman" w:hAnsi="Times New Roman"/>
          <w:b/>
          <w:color w:val="632423" w:themeColor="accent2" w:themeShade="80"/>
          <w:sz w:val="20"/>
          <w:szCs w:val="20"/>
        </w:rPr>
        <w:t>S ESTUDIANTES</w:t>
      </w:r>
    </w:p>
    <w:p w14:paraId="51D96079" w14:textId="77777777" w:rsidR="00CA2C7E" w:rsidRPr="00816B82" w:rsidRDefault="00CA2C7E" w:rsidP="005B4CF7">
      <w:pPr>
        <w:tabs>
          <w:tab w:val="left" w:pos="993"/>
        </w:tabs>
        <w:autoSpaceDE w:val="0"/>
        <w:autoSpaceDN w:val="0"/>
        <w:adjustRightInd w:val="0"/>
        <w:spacing w:after="0" w:line="232" w:lineRule="atLeast"/>
        <w:jc w:val="both"/>
        <w:outlineLvl w:val="1"/>
        <w:rPr>
          <w:rFonts w:ascii="Times New Roman" w:hAnsi="Times New Roman"/>
          <w:b/>
          <w:bCs/>
          <w:iCs/>
          <w:color w:val="632423" w:themeColor="accent2" w:themeShade="80"/>
          <w:sz w:val="20"/>
          <w:szCs w:val="20"/>
        </w:rPr>
      </w:pPr>
    </w:p>
    <w:p w14:paraId="1B56E072" w14:textId="77777777" w:rsidR="005B4CF7" w:rsidRPr="00816B82" w:rsidRDefault="005B4CF7" w:rsidP="005B4CF7">
      <w:pPr>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El Instituto San Antonio de Padua entiende la autoevaluación como un proceso continuo, o</w:t>
      </w:r>
      <w:r w:rsidR="00794170" w:rsidRPr="00816B82">
        <w:rPr>
          <w:rFonts w:ascii="Times New Roman" w:hAnsi="Times New Roman"/>
          <w:color w:val="632423" w:themeColor="accent2" w:themeShade="80"/>
          <w:sz w:val="20"/>
          <w:szCs w:val="20"/>
        </w:rPr>
        <w:t xml:space="preserve">bjetivo, formativo y reflexivo. </w:t>
      </w:r>
      <w:r w:rsidRPr="00816B82">
        <w:rPr>
          <w:rFonts w:ascii="Times New Roman" w:hAnsi="Times New Roman"/>
          <w:color w:val="632423" w:themeColor="accent2" w:themeShade="80"/>
          <w:sz w:val="20"/>
          <w:szCs w:val="20"/>
        </w:rPr>
        <w:t>En todas las áreas y para cada periodo académico, se fa</w:t>
      </w:r>
      <w:r w:rsidR="0041672D" w:rsidRPr="00816B82">
        <w:rPr>
          <w:rFonts w:ascii="Times New Roman" w:hAnsi="Times New Roman"/>
          <w:color w:val="632423" w:themeColor="accent2" w:themeShade="80"/>
          <w:sz w:val="20"/>
          <w:szCs w:val="20"/>
        </w:rPr>
        <w:t>vorecerá la autoevaluación de lo</w:t>
      </w:r>
      <w:r w:rsidRPr="00816B82">
        <w:rPr>
          <w:rFonts w:ascii="Times New Roman" w:hAnsi="Times New Roman"/>
          <w:color w:val="632423" w:themeColor="accent2" w:themeShade="80"/>
          <w:sz w:val="20"/>
          <w:szCs w:val="20"/>
        </w:rPr>
        <w:t>s estudiantes con una intención netamente formativa que favorezca la toma de conciencia del proceso de</w:t>
      </w:r>
      <w:r w:rsidR="0041672D" w:rsidRPr="00816B82">
        <w:rPr>
          <w:rFonts w:ascii="Times New Roman" w:hAnsi="Times New Roman"/>
          <w:color w:val="632423" w:themeColor="accent2" w:themeShade="80"/>
          <w:sz w:val="20"/>
          <w:szCs w:val="20"/>
        </w:rPr>
        <w:t xml:space="preserve"> aprendizaje y que le ayude al</w:t>
      </w:r>
      <w:r w:rsidRPr="00816B82">
        <w:rPr>
          <w:rFonts w:ascii="Times New Roman" w:hAnsi="Times New Roman"/>
          <w:color w:val="632423" w:themeColor="accent2" w:themeShade="80"/>
          <w:sz w:val="20"/>
          <w:szCs w:val="20"/>
        </w:rPr>
        <w:t xml:space="preserve"> estudiante a establecer sus dificultades y avances en su desempeño.</w:t>
      </w:r>
      <w:r w:rsidRPr="00816B82">
        <w:rPr>
          <w:rFonts w:ascii="Times New Roman" w:hAnsi="Times New Roman"/>
          <w:color w:val="632423" w:themeColor="accent2" w:themeShade="80"/>
          <w:sz w:val="20"/>
          <w:szCs w:val="20"/>
          <w:lang w:val="es-CO"/>
        </w:rPr>
        <w:t xml:space="preserve"> Además, facilita al docente verificar cómo se siente y se ve su estudiante en el diario acontecer del aprendizaje; así mismo, el docente permite espacios para que se evalúe en su quehacer pedagógico y saber (metodologías, claridad, asimilación y cumplimiento de las temáticas y logros propuestos, manejo de grupo, exigencia, respeto, entre otros).</w:t>
      </w:r>
    </w:p>
    <w:p w14:paraId="6EED2AC3" w14:textId="77777777" w:rsidR="005B4CF7" w:rsidRPr="00816B82" w:rsidRDefault="005B4CF7" w:rsidP="005B4CF7">
      <w:pPr>
        <w:autoSpaceDE w:val="0"/>
        <w:autoSpaceDN w:val="0"/>
        <w:adjustRightInd w:val="0"/>
        <w:spacing w:after="0" w:line="240" w:lineRule="auto"/>
        <w:jc w:val="both"/>
        <w:rPr>
          <w:rFonts w:ascii="Times New Roman" w:hAnsi="Times New Roman"/>
          <w:color w:val="632423" w:themeColor="accent2" w:themeShade="80"/>
          <w:sz w:val="20"/>
          <w:szCs w:val="20"/>
          <w:lang w:val="es-CO"/>
        </w:rPr>
      </w:pPr>
    </w:p>
    <w:p w14:paraId="1B8E6145" w14:textId="77777777" w:rsidR="005B4CF7" w:rsidRPr="00816B82" w:rsidRDefault="005B4CF7" w:rsidP="005B4CF7">
      <w:pPr>
        <w:autoSpaceDE w:val="0"/>
        <w:autoSpaceDN w:val="0"/>
        <w:adjustRightInd w:val="0"/>
        <w:spacing w:after="0" w:line="240" w:lineRule="auto"/>
        <w:jc w:val="both"/>
        <w:rPr>
          <w:rFonts w:ascii="Times New Roman" w:eastAsia="Times New Roman" w:hAnsi="Times New Roman"/>
          <w:color w:val="632423" w:themeColor="accent2" w:themeShade="80"/>
          <w:sz w:val="20"/>
          <w:szCs w:val="20"/>
          <w:lang w:val="es-CO"/>
        </w:rPr>
      </w:pPr>
      <w:r w:rsidRPr="00816B82">
        <w:rPr>
          <w:rFonts w:ascii="Times New Roman" w:hAnsi="Times New Roman"/>
          <w:color w:val="632423" w:themeColor="accent2" w:themeShade="80"/>
          <w:sz w:val="20"/>
          <w:szCs w:val="20"/>
          <w:lang w:val="es-CO"/>
        </w:rPr>
        <w:t xml:space="preserve">La autoevaluación tiene </w:t>
      </w:r>
      <w:r w:rsidRPr="00816B82">
        <w:rPr>
          <w:rFonts w:ascii="Times New Roman" w:eastAsia="Times New Roman" w:hAnsi="Times New Roman"/>
          <w:color w:val="632423" w:themeColor="accent2" w:themeShade="80"/>
          <w:sz w:val="20"/>
          <w:szCs w:val="20"/>
          <w:lang w:val="es-CO"/>
        </w:rPr>
        <w:t>diversos instrumentos y herramientas que la Institució</w:t>
      </w:r>
      <w:r w:rsidR="00794170" w:rsidRPr="00816B82">
        <w:rPr>
          <w:rFonts w:ascii="Times New Roman" w:eastAsia="Times New Roman" w:hAnsi="Times New Roman"/>
          <w:color w:val="632423" w:themeColor="accent2" w:themeShade="80"/>
          <w:sz w:val="20"/>
          <w:szCs w:val="20"/>
          <w:lang w:val="es-CO"/>
        </w:rPr>
        <w:t xml:space="preserve">n resalta y aplica. Estas son: </w:t>
      </w:r>
    </w:p>
    <w:p w14:paraId="4036533B" w14:textId="77777777" w:rsidR="005B4CF7" w:rsidRPr="00816B82" w:rsidRDefault="0041672D" w:rsidP="00E624AA">
      <w:pPr>
        <w:pStyle w:val="Prrafodelista"/>
        <w:numPr>
          <w:ilvl w:val="1"/>
          <w:numId w:val="27"/>
        </w:numPr>
        <w:spacing w:after="0" w:line="240" w:lineRule="auto"/>
        <w:ind w:left="426" w:hanging="426"/>
        <w:jc w:val="both"/>
        <w:rPr>
          <w:rFonts w:ascii="Times New Roman" w:eastAsia="Times New Roman" w:hAnsi="Times New Roman"/>
          <w:color w:val="632423" w:themeColor="accent2" w:themeShade="80"/>
          <w:sz w:val="20"/>
          <w:szCs w:val="20"/>
          <w:lang w:val="es-CO"/>
        </w:rPr>
      </w:pPr>
      <w:r w:rsidRPr="00816B82">
        <w:rPr>
          <w:rFonts w:ascii="Times New Roman" w:eastAsia="Times New Roman" w:hAnsi="Times New Roman"/>
          <w:color w:val="632423" w:themeColor="accent2" w:themeShade="80"/>
          <w:sz w:val="20"/>
          <w:szCs w:val="20"/>
          <w:lang w:val="es-CO"/>
        </w:rPr>
        <w:t>Autoevaluación, el</w:t>
      </w:r>
      <w:r w:rsidR="00A51092" w:rsidRPr="00816B82">
        <w:rPr>
          <w:rFonts w:ascii="Times New Roman" w:eastAsia="Times New Roman" w:hAnsi="Times New Roman"/>
          <w:color w:val="632423" w:themeColor="accent2" w:themeShade="80"/>
          <w:sz w:val="20"/>
          <w:szCs w:val="20"/>
          <w:lang w:val="es-CO"/>
        </w:rPr>
        <w:t xml:space="preserve"> estudiante da</w:t>
      </w:r>
      <w:r w:rsidR="005B4CF7" w:rsidRPr="00816B82">
        <w:rPr>
          <w:rFonts w:ascii="Times New Roman" w:eastAsia="Times New Roman" w:hAnsi="Times New Roman"/>
          <w:color w:val="632423" w:themeColor="accent2" w:themeShade="80"/>
          <w:sz w:val="20"/>
          <w:szCs w:val="20"/>
          <w:lang w:val="es-CO"/>
        </w:rPr>
        <w:t xml:space="preserve"> una nota valorativa en cada asignatura del plan de estudio, en la calidad con la que cree ha asimilado el aprendizaje; teniendo en cuenta que debe ser procesual y con evidencias (seguimientos escritos en agenda y formatos).</w:t>
      </w:r>
      <w:r w:rsidR="00A51092" w:rsidRPr="00816B82">
        <w:rPr>
          <w:rFonts w:ascii="Times New Roman" w:eastAsia="Times New Roman" w:hAnsi="Times New Roman"/>
          <w:color w:val="632423" w:themeColor="accent2" w:themeShade="80"/>
          <w:sz w:val="20"/>
          <w:szCs w:val="20"/>
          <w:lang w:val="es-CO"/>
        </w:rPr>
        <w:t xml:space="preserve"> </w:t>
      </w:r>
    </w:p>
    <w:p w14:paraId="7F23DCFD" w14:textId="77777777" w:rsidR="005B4CF7" w:rsidRPr="00816B82" w:rsidRDefault="005B4CF7" w:rsidP="00E624AA">
      <w:pPr>
        <w:pStyle w:val="Prrafodelista"/>
        <w:numPr>
          <w:ilvl w:val="1"/>
          <w:numId w:val="27"/>
        </w:numPr>
        <w:spacing w:after="0" w:line="240" w:lineRule="auto"/>
        <w:ind w:left="426" w:hanging="426"/>
        <w:jc w:val="both"/>
        <w:rPr>
          <w:rFonts w:ascii="Times New Roman" w:eastAsia="Times New Roman" w:hAnsi="Times New Roman"/>
          <w:color w:val="632423" w:themeColor="accent2" w:themeShade="80"/>
          <w:sz w:val="20"/>
          <w:szCs w:val="20"/>
          <w:lang w:val="es-CO"/>
        </w:rPr>
      </w:pPr>
      <w:r w:rsidRPr="00816B82">
        <w:rPr>
          <w:rFonts w:ascii="Times New Roman" w:eastAsia="Times New Roman" w:hAnsi="Times New Roman"/>
          <w:color w:val="632423" w:themeColor="accent2" w:themeShade="80"/>
          <w:sz w:val="20"/>
          <w:szCs w:val="20"/>
          <w:lang w:val="es-CO"/>
        </w:rPr>
        <w:t>Temas de reflexión diarias o semanales.</w:t>
      </w:r>
    </w:p>
    <w:p w14:paraId="1DE1DEF5" w14:textId="77777777" w:rsidR="005B4CF7" w:rsidRPr="00816B82" w:rsidRDefault="005B4CF7" w:rsidP="00E624AA">
      <w:pPr>
        <w:pStyle w:val="Prrafodelista"/>
        <w:numPr>
          <w:ilvl w:val="1"/>
          <w:numId w:val="27"/>
        </w:numPr>
        <w:spacing w:after="0" w:line="240" w:lineRule="auto"/>
        <w:ind w:left="426" w:hanging="426"/>
        <w:jc w:val="both"/>
        <w:rPr>
          <w:rFonts w:ascii="Times New Roman" w:eastAsia="Times New Roman" w:hAnsi="Times New Roman"/>
          <w:color w:val="632423" w:themeColor="accent2" w:themeShade="80"/>
          <w:sz w:val="20"/>
          <w:szCs w:val="20"/>
          <w:lang w:val="es-CO"/>
        </w:rPr>
      </w:pPr>
      <w:r w:rsidRPr="00816B82">
        <w:rPr>
          <w:rFonts w:ascii="Times New Roman" w:eastAsia="Times New Roman" w:hAnsi="Times New Roman"/>
          <w:color w:val="632423" w:themeColor="accent2" w:themeShade="80"/>
          <w:sz w:val="20"/>
          <w:szCs w:val="20"/>
          <w:lang w:val="es-CO"/>
        </w:rPr>
        <w:t>Encuentros personales entre  maestro y estudiante.</w:t>
      </w:r>
      <w:r w:rsidRPr="00816B82">
        <w:rPr>
          <w:rFonts w:ascii="Times New Roman" w:hAnsi="Times New Roman"/>
          <w:color w:val="632423" w:themeColor="accent2" w:themeShade="80"/>
          <w:sz w:val="20"/>
          <w:szCs w:val="20"/>
          <w:lang w:val="es-CO"/>
        </w:rPr>
        <w:t xml:space="preserve"> </w:t>
      </w:r>
    </w:p>
    <w:p w14:paraId="7D331905" w14:textId="77777777" w:rsidR="005B4CF7" w:rsidRPr="00816B82" w:rsidRDefault="005B4CF7" w:rsidP="00E624AA">
      <w:pPr>
        <w:pStyle w:val="Prrafodelista"/>
        <w:numPr>
          <w:ilvl w:val="1"/>
          <w:numId w:val="27"/>
        </w:numPr>
        <w:spacing w:after="0" w:line="240" w:lineRule="auto"/>
        <w:ind w:left="426" w:hanging="426"/>
        <w:jc w:val="both"/>
        <w:rPr>
          <w:rFonts w:ascii="Times New Roman" w:eastAsia="Times New Roman" w:hAnsi="Times New Roman"/>
          <w:color w:val="632423" w:themeColor="accent2" w:themeShade="80"/>
          <w:sz w:val="20"/>
          <w:szCs w:val="20"/>
          <w:lang w:val="es-CO"/>
        </w:rPr>
      </w:pPr>
      <w:r w:rsidRPr="00816B82">
        <w:rPr>
          <w:rFonts w:ascii="Times New Roman" w:hAnsi="Times New Roman"/>
          <w:color w:val="632423" w:themeColor="accent2" w:themeShade="80"/>
          <w:sz w:val="20"/>
          <w:szCs w:val="20"/>
          <w:lang w:val="es-CO"/>
        </w:rPr>
        <w:t>R</w:t>
      </w:r>
      <w:r w:rsidR="00D3277B" w:rsidRPr="00816B82">
        <w:rPr>
          <w:rFonts w:ascii="Times New Roman" w:hAnsi="Times New Roman"/>
          <w:color w:val="632423" w:themeColor="accent2" w:themeShade="80"/>
          <w:sz w:val="20"/>
          <w:szCs w:val="20"/>
          <w:lang w:val="es-CO"/>
        </w:rPr>
        <w:t xml:space="preserve">evisión y auto reflexión sobre los niveles de desempeño </w:t>
      </w:r>
      <w:r w:rsidRPr="00816B82">
        <w:rPr>
          <w:rFonts w:ascii="Times New Roman" w:hAnsi="Times New Roman"/>
          <w:color w:val="632423" w:themeColor="accent2" w:themeShade="80"/>
          <w:sz w:val="20"/>
          <w:szCs w:val="20"/>
          <w:lang w:val="es-CO"/>
        </w:rPr>
        <w:t xml:space="preserve">alcanzados y los que aún están pendientes </w:t>
      </w:r>
      <w:r w:rsidR="00D3277B" w:rsidRPr="00816B82">
        <w:rPr>
          <w:rFonts w:ascii="Times New Roman" w:hAnsi="Times New Roman"/>
          <w:color w:val="632423" w:themeColor="accent2" w:themeShade="80"/>
          <w:sz w:val="20"/>
          <w:szCs w:val="20"/>
          <w:lang w:val="es-CO"/>
        </w:rPr>
        <w:t>y buscar estrategias de superación de las dificultades.</w:t>
      </w:r>
    </w:p>
    <w:p w14:paraId="2C53C19D" w14:textId="77777777" w:rsidR="005B4CF7" w:rsidRPr="00816B82" w:rsidRDefault="005B4CF7" w:rsidP="00E624AA">
      <w:pPr>
        <w:pStyle w:val="Prrafodelista"/>
        <w:numPr>
          <w:ilvl w:val="1"/>
          <w:numId w:val="27"/>
        </w:numPr>
        <w:spacing w:after="0" w:line="240" w:lineRule="auto"/>
        <w:ind w:left="426" w:hanging="426"/>
        <w:jc w:val="both"/>
        <w:rPr>
          <w:rFonts w:ascii="Times New Roman" w:eastAsia="Times New Roman" w:hAnsi="Times New Roman"/>
          <w:color w:val="632423" w:themeColor="accent2" w:themeShade="80"/>
          <w:sz w:val="20"/>
          <w:szCs w:val="20"/>
          <w:lang w:val="es-CO"/>
        </w:rPr>
      </w:pPr>
      <w:r w:rsidRPr="00816B82">
        <w:rPr>
          <w:rFonts w:ascii="Times New Roman" w:hAnsi="Times New Roman"/>
          <w:color w:val="632423" w:themeColor="accent2" w:themeShade="80"/>
          <w:sz w:val="20"/>
          <w:szCs w:val="20"/>
          <w:lang w:val="es-CO"/>
        </w:rPr>
        <w:t>Revisión de metas a  corto, mediano  y largo plazo que se han trazado en el  Proyecto de vida.</w:t>
      </w:r>
    </w:p>
    <w:p w14:paraId="243773FC" w14:textId="2DC3E39B" w:rsidR="005B4CF7" w:rsidRPr="00816B82" w:rsidRDefault="005B4CF7" w:rsidP="00E624AA">
      <w:pPr>
        <w:pStyle w:val="Prrafodelista"/>
        <w:numPr>
          <w:ilvl w:val="1"/>
          <w:numId w:val="27"/>
        </w:numPr>
        <w:spacing w:after="0" w:line="240" w:lineRule="auto"/>
        <w:ind w:left="426" w:hanging="426"/>
        <w:jc w:val="both"/>
        <w:rPr>
          <w:rFonts w:ascii="Times New Roman" w:eastAsia="Times New Roman" w:hAnsi="Times New Roman"/>
          <w:color w:val="632423" w:themeColor="accent2" w:themeShade="80"/>
          <w:sz w:val="20"/>
          <w:szCs w:val="20"/>
          <w:lang w:val="es-CO"/>
        </w:rPr>
      </w:pPr>
      <w:r w:rsidRPr="00816B82">
        <w:rPr>
          <w:rFonts w:ascii="Times New Roman" w:eastAsia="Batang" w:hAnsi="Times New Roman"/>
          <w:color w:val="632423" w:themeColor="accent2" w:themeShade="80"/>
          <w:sz w:val="20"/>
          <w:szCs w:val="20"/>
        </w:rPr>
        <w:t xml:space="preserve">Se harán autoevaluaciones colectivas que permitan realizar además </w:t>
      </w:r>
      <w:r w:rsidR="00034DEF" w:rsidRPr="00816B82">
        <w:rPr>
          <w:rFonts w:ascii="Times New Roman" w:eastAsia="Batang" w:hAnsi="Times New Roman"/>
          <w:color w:val="632423" w:themeColor="accent2" w:themeShade="80"/>
          <w:sz w:val="20"/>
          <w:szCs w:val="20"/>
        </w:rPr>
        <w:t>coevaluaciones</w:t>
      </w:r>
      <w:r w:rsidRPr="00816B82">
        <w:rPr>
          <w:rFonts w:ascii="Times New Roman" w:eastAsia="Batang" w:hAnsi="Times New Roman"/>
          <w:color w:val="632423" w:themeColor="accent2" w:themeShade="80"/>
          <w:sz w:val="20"/>
          <w:szCs w:val="20"/>
        </w:rPr>
        <w:t xml:space="preserve"> en</w:t>
      </w:r>
      <w:r w:rsidR="0041672D" w:rsidRPr="00816B82">
        <w:rPr>
          <w:rFonts w:ascii="Times New Roman" w:eastAsia="Batang" w:hAnsi="Times New Roman"/>
          <w:color w:val="632423" w:themeColor="accent2" w:themeShade="80"/>
          <w:sz w:val="20"/>
          <w:szCs w:val="20"/>
        </w:rPr>
        <w:t>tre los mismos</w:t>
      </w:r>
      <w:r w:rsidRPr="00816B82">
        <w:rPr>
          <w:rFonts w:ascii="Times New Roman" w:eastAsia="Batang" w:hAnsi="Times New Roman"/>
          <w:color w:val="632423" w:themeColor="accent2" w:themeShade="80"/>
          <w:sz w:val="20"/>
          <w:szCs w:val="20"/>
        </w:rPr>
        <w:t xml:space="preserve"> estudiantes, con ejercicios de positivismo práctico.</w:t>
      </w:r>
    </w:p>
    <w:p w14:paraId="7E695D1D" w14:textId="77777777" w:rsidR="005B4CF7" w:rsidRPr="00816B82" w:rsidRDefault="005B4CF7" w:rsidP="00E624AA">
      <w:pPr>
        <w:pStyle w:val="Prrafodelista"/>
        <w:numPr>
          <w:ilvl w:val="1"/>
          <w:numId w:val="27"/>
        </w:numPr>
        <w:spacing w:after="0" w:line="240" w:lineRule="auto"/>
        <w:ind w:left="426" w:hanging="426"/>
        <w:jc w:val="both"/>
        <w:rPr>
          <w:rFonts w:ascii="Times New Roman" w:eastAsia="Times New Roman" w:hAnsi="Times New Roman"/>
          <w:color w:val="632423" w:themeColor="accent2" w:themeShade="80"/>
          <w:sz w:val="20"/>
          <w:szCs w:val="20"/>
          <w:lang w:val="es-CO"/>
        </w:rPr>
      </w:pPr>
      <w:r w:rsidRPr="00816B82">
        <w:rPr>
          <w:rFonts w:ascii="Times New Roman" w:eastAsia="Batang" w:hAnsi="Times New Roman"/>
          <w:color w:val="632423" w:themeColor="accent2" w:themeShade="80"/>
          <w:sz w:val="20"/>
          <w:szCs w:val="20"/>
        </w:rPr>
        <w:t>Con  la asistencia profesional del servicio de orientación escolar, se realizan seminarios práct</w:t>
      </w:r>
      <w:r w:rsidR="0041672D" w:rsidRPr="00816B82">
        <w:rPr>
          <w:rFonts w:ascii="Times New Roman" w:eastAsia="Batang" w:hAnsi="Times New Roman"/>
          <w:color w:val="632423" w:themeColor="accent2" w:themeShade="80"/>
          <w:sz w:val="20"/>
          <w:szCs w:val="20"/>
        </w:rPr>
        <w:t>icos que induzcan y aclaren a lo</w:t>
      </w:r>
      <w:r w:rsidRPr="00816B82">
        <w:rPr>
          <w:rFonts w:ascii="Times New Roman" w:eastAsia="Batang" w:hAnsi="Times New Roman"/>
          <w:color w:val="632423" w:themeColor="accent2" w:themeShade="80"/>
          <w:sz w:val="20"/>
          <w:szCs w:val="20"/>
        </w:rPr>
        <w:t>s estudiantes, la importancia de saber emitir juicios de valor con responsabilidad y honestidad, sobre sus destrezas y limitaciones.</w:t>
      </w:r>
    </w:p>
    <w:p w14:paraId="2B26282F" w14:textId="77777777" w:rsidR="008C20F9" w:rsidRPr="00816B82" w:rsidRDefault="008C20F9" w:rsidP="00091132">
      <w:pPr>
        <w:pStyle w:val="Prrafodelista"/>
        <w:spacing w:after="0" w:line="240" w:lineRule="auto"/>
        <w:ind w:left="0"/>
        <w:jc w:val="both"/>
        <w:rPr>
          <w:rFonts w:ascii="Times New Roman" w:hAnsi="Times New Roman"/>
          <w:color w:val="632423" w:themeColor="accent2" w:themeShade="80"/>
          <w:sz w:val="20"/>
          <w:szCs w:val="20"/>
          <w:lang w:val="es-CO"/>
        </w:rPr>
      </w:pPr>
    </w:p>
    <w:p w14:paraId="71E05648" w14:textId="77777777" w:rsidR="008C20F9" w:rsidRPr="00816B82" w:rsidRDefault="001F1C51" w:rsidP="00091132">
      <w:pPr>
        <w:pStyle w:val="Prrafodelista"/>
        <w:spacing w:after="0" w:line="240" w:lineRule="auto"/>
        <w:ind w:left="0"/>
        <w:jc w:val="both"/>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Artículo</w:t>
      </w:r>
      <w:r w:rsidR="00336B4B" w:rsidRPr="00816B82">
        <w:rPr>
          <w:rFonts w:ascii="Times New Roman" w:hAnsi="Times New Roman"/>
          <w:b/>
          <w:color w:val="632423" w:themeColor="accent2" w:themeShade="80"/>
          <w:sz w:val="20"/>
          <w:szCs w:val="20"/>
        </w:rPr>
        <w:t xml:space="preserve"> 8</w:t>
      </w:r>
      <w:r w:rsidR="0041672D" w:rsidRPr="00816B82">
        <w:rPr>
          <w:rFonts w:ascii="Times New Roman" w:hAnsi="Times New Roman"/>
          <w:b/>
          <w:color w:val="632423" w:themeColor="accent2" w:themeShade="80"/>
          <w:sz w:val="20"/>
          <w:szCs w:val="20"/>
        </w:rPr>
        <w:t>5</w:t>
      </w:r>
      <w:r w:rsidR="00680579" w:rsidRPr="00816B82">
        <w:rPr>
          <w:rFonts w:ascii="Times New Roman" w:hAnsi="Times New Roman"/>
          <w:b/>
          <w:color w:val="632423" w:themeColor="accent2" w:themeShade="80"/>
          <w:sz w:val="20"/>
          <w:szCs w:val="20"/>
        </w:rPr>
        <w:t>.</w:t>
      </w:r>
      <w:r w:rsidRPr="00816B82">
        <w:rPr>
          <w:rFonts w:ascii="Times New Roman" w:hAnsi="Times New Roman"/>
          <w:b/>
          <w:color w:val="632423" w:themeColor="accent2" w:themeShade="80"/>
          <w:sz w:val="20"/>
          <w:szCs w:val="20"/>
        </w:rPr>
        <w:t xml:space="preserve"> </w:t>
      </w:r>
      <w:r w:rsidR="008C20F9" w:rsidRPr="00816B82">
        <w:rPr>
          <w:rFonts w:ascii="Times New Roman" w:hAnsi="Times New Roman"/>
          <w:b/>
          <w:color w:val="632423" w:themeColor="accent2" w:themeShade="80"/>
          <w:sz w:val="20"/>
          <w:szCs w:val="20"/>
        </w:rPr>
        <w:t>DE LA PROCLAMACIÓN (GRADUACIÓN EN CEREMONIA)</w:t>
      </w:r>
    </w:p>
    <w:p w14:paraId="465B05BC" w14:textId="77777777" w:rsidR="00CA2C7E" w:rsidRPr="00816B82" w:rsidRDefault="00CA2C7E" w:rsidP="00091132">
      <w:pPr>
        <w:pStyle w:val="Prrafodelista"/>
        <w:spacing w:after="0" w:line="240" w:lineRule="auto"/>
        <w:ind w:left="0"/>
        <w:jc w:val="both"/>
        <w:rPr>
          <w:rFonts w:ascii="Times New Roman" w:hAnsi="Times New Roman"/>
          <w:b/>
          <w:color w:val="632423" w:themeColor="accent2" w:themeShade="80"/>
          <w:sz w:val="20"/>
          <w:szCs w:val="20"/>
        </w:rPr>
      </w:pPr>
    </w:p>
    <w:p w14:paraId="2CF7E79F" w14:textId="77777777" w:rsidR="008C20F9" w:rsidRPr="00816B82" w:rsidRDefault="00C824E7" w:rsidP="00C824E7">
      <w:p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Lo</w:t>
      </w:r>
      <w:r w:rsidR="008C20F9" w:rsidRPr="00816B82">
        <w:rPr>
          <w:rFonts w:ascii="Times New Roman" w:hAnsi="Times New Roman"/>
          <w:color w:val="632423" w:themeColor="accent2" w:themeShade="80"/>
          <w:sz w:val="20"/>
          <w:szCs w:val="20"/>
        </w:rPr>
        <w:t>s estudiantes de los grados transición, quinto, noveno y once para obtener el honor de la proclamación y graduación en ceremonia debe</w:t>
      </w:r>
      <w:r w:rsidR="00997788" w:rsidRPr="00816B82">
        <w:rPr>
          <w:rFonts w:ascii="Times New Roman" w:hAnsi="Times New Roman"/>
          <w:color w:val="632423" w:themeColor="accent2" w:themeShade="80"/>
          <w:sz w:val="20"/>
          <w:szCs w:val="20"/>
        </w:rPr>
        <w:t>n</w:t>
      </w:r>
      <w:r w:rsidR="008C20F9" w:rsidRPr="00816B82">
        <w:rPr>
          <w:rFonts w:ascii="Times New Roman" w:hAnsi="Times New Roman"/>
          <w:color w:val="632423" w:themeColor="accent2" w:themeShade="80"/>
          <w:sz w:val="20"/>
          <w:szCs w:val="20"/>
        </w:rPr>
        <w:t>:</w:t>
      </w:r>
    </w:p>
    <w:p w14:paraId="3D7D8EEF" w14:textId="77777777" w:rsidR="008C20F9" w:rsidRPr="00816B82" w:rsidRDefault="008C20F9" w:rsidP="00E624AA">
      <w:pPr>
        <w:pStyle w:val="Prrafodelista"/>
        <w:numPr>
          <w:ilvl w:val="0"/>
          <w:numId w:val="94"/>
        </w:num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Obtener desempeño </w:t>
      </w:r>
      <w:r w:rsidRPr="00816B82">
        <w:rPr>
          <w:rFonts w:ascii="Times New Roman" w:hAnsi="Times New Roman"/>
          <w:b/>
          <w:color w:val="632423" w:themeColor="accent2" w:themeShade="80"/>
          <w:sz w:val="20"/>
          <w:szCs w:val="20"/>
        </w:rPr>
        <w:t>básico, alto y/o superior</w:t>
      </w:r>
      <w:r w:rsidRPr="00816B82">
        <w:rPr>
          <w:rFonts w:ascii="Times New Roman" w:hAnsi="Times New Roman"/>
          <w:color w:val="632423" w:themeColor="accent2" w:themeShade="80"/>
          <w:sz w:val="20"/>
          <w:szCs w:val="20"/>
        </w:rPr>
        <w:t xml:space="preserve"> en todas las áreas, en el quinto informe académico, resultado de las valoraciones obtenidas durante los c</w:t>
      </w:r>
      <w:r w:rsidR="00997788" w:rsidRPr="00816B82">
        <w:rPr>
          <w:rFonts w:ascii="Times New Roman" w:hAnsi="Times New Roman"/>
          <w:color w:val="632423" w:themeColor="accent2" w:themeShade="80"/>
          <w:sz w:val="20"/>
          <w:szCs w:val="20"/>
        </w:rPr>
        <w:t xml:space="preserve">uatro períodos del año escolar </w:t>
      </w:r>
      <w:r w:rsidRPr="00816B82">
        <w:rPr>
          <w:rFonts w:ascii="Times New Roman" w:hAnsi="Times New Roman"/>
          <w:color w:val="632423" w:themeColor="accent2" w:themeShade="80"/>
          <w:sz w:val="20"/>
          <w:szCs w:val="20"/>
        </w:rPr>
        <w:t>y no haber cometido faltas graves y/o muy graves de convivencia.</w:t>
      </w:r>
    </w:p>
    <w:p w14:paraId="14E14E4E" w14:textId="77777777" w:rsidR="00680579" w:rsidRPr="00816B82" w:rsidRDefault="00680579" w:rsidP="00E624AA">
      <w:pPr>
        <w:pStyle w:val="Prrafodelista"/>
        <w:numPr>
          <w:ilvl w:val="0"/>
          <w:numId w:val="94"/>
        </w:num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Estar a paz y salvo con la institución por todo concepto.</w:t>
      </w:r>
    </w:p>
    <w:p w14:paraId="2285B3E5" w14:textId="77777777" w:rsidR="00680579" w:rsidRPr="00816B82" w:rsidRDefault="00680579" w:rsidP="00E624AA">
      <w:pPr>
        <w:pStyle w:val="Prrafodelista"/>
        <w:numPr>
          <w:ilvl w:val="0"/>
          <w:numId w:val="94"/>
        </w:num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Los grados noveno y undécimo: haber aprobado en su totalidad el proyecto de grado (microempresarial).</w:t>
      </w:r>
    </w:p>
    <w:p w14:paraId="7E531C73" w14:textId="77777777" w:rsidR="00C824E7" w:rsidRPr="00816B82" w:rsidRDefault="00680579" w:rsidP="00E624AA">
      <w:pPr>
        <w:pStyle w:val="Prrafodelista"/>
        <w:numPr>
          <w:ilvl w:val="0"/>
          <w:numId w:val="94"/>
        </w:num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Tener completa la documentación legal e institucional en la carpeta respectiva d</w:t>
      </w:r>
      <w:r w:rsidR="00C824E7" w:rsidRPr="00816B82">
        <w:rPr>
          <w:rFonts w:ascii="Times New Roman" w:hAnsi="Times New Roman"/>
          <w:color w:val="632423" w:themeColor="accent2" w:themeShade="80"/>
          <w:sz w:val="20"/>
          <w:szCs w:val="20"/>
        </w:rPr>
        <w:t>e matrícula.</w:t>
      </w:r>
    </w:p>
    <w:p w14:paraId="557753D3" w14:textId="77777777" w:rsidR="008C20F9" w:rsidRPr="00816B82" w:rsidRDefault="00680579" w:rsidP="00E624AA">
      <w:pPr>
        <w:pStyle w:val="Prrafodelista"/>
        <w:numPr>
          <w:ilvl w:val="0"/>
          <w:numId w:val="94"/>
        </w:num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Aprobar las horas de servicio social, legalmente revisadas y autorizadas por el departamento de orientación escolar (grado undécimo)</w:t>
      </w:r>
      <w:r w:rsidR="00A51092" w:rsidRPr="00816B82">
        <w:rPr>
          <w:rFonts w:ascii="Times New Roman" w:hAnsi="Times New Roman"/>
          <w:color w:val="632423" w:themeColor="accent2" w:themeShade="80"/>
          <w:sz w:val="20"/>
          <w:szCs w:val="20"/>
        </w:rPr>
        <w:t>.</w:t>
      </w:r>
    </w:p>
    <w:p w14:paraId="5DD79CCB" w14:textId="77777777" w:rsidR="00A51092" w:rsidRPr="00816B82" w:rsidRDefault="00A51092" w:rsidP="00E624AA">
      <w:pPr>
        <w:pStyle w:val="Prrafodelista"/>
        <w:numPr>
          <w:ilvl w:val="0"/>
          <w:numId w:val="94"/>
        </w:num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Presentar certificado de realización curso Pre-Saber 11 de una institución avalada legalmente.</w:t>
      </w:r>
    </w:p>
    <w:p w14:paraId="33A6FB1A" w14:textId="77777777" w:rsidR="00251652" w:rsidRPr="00816B82" w:rsidRDefault="00251652" w:rsidP="00E624AA">
      <w:pPr>
        <w:pStyle w:val="Prrafodelista"/>
        <w:numPr>
          <w:ilvl w:val="0"/>
          <w:numId w:val="94"/>
        </w:num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Presentar la prueba Saber 11.</w:t>
      </w:r>
    </w:p>
    <w:p w14:paraId="27FBE8BE" w14:textId="77777777" w:rsidR="00A51092" w:rsidRPr="00816B82" w:rsidRDefault="00A51092" w:rsidP="00336B4B">
      <w:pPr>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 </w:t>
      </w:r>
    </w:p>
    <w:p w14:paraId="061C81C4" w14:textId="77777777" w:rsidR="001F1C51" w:rsidRPr="00816B82" w:rsidRDefault="001F1C51" w:rsidP="00660706">
      <w:pPr>
        <w:pStyle w:val="Prrafodelista"/>
        <w:spacing w:after="0" w:line="240" w:lineRule="auto"/>
        <w:ind w:left="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Nota</w:t>
      </w:r>
      <w:r w:rsidR="00D1310E" w:rsidRPr="00816B82">
        <w:rPr>
          <w:rFonts w:ascii="Times New Roman" w:hAnsi="Times New Roman"/>
          <w:b/>
          <w:color w:val="632423" w:themeColor="accent2" w:themeShade="80"/>
          <w:sz w:val="20"/>
          <w:szCs w:val="20"/>
        </w:rPr>
        <w:t>:</w:t>
      </w:r>
      <w:r w:rsidR="00C824E7" w:rsidRPr="00816B82">
        <w:rPr>
          <w:rFonts w:ascii="Times New Roman" w:hAnsi="Times New Roman"/>
          <w:color w:val="632423" w:themeColor="accent2" w:themeShade="80"/>
          <w:sz w:val="20"/>
          <w:szCs w:val="20"/>
        </w:rPr>
        <w:t xml:space="preserve"> Lo</w:t>
      </w:r>
      <w:r w:rsidR="00D1310E" w:rsidRPr="00816B82">
        <w:rPr>
          <w:rFonts w:ascii="Times New Roman" w:hAnsi="Times New Roman"/>
          <w:color w:val="632423" w:themeColor="accent2" w:themeShade="80"/>
          <w:sz w:val="20"/>
          <w:szCs w:val="20"/>
        </w:rPr>
        <w:t>s</w:t>
      </w:r>
      <w:r w:rsidRPr="00816B82">
        <w:rPr>
          <w:rFonts w:ascii="Times New Roman" w:hAnsi="Times New Roman"/>
          <w:color w:val="632423" w:themeColor="accent2" w:themeShade="80"/>
          <w:sz w:val="20"/>
          <w:szCs w:val="20"/>
        </w:rPr>
        <w:t xml:space="preserve"> estudiantes que no cumplan con los requisitos a la fecha establecida para participar en la proclamación y graduación por ceremonia colectiva, lo harán en forma individual previo cumplimiento de los requisitos establecidos</w:t>
      </w:r>
      <w:r w:rsidR="00660706" w:rsidRPr="00816B82">
        <w:rPr>
          <w:rFonts w:ascii="Times New Roman" w:hAnsi="Times New Roman"/>
          <w:color w:val="632423" w:themeColor="accent2" w:themeShade="80"/>
          <w:sz w:val="20"/>
          <w:szCs w:val="20"/>
        </w:rPr>
        <w:t xml:space="preserve"> y en las fechas asignadas</w:t>
      </w:r>
      <w:r w:rsidRPr="00816B82">
        <w:rPr>
          <w:rFonts w:ascii="Times New Roman" w:hAnsi="Times New Roman"/>
          <w:color w:val="632423" w:themeColor="accent2" w:themeShade="80"/>
          <w:sz w:val="20"/>
          <w:szCs w:val="20"/>
        </w:rPr>
        <w:t xml:space="preserve"> por la institución.</w:t>
      </w:r>
    </w:p>
    <w:p w14:paraId="0EAAED49" w14:textId="77777777" w:rsidR="008C20F9" w:rsidRPr="00816B82" w:rsidRDefault="008C20F9" w:rsidP="008C20F9">
      <w:pPr>
        <w:pStyle w:val="Prrafodelista"/>
        <w:spacing w:after="0"/>
        <w:ind w:left="0"/>
        <w:jc w:val="both"/>
        <w:rPr>
          <w:rFonts w:ascii="Times New Roman" w:hAnsi="Times New Roman"/>
          <w:b/>
          <w:color w:val="632423" w:themeColor="accent2" w:themeShade="80"/>
          <w:sz w:val="20"/>
          <w:szCs w:val="20"/>
        </w:rPr>
      </w:pPr>
    </w:p>
    <w:p w14:paraId="4E5DBC05" w14:textId="77777777" w:rsidR="008C20F9" w:rsidRPr="00816B82" w:rsidRDefault="00C824E7" w:rsidP="001F1C51">
      <w:pPr>
        <w:pStyle w:val="Prrafodelista"/>
        <w:spacing w:after="0" w:line="240" w:lineRule="auto"/>
        <w:ind w:left="0"/>
        <w:jc w:val="both"/>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Artículo 86</w:t>
      </w:r>
      <w:r w:rsidR="001F1C51" w:rsidRPr="00816B82">
        <w:rPr>
          <w:rFonts w:ascii="Times New Roman" w:hAnsi="Times New Roman"/>
          <w:b/>
          <w:color w:val="632423" w:themeColor="accent2" w:themeShade="80"/>
          <w:sz w:val="20"/>
          <w:szCs w:val="20"/>
        </w:rPr>
        <w:t>. PROYECTO DE GRADO</w:t>
      </w:r>
    </w:p>
    <w:p w14:paraId="7D02F5FD" w14:textId="77777777" w:rsidR="00CA2C7E" w:rsidRPr="00816B82" w:rsidRDefault="00CA2C7E" w:rsidP="001F1C51">
      <w:pPr>
        <w:pStyle w:val="Prrafodelista"/>
        <w:spacing w:after="0" w:line="240" w:lineRule="auto"/>
        <w:ind w:left="0"/>
        <w:jc w:val="both"/>
        <w:rPr>
          <w:rFonts w:ascii="Times New Roman" w:hAnsi="Times New Roman"/>
          <w:b/>
          <w:color w:val="632423" w:themeColor="accent2" w:themeShade="80"/>
          <w:sz w:val="20"/>
          <w:szCs w:val="20"/>
        </w:rPr>
      </w:pPr>
    </w:p>
    <w:p w14:paraId="75A3D382" w14:textId="77777777" w:rsidR="008C20F9" w:rsidRPr="00816B82" w:rsidRDefault="008C20F9" w:rsidP="00091132">
      <w:pPr>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lastRenderedPageBreak/>
        <w:t>Teniendo en cuenta los valores de promoción e iniciativa personal.</w:t>
      </w:r>
      <w:r w:rsidR="00C824E7" w:rsidRPr="00816B82">
        <w:rPr>
          <w:rFonts w:ascii="Times New Roman" w:hAnsi="Times New Roman"/>
          <w:color w:val="632423" w:themeColor="accent2" w:themeShade="80"/>
          <w:sz w:val="20"/>
          <w:szCs w:val="20"/>
        </w:rPr>
        <w:t xml:space="preserve"> Lo</w:t>
      </w:r>
      <w:r w:rsidR="00997788" w:rsidRPr="00816B82">
        <w:rPr>
          <w:rFonts w:ascii="Times New Roman" w:hAnsi="Times New Roman"/>
          <w:color w:val="632423" w:themeColor="accent2" w:themeShade="80"/>
          <w:sz w:val="20"/>
          <w:szCs w:val="20"/>
        </w:rPr>
        <w:t>s estudiantes de los grados noveno y o</w:t>
      </w:r>
      <w:r w:rsidRPr="00816B82">
        <w:rPr>
          <w:rFonts w:ascii="Times New Roman" w:hAnsi="Times New Roman"/>
          <w:color w:val="632423" w:themeColor="accent2" w:themeShade="80"/>
          <w:sz w:val="20"/>
          <w:szCs w:val="20"/>
        </w:rPr>
        <w:t>nce deben presentar su proyecto de grado co</w:t>
      </w:r>
      <w:r w:rsidR="00C824E7" w:rsidRPr="00816B82">
        <w:rPr>
          <w:rFonts w:ascii="Times New Roman" w:hAnsi="Times New Roman"/>
          <w:color w:val="632423" w:themeColor="accent2" w:themeShade="80"/>
          <w:sz w:val="20"/>
          <w:szCs w:val="20"/>
        </w:rPr>
        <w:t>mo requisito para ser proclamado</w:t>
      </w:r>
      <w:r w:rsidR="00997788" w:rsidRPr="00816B82">
        <w:rPr>
          <w:rFonts w:ascii="Times New Roman" w:hAnsi="Times New Roman"/>
          <w:color w:val="632423" w:themeColor="accent2" w:themeShade="80"/>
          <w:sz w:val="20"/>
          <w:szCs w:val="20"/>
        </w:rPr>
        <w:t>s</w:t>
      </w:r>
      <w:r w:rsidRPr="00816B82">
        <w:rPr>
          <w:rFonts w:ascii="Times New Roman" w:hAnsi="Times New Roman"/>
          <w:color w:val="632423" w:themeColor="accent2" w:themeShade="80"/>
          <w:sz w:val="20"/>
          <w:szCs w:val="20"/>
        </w:rPr>
        <w:t xml:space="preserve"> en ceremonia de graduación, con  los siguientes parámetros:</w:t>
      </w:r>
    </w:p>
    <w:p w14:paraId="28F611F2" w14:textId="77777777" w:rsidR="008C20F9" w:rsidRPr="00816B82" w:rsidRDefault="008C20F9" w:rsidP="00E624AA">
      <w:pPr>
        <w:numPr>
          <w:ilvl w:val="0"/>
          <w:numId w:val="52"/>
        </w:numPr>
        <w:tabs>
          <w:tab w:val="left" w:pos="284"/>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Creación de una microempresa. Proyecto  orientado por los docentes (integración del énfasis y las diferentes áreas).</w:t>
      </w:r>
      <w:r w:rsidR="00680579" w:rsidRPr="00816B82">
        <w:rPr>
          <w:rFonts w:ascii="Times New Roman" w:hAnsi="Times New Roman"/>
          <w:color w:val="632423" w:themeColor="accent2" w:themeShade="80"/>
          <w:sz w:val="20"/>
          <w:szCs w:val="20"/>
        </w:rPr>
        <w:t xml:space="preserve"> </w:t>
      </w:r>
    </w:p>
    <w:p w14:paraId="031B442A" w14:textId="77777777" w:rsidR="008C20F9" w:rsidRPr="00816B82" w:rsidRDefault="008C20F9" w:rsidP="00E624AA">
      <w:pPr>
        <w:numPr>
          <w:ilvl w:val="0"/>
          <w:numId w:val="52"/>
        </w:numPr>
        <w:tabs>
          <w:tab w:val="left" w:pos="284"/>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Trabajo a lo largo del año lectivo, valorado en cada uno de los periodo</w:t>
      </w:r>
      <w:r w:rsidR="00997788" w:rsidRPr="00816B82">
        <w:rPr>
          <w:rFonts w:ascii="Times New Roman" w:hAnsi="Times New Roman"/>
          <w:color w:val="632423" w:themeColor="accent2" w:themeShade="80"/>
          <w:sz w:val="20"/>
          <w:szCs w:val="20"/>
        </w:rPr>
        <w:t>s académicos.</w:t>
      </w:r>
    </w:p>
    <w:p w14:paraId="4812AB2A" w14:textId="77777777" w:rsidR="008C20F9" w:rsidRPr="00816B82" w:rsidRDefault="00997788" w:rsidP="00E624AA">
      <w:pPr>
        <w:numPr>
          <w:ilvl w:val="0"/>
          <w:numId w:val="52"/>
        </w:numPr>
        <w:tabs>
          <w:tab w:val="left" w:pos="284"/>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Presentación de p</w:t>
      </w:r>
      <w:r w:rsidR="008C20F9" w:rsidRPr="00816B82">
        <w:rPr>
          <w:rFonts w:ascii="Times New Roman" w:hAnsi="Times New Roman"/>
          <w:color w:val="632423" w:themeColor="accent2" w:themeShade="80"/>
          <w:sz w:val="20"/>
          <w:szCs w:val="20"/>
        </w:rPr>
        <w:t xml:space="preserve">royecto escrito con los parámetros </w:t>
      </w:r>
      <w:r w:rsidRPr="00816B82">
        <w:rPr>
          <w:rFonts w:ascii="Times New Roman" w:hAnsi="Times New Roman"/>
          <w:color w:val="632423" w:themeColor="accent2" w:themeShade="80"/>
          <w:sz w:val="20"/>
          <w:szCs w:val="20"/>
        </w:rPr>
        <w:t>y fechas previamente establecida</w:t>
      </w:r>
      <w:r w:rsidR="008C20F9" w:rsidRPr="00816B82">
        <w:rPr>
          <w:rFonts w:ascii="Times New Roman" w:hAnsi="Times New Roman"/>
          <w:color w:val="632423" w:themeColor="accent2" w:themeShade="80"/>
          <w:sz w:val="20"/>
          <w:szCs w:val="20"/>
        </w:rPr>
        <w:t>s.</w:t>
      </w:r>
    </w:p>
    <w:p w14:paraId="0F3D5509" w14:textId="77777777" w:rsidR="008C20F9" w:rsidRPr="00816B82" w:rsidRDefault="008C20F9" w:rsidP="00E624AA">
      <w:pPr>
        <w:numPr>
          <w:ilvl w:val="0"/>
          <w:numId w:val="52"/>
        </w:numPr>
        <w:tabs>
          <w:tab w:val="left" w:pos="284"/>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Presentación de portafolio de servicios.</w:t>
      </w:r>
    </w:p>
    <w:p w14:paraId="3EF3FE88" w14:textId="77777777" w:rsidR="008C20F9" w:rsidRPr="00816B82" w:rsidRDefault="008C20F9" w:rsidP="00E624AA">
      <w:pPr>
        <w:numPr>
          <w:ilvl w:val="0"/>
          <w:numId w:val="52"/>
        </w:numPr>
        <w:tabs>
          <w:tab w:val="left" w:pos="284"/>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Participación en la Feria Micro</w:t>
      </w:r>
      <w:r w:rsidR="008313CD" w:rsidRPr="00816B82">
        <w:rPr>
          <w:rFonts w:ascii="Times New Roman" w:hAnsi="Times New Roman"/>
          <w:color w:val="632423" w:themeColor="accent2" w:themeShade="80"/>
          <w:sz w:val="20"/>
          <w:szCs w:val="20"/>
        </w:rPr>
        <w:t xml:space="preserve"> </w:t>
      </w:r>
      <w:r w:rsidRPr="00816B82">
        <w:rPr>
          <w:rFonts w:ascii="Times New Roman" w:hAnsi="Times New Roman"/>
          <w:color w:val="632423" w:themeColor="accent2" w:themeShade="80"/>
          <w:sz w:val="20"/>
          <w:szCs w:val="20"/>
        </w:rPr>
        <w:t>empresarial</w:t>
      </w:r>
      <w:r w:rsidR="00680579" w:rsidRPr="00816B82">
        <w:rPr>
          <w:rFonts w:ascii="Times New Roman" w:hAnsi="Times New Roman"/>
          <w:color w:val="632423" w:themeColor="accent2" w:themeShade="80"/>
          <w:sz w:val="20"/>
          <w:szCs w:val="20"/>
        </w:rPr>
        <w:t>.</w:t>
      </w:r>
    </w:p>
    <w:p w14:paraId="31786D17" w14:textId="77777777" w:rsidR="00D57BAF" w:rsidRPr="00816B82" w:rsidRDefault="008C20F9" w:rsidP="00E624AA">
      <w:pPr>
        <w:numPr>
          <w:ilvl w:val="0"/>
          <w:numId w:val="52"/>
        </w:numPr>
        <w:tabs>
          <w:tab w:val="left" w:pos="284"/>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Sustentación del proyecto ante</w:t>
      </w:r>
      <w:r w:rsidR="00A51092" w:rsidRPr="00816B82">
        <w:rPr>
          <w:rFonts w:ascii="Times New Roman" w:hAnsi="Times New Roman"/>
          <w:color w:val="632423" w:themeColor="accent2" w:themeShade="80"/>
          <w:sz w:val="20"/>
          <w:szCs w:val="20"/>
        </w:rPr>
        <w:t xml:space="preserve"> el jurado evaluador, estudiantes</w:t>
      </w:r>
      <w:r w:rsidRPr="00816B82">
        <w:rPr>
          <w:rFonts w:ascii="Times New Roman" w:hAnsi="Times New Roman"/>
          <w:color w:val="632423" w:themeColor="accent2" w:themeShade="80"/>
          <w:sz w:val="20"/>
          <w:szCs w:val="20"/>
        </w:rPr>
        <w:t xml:space="preserve"> y padres de familia.</w:t>
      </w:r>
    </w:p>
    <w:p w14:paraId="73FDE258" w14:textId="77777777" w:rsidR="00251652" w:rsidRPr="00816B82" w:rsidRDefault="00251652" w:rsidP="00251652">
      <w:pPr>
        <w:tabs>
          <w:tab w:val="left" w:pos="284"/>
        </w:tabs>
        <w:autoSpaceDE w:val="0"/>
        <w:autoSpaceDN w:val="0"/>
        <w:adjustRightInd w:val="0"/>
        <w:spacing w:after="0" w:line="240" w:lineRule="auto"/>
        <w:jc w:val="both"/>
        <w:rPr>
          <w:rFonts w:ascii="Times New Roman" w:hAnsi="Times New Roman"/>
          <w:color w:val="632423" w:themeColor="accent2" w:themeShade="80"/>
          <w:sz w:val="20"/>
          <w:szCs w:val="20"/>
        </w:rPr>
      </w:pPr>
    </w:p>
    <w:p w14:paraId="6DE145BF" w14:textId="77777777" w:rsidR="00251652" w:rsidRPr="00816B82" w:rsidRDefault="00251652" w:rsidP="00251652">
      <w:pPr>
        <w:tabs>
          <w:tab w:val="left" w:pos="284"/>
        </w:tabs>
        <w:autoSpaceDE w:val="0"/>
        <w:autoSpaceDN w:val="0"/>
        <w:adjustRightInd w:val="0"/>
        <w:spacing w:after="0" w:line="240" w:lineRule="auto"/>
        <w:jc w:val="both"/>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Artículo 87.  PRESENTACIÓN DE LA PRUEBA PRE SABER  Y SABER ONCE</w:t>
      </w:r>
    </w:p>
    <w:p w14:paraId="763DB349" w14:textId="77777777" w:rsidR="00251652" w:rsidRPr="00816B82" w:rsidRDefault="00251652" w:rsidP="00251652">
      <w:pPr>
        <w:tabs>
          <w:tab w:val="left" w:pos="284"/>
        </w:tabs>
        <w:autoSpaceDE w:val="0"/>
        <w:autoSpaceDN w:val="0"/>
        <w:adjustRightInd w:val="0"/>
        <w:spacing w:after="0" w:line="240" w:lineRule="auto"/>
        <w:jc w:val="both"/>
        <w:rPr>
          <w:rFonts w:ascii="Times New Roman" w:hAnsi="Times New Roman"/>
          <w:color w:val="632423" w:themeColor="accent2" w:themeShade="80"/>
          <w:sz w:val="20"/>
          <w:szCs w:val="20"/>
        </w:rPr>
      </w:pPr>
    </w:p>
    <w:p w14:paraId="3813DDF3" w14:textId="77777777" w:rsidR="00251652" w:rsidRPr="00816B82" w:rsidRDefault="00251652" w:rsidP="00251652">
      <w:pPr>
        <w:pStyle w:val="Prrafodelista"/>
        <w:numPr>
          <w:ilvl w:val="0"/>
          <w:numId w:val="110"/>
        </w:numPr>
        <w:tabs>
          <w:tab w:val="left" w:pos="284"/>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Estudiantes de grado décimo.  Es obligatoria la inscripción, pago y presentación de la prueba Pre Saber once.   La institución realizará el recauda e inscripción en las fechas establecidas por el ICFES (Instituto Colombiano para el Fomento de la Educación Superior).</w:t>
      </w:r>
    </w:p>
    <w:p w14:paraId="6D367271" w14:textId="77777777" w:rsidR="00251652" w:rsidRPr="00816B82" w:rsidRDefault="00251652" w:rsidP="00251652">
      <w:pPr>
        <w:pStyle w:val="Prrafodelista"/>
        <w:numPr>
          <w:ilvl w:val="0"/>
          <w:numId w:val="110"/>
        </w:numPr>
        <w:tabs>
          <w:tab w:val="left" w:pos="284"/>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Estudiantes de grado once.  Es obligatoria la inscripción, pago y presentación de la prueba Saber once.   La institución realizará el recauda e inscripción en las fechas establecidas por el ICFES (Instituto Colombiano para el Fomento de la Educación Superior).  Igualmente se hace obligatorio su presentación para la promoción del año  y la proclamación en ceremonia de graduación.</w:t>
      </w:r>
    </w:p>
    <w:p w14:paraId="5CD1379C" w14:textId="77777777" w:rsidR="008C20F9" w:rsidRPr="00816B82" w:rsidRDefault="008C20F9" w:rsidP="00997788">
      <w:pPr>
        <w:tabs>
          <w:tab w:val="left" w:pos="397"/>
        </w:tabs>
        <w:autoSpaceDE w:val="0"/>
        <w:autoSpaceDN w:val="0"/>
        <w:adjustRightInd w:val="0"/>
        <w:spacing w:after="0" w:line="240" w:lineRule="auto"/>
        <w:jc w:val="both"/>
        <w:rPr>
          <w:rFonts w:ascii="Times New Roman" w:hAnsi="Times New Roman"/>
          <w:color w:val="632423" w:themeColor="accent2" w:themeShade="80"/>
          <w:sz w:val="20"/>
          <w:szCs w:val="20"/>
        </w:rPr>
      </w:pPr>
    </w:p>
    <w:p w14:paraId="614F3E80" w14:textId="77777777" w:rsidR="008C20F9" w:rsidRPr="00816B82" w:rsidRDefault="002F0AB3" w:rsidP="008C20F9">
      <w:pPr>
        <w:autoSpaceDE w:val="0"/>
        <w:autoSpaceDN w:val="0"/>
        <w:adjustRightInd w:val="0"/>
        <w:spacing w:after="0" w:line="240" w:lineRule="auto"/>
        <w:jc w:val="both"/>
        <w:outlineLvl w:val="0"/>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A</w:t>
      </w:r>
      <w:r w:rsidR="00C824E7" w:rsidRPr="00816B82">
        <w:rPr>
          <w:rFonts w:ascii="Times New Roman" w:hAnsi="Times New Roman"/>
          <w:b/>
          <w:bCs/>
          <w:iCs/>
          <w:color w:val="632423" w:themeColor="accent2" w:themeShade="80"/>
          <w:sz w:val="20"/>
          <w:szCs w:val="20"/>
        </w:rPr>
        <w:t>rtículo 8</w:t>
      </w:r>
      <w:r w:rsidR="00251652" w:rsidRPr="00816B82">
        <w:rPr>
          <w:rFonts w:ascii="Times New Roman" w:hAnsi="Times New Roman"/>
          <w:b/>
          <w:bCs/>
          <w:iCs/>
          <w:color w:val="632423" w:themeColor="accent2" w:themeShade="80"/>
          <w:sz w:val="20"/>
          <w:szCs w:val="20"/>
        </w:rPr>
        <w:t>8</w:t>
      </w:r>
      <w:r w:rsidR="008C20F9" w:rsidRPr="00816B82">
        <w:rPr>
          <w:rFonts w:ascii="Times New Roman" w:hAnsi="Times New Roman"/>
          <w:b/>
          <w:bCs/>
          <w:iCs/>
          <w:color w:val="632423" w:themeColor="accent2" w:themeShade="80"/>
          <w:sz w:val="20"/>
          <w:szCs w:val="20"/>
        </w:rPr>
        <w:t>.  TALLERES  DE  REFUERZO  PARA GRADO ONCE.</w:t>
      </w:r>
    </w:p>
    <w:p w14:paraId="381DA4BE" w14:textId="77777777" w:rsidR="00CA2C7E" w:rsidRPr="00816B82" w:rsidRDefault="00CA2C7E" w:rsidP="008C20F9">
      <w:pPr>
        <w:autoSpaceDE w:val="0"/>
        <w:autoSpaceDN w:val="0"/>
        <w:adjustRightInd w:val="0"/>
        <w:spacing w:after="0" w:line="240" w:lineRule="auto"/>
        <w:jc w:val="both"/>
        <w:outlineLvl w:val="0"/>
        <w:rPr>
          <w:rFonts w:ascii="Times New Roman" w:hAnsi="Times New Roman"/>
          <w:b/>
          <w:bCs/>
          <w:iCs/>
          <w:color w:val="632423" w:themeColor="accent2" w:themeShade="80"/>
          <w:sz w:val="20"/>
          <w:szCs w:val="20"/>
        </w:rPr>
      </w:pPr>
    </w:p>
    <w:p w14:paraId="6445EA9B" w14:textId="77777777" w:rsidR="008C20F9" w:rsidRPr="00816B82" w:rsidRDefault="008C20F9" w:rsidP="00E624AA">
      <w:pPr>
        <w:pStyle w:val="Prrafodelista"/>
        <w:numPr>
          <w:ilvl w:val="0"/>
          <w:numId w:val="103"/>
        </w:numPr>
        <w:autoSpaceDE w:val="0"/>
        <w:autoSpaceDN w:val="0"/>
        <w:adjustRightInd w:val="0"/>
        <w:spacing w:after="0" w:line="240" w:lineRule="auto"/>
        <w:ind w:left="360"/>
        <w:jc w:val="both"/>
        <w:outlineLvl w:val="0"/>
        <w:rPr>
          <w:rFonts w:ascii="Times New Roman" w:hAnsi="Times New Roman"/>
          <w:bCs/>
          <w:iCs/>
          <w:color w:val="632423" w:themeColor="accent2" w:themeShade="80"/>
          <w:sz w:val="20"/>
          <w:szCs w:val="20"/>
        </w:rPr>
      </w:pPr>
      <w:r w:rsidRPr="00816B82">
        <w:rPr>
          <w:rFonts w:ascii="Times New Roman" w:hAnsi="Times New Roman"/>
          <w:bCs/>
          <w:iCs/>
          <w:color w:val="632423" w:themeColor="accent2" w:themeShade="80"/>
          <w:sz w:val="20"/>
          <w:szCs w:val="20"/>
        </w:rPr>
        <w:t>Semanalmente se estarán desarrollando diferentes estrategias metodológicas en hábitos de estudio, repaso y profundización en las áreas básicas</w:t>
      </w:r>
      <w:r w:rsidR="00997788" w:rsidRPr="00816B82">
        <w:rPr>
          <w:rFonts w:ascii="Times New Roman" w:hAnsi="Times New Roman"/>
          <w:bCs/>
          <w:iCs/>
          <w:color w:val="632423" w:themeColor="accent2" w:themeShade="80"/>
          <w:sz w:val="20"/>
          <w:szCs w:val="20"/>
        </w:rPr>
        <w:t xml:space="preserve">.  En un tiempo comprendido de </w:t>
      </w:r>
      <w:r w:rsidRPr="00816B82">
        <w:rPr>
          <w:rFonts w:ascii="Times New Roman" w:hAnsi="Times New Roman"/>
          <w:b/>
          <w:bCs/>
          <w:iCs/>
          <w:color w:val="632423" w:themeColor="accent2" w:themeShade="80"/>
          <w:sz w:val="20"/>
          <w:szCs w:val="20"/>
        </w:rPr>
        <w:t>2</w:t>
      </w:r>
      <w:r w:rsidR="007F58B3" w:rsidRPr="00816B82">
        <w:rPr>
          <w:rFonts w:ascii="Times New Roman" w:hAnsi="Times New Roman"/>
          <w:bCs/>
          <w:iCs/>
          <w:color w:val="632423" w:themeColor="accent2" w:themeShade="80"/>
          <w:sz w:val="20"/>
          <w:szCs w:val="20"/>
        </w:rPr>
        <w:t xml:space="preserve"> horas semanales en contra jornada</w:t>
      </w:r>
      <w:r w:rsidRPr="00816B82">
        <w:rPr>
          <w:rFonts w:ascii="Times New Roman" w:hAnsi="Times New Roman"/>
          <w:bCs/>
          <w:iCs/>
          <w:color w:val="632423" w:themeColor="accent2" w:themeShade="80"/>
          <w:sz w:val="20"/>
          <w:szCs w:val="20"/>
        </w:rPr>
        <w:t>, con los siguientes módulos: hábitos de e</w:t>
      </w:r>
      <w:r w:rsidR="00D3277B" w:rsidRPr="00816B82">
        <w:rPr>
          <w:rFonts w:ascii="Times New Roman" w:hAnsi="Times New Roman"/>
          <w:bCs/>
          <w:iCs/>
          <w:color w:val="632423" w:themeColor="accent2" w:themeShade="80"/>
          <w:sz w:val="20"/>
          <w:szCs w:val="20"/>
        </w:rPr>
        <w:t>studio – Ciencias Sociales – Ciencias Naturales – Lengua Castellana – Inglés – Matemáticas – Filosofía y F</w:t>
      </w:r>
      <w:r w:rsidRPr="00816B82">
        <w:rPr>
          <w:rFonts w:ascii="Times New Roman" w:hAnsi="Times New Roman"/>
          <w:bCs/>
          <w:iCs/>
          <w:color w:val="632423" w:themeColor="accent2" w:themeShade="80"/>
          <w:sz w:val="20"/>
          <w:szCs w:val="20"/>
        </w:rPr>
        <w:t>ísica. (Los talleres son</w:t>
      </w:r>
      <w:r w:rsidR="00C824E7" w:rsidRPr="00816B82">
        <w:rPr>
          <w:rFonts w:ascii="Times New Roman" w:hAnsi="Times New Roman"/>
          <w:bCs/>
          <w:iCs/>
          <w:color w:val="632423" w:themeColor="accent2" w:themeShade="80"/>
          <w:sz w:val="20"/>
          <w:szCs w:val="20"/>
        </w:rPr>
        <w:t xml:space="preserve"> de carácter obligatorio para lo</w:t>
      </w:r>
      <w:r w:rsidRPr="00816B82">
        <w:rPr>
          <w:rFonts w:ascii="Times New Roman" w:hAnsi="Times New Roman"/>
          <w:bCs/>
          <w:iCs/>
          <w:color w:val="632423" w:themeColor="accent2" w:themeShade="80"/>
          <w:sz w:val="20"/>
          <w:szCs w:val="20"/>
        </w:rPr>
        <w:t>s estudiantes de grado once, serán evaluados en cada una de las áreas correspondientes al refuerzo).</w:t>
      </w:r>
    </w:p>
    <w:p w14:paraId="6946377D" w14:textId="77777777" w:rsidR="007E532B" w:rsidRPr="00816B82" w:rsidRDefault="007E532B" w:rsidP="00E624AA">
      <w:pPr>
        <w:pStyle w:val="Prrafodelista"/>
        <w:numPr>
          <w:ilvl w:val="0"/>
          <w:numId w:val="103"/>
        </w:numPr>
        <w:autoSpaceDE w:val="0"/>
        <w:autoSpaceDN w:val="0"/>
        <w:adjustRightInd w:val="0"/>
        <w:spacing w:after="0" w:line="240" w:lineRule="auto"/>
        <w:ind w:left="360"/>
        <w:jc w:val="both"/>
        <w:outlineLvl w:val="0"/>
        <w:rPr>
          <w:rFonts w:ascii="Times New Roman" w:hAnsi="Times New Roman"/>
          <w:bCs/>
          <w:iCs/>
          <w:color w:val="632423" w:themeColor="accent2" w:themeShade="80"/>
          <w:sz w:val="20"/>
          <w:szCs w:val="20"/>
        </w:rPr>
      </w:pPr>
      <w:r w:rsidRPr="00816B82">
        <w:rPr>
          <w:rFonts w:ascii="Times New Roman" w:hAnsi="Times New Roman"/>
          <w:bCs/>
          <w:iCs/>
          <w:color w:val="632423" w:themeColor="accent2" w:themeShade="80"/>
          <w:sz w:val="20"/>
          <w:szCs w:val="20"/>
        </w:rPr>
        <w:t xml:space="preserve">Los estudiantes que no asistan a las secciones de refuerzo programadas, deben presentar excusa por su inasistencia, avalada y firmada por coordinación.  </w:t>
      </w:r>
    </w:p>
    <w:p w14:paraId="45CBA7ED" w14:textId="77777777" w:rsidR="007E532B" w:rsidRPr="00816B82" w:rsidRDefault="007E532B" w:rsidP="00E624AA">
      <w:pPr>
        <w:pStyle w:val="Prrafodelista"/>
        <w:numPr>
          <w:ilvl w:val="0"/>
          <w:numId w:val="103"/>
        </w:numPr>
        <w:autoSpaceDE w:val="0"/>
        <w:autoSpaceDN w:val="0"/>
        <w:adjustRightInd w:val="0"/>
        <w:spacing w:after="0" w:line="240" w:lineRule="auto"/>
        <w:ind w:left="360"/>
        <w:jc w:val="both"/>
        <w:outlineLvl w:val="0"/>
        <w:rPr>
          <w:rFonts w:ascii="Times New Roman" w:hAnsi="Times New Roman"/>
          <w:bCs/>
          <w:iCs/>
          <w:color w:val="632423" w:themeColor="accent2" w:themeShade="80"/>
          <w:sz w:val="20"/>
          <w:szCs w:val="20"/>
        </w:rPr>
      </w:pPr>
      <w:r w:rsidRPr="00816B82">
        <w:rPr>
          <w:rFonts w:ascii="Times New Roman" w:hAnsi="Times New Roman"/>
          <w:bCs/>
          <w:iCs/>
          <w:color w:val="632423" w:themeColor="accent2" w:themeShade="80"/>
          <w:sz w:val="20"/>
          <w:szCs w:val="20"/>
        </w:rPr>
        <w:t>Igualmente se establece que los días martes, terminada la jornada escolar normal 2:30 p.m., por ningún motivo se permite la salida e ingreso de estudiantes de grado once.  Deben permanecer en la institución, dando cumplimiento al horario establecido para el refuerzo.</w:t>
      </w:r>
    </w:p>
    <w:p w14:paraId="30F6100E" w14:textId="77777777" w:rsidR="008C20F9" w:rsidRPr="00816B82" w:rsidRDefault="008C20F9" w:rsidP="00091132">
      <w:pPr>
        <w:pStyle w:val="Prrafodelista"/>
        <w:spacing w:after="0" w:line="240" w:lineRule="auto"/>
        <w:ind w:left="0"/>
        <w:jc w:val="both"/>
        <w:rPr>
          <w:rFonts w:ascii="Times New Roman" w:hAnsi="Times New Roman"/>
          <w:b/>
          <w:color w:val="632423" w:themeColor="accent2" w:themeShade="80"/>
          <w:sz w:val="20"/>
          <w:szCs w:val="20"/>
        </w:rPr>
      </w:pPr>
    </w:p>
    <w:p w14:paraId="6AD2C492" w14:textId="77777777" w:rsidR="00CA2C7E" w:rsidRPr="00816B82" w:rsidRDefault="00C824E7" w:rsidP="008C20F9">
      <w:pPr>
        <w:pStyle w:val="Prrafodelista"/>
        <w:spacing w:after="0"/>
        <w:ind w:left="0"/>
        <w:jc w:val="both"/>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 xml:space="preserve">Artículo </w:t>
      </w:r>
      <w:r w:rsidR="00251652" w:rsidRPr="00816B82">
        <w:rPr>
          <w:rFonts w:ascii="Times New Roman" w:hAnsi="Times New Roman"/>
          <w:b/>
          <w:color w:val="632423" w:themeColor="accent2" w:themeShade="80"/>
          <w:sz w:val="20"/>
          <w:szCs w:val="20"/>
        </w:rPr>
        <w:t>89</w:t>
      </w:r>
      <w:r w:rsidR="007F58B3" w:rsidRPr="00816B82">
        <w:rPr>
          <w:rFonts w:ascii="Times New Roman" w:hAnsi="Times New Roman"/>
          <w:b/>
          <w:color w:val="632423" w:themeColor="accent2" w:themeShade="80"/>
          <w:sz w:val="20"/>
          <w:szCs w:val="20"/>
        </w:rPr>
        <w:t>.  CURSO PRE- SABER 11</w:t>
      </w:r>
      <w:r w:rsidR="00E761CB" w:rsidRPr="00816B82">
        <w:rPr>
          <w:rFonts w:ascii="Times New Roman" w:hAnsi="Times New Roman"/>
          <w:b/>
          <w:color w:val="632423" w:themeColor="accent2" w:themeShade="80"/>
          <w:sz w:val="20"/>
          <w:szCs w:val="20"/>
        </w:rPr>
        <w:t xml:space="preserve"> (Preparación pruebas Saber 11)</w:t>
      </w:r>
    </w:p>
    <w:p w14:paraId="32CC0CED" w14:textId="77777777" w:rsidR="00C824E7" w:rsidRPr="00816B82" w:rsidRDefault="00C824E7" w:rsidP="008C20F9">
      <w:pPr>
        <w:pStyle w:val="Prrafodelista"/>
        <w:spacing w:after="0"/>
        <w:ind w:left="0"/>
        <w:jc w:val="both"/>
        <w:rPr>
          <w:rFonts w:ascii="Times New Roman" w:hAnsi="Times New Roman"/>
          <w:b/>
          <w:color w:val="632423" w:themeColor="accent2" w:themeShade="80"/>
          <w:sz w:val="20"/>
          <w:szCs w:val="20"/>
        </w:rPr>
      </w:pPr>
    </w:p>
    <w:p w14:paraId="5918AB8D" w14:textId="77777777" w:rsidR="008313CD" w:rsidRPr="00816B82" w:rsidRDefault="00C824E7" w:rsidP="00397B09">
      <w:pPr>
        <w:pStyle w:val="Prrafodelista"/>
        <w:spacing w:after="0" w:line="240" w:lineRule="auto"/>
        <w:ind w:left="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Lo</w:t>
      </w:r>
      <w:r w:rsidR="00E761CB" w:rsidRPr="00816B82">
        <w:rPr>
          <w:rFonts w:ascii="Times New Roman" w:hAnsi="Times New Roman"/>
          <w:color w:val="632423" w:themeColor="accent2" w:themeShade="80"/>
          <w:sz w:val="20"/>
          <w:szCs w:val="20"/>
        </w:rPr>
        <w:t xml:space="preserve">s estudiantes de grado undécimo deben realizar curso pre- </w:t>
      </w:r>
      <w:r w:rsidR="00D3277B" w:rsidRPr="00816B82">
        <w:rPr>
          <w:rFonts w:ascii="Times New Roman" w:hAnsi="Times New Roman"/>
          <w:color w:val="632423" w:themeColor="accent2" w:themeShade="80"/>
          <w:sz w:val="20"/>
          <w:szCs w:val="20"/>
        </w:rPr>
        <w:t>SABER 11</w:t>
      </w:r>
      <w:r w:rsidR="00E761CB" w:rsidRPr="00816B82">
        <w:rPr>
          <w:rFonts w:ascii="Times New Roman" w:hAnsi="Times New Roman"/>
          <w:color w:val="632423" w:themeColor="accent2" w:themeShade="80"/>
          <w:sz w:val="20"/>
          <w:szCs w:val="20"/>
        </w:rPr>
        <w:t>, en la institución escogida</w:t>
      </w:r>
      <w:r w:rsidRPr="00816B82">
        <w:rPr>
          <w:rFonts w:ascii="Times New Roman" w:hAnsi="Times New Roman"/>
          <w:color w:val="632423" w:themeColor="accent2" w:themeShade="80"/>
          <w:sz w:val="20"/>
          <w:szCs w:val="20"/>
        </w:rPr>
        <w:t xml:space="preserve"> por cada uno</w:t>
      </w:r>
      <w:r w:rsidR="00B24DF0" w:rsidRPr="00816B82">
        <w:rPr>
          <w:rFonts w:ascii="Times New Roman" w:hAnsi="Times New Roman"/>
          <w:color w:val="632423" w:themeColor="accent2" w:themeShade="80"/>
          <w:sz w:val="20"/>
          <w:szCs w:val="20"/>
        </w:rPr>
        <w:t xml:space="preserve"> con sus padres y/o acudientes.   Terminado el proceso (virtual y/o presencial) entregar en coordinación la respectiva certificación para verificación del desarrollo del proceso.</w:t>
      </w:r>
    </w:p>
    <w:p w14:paraId="227A16B1" w14:textId="77777777" w:rsidR="005261D8" w:rsidRPr="00816B82" w:rsidRDefault="005261D8" w:rsidP="00397B09">
      <w:pPr>
        <w:pStyle w:val="Prrafodelista"/>
        <w:spacing w:after="0" w:line="240" w:lineRule="auto"/>
        <w:ind w:left="0"/>
        <w:jc w:val="both"/>
        <w:rPr>
          <w:rFonts w:ascii="Times New Roman" w:hAnsi="Times New Roman"/>
          <w:color w:val="632423" w:themeColor="accent2" w:themeShade="80"/>
          <w:sz w:val="20"/>
          <w:szCs w:val="20"/>
        </w:rPr>
      </w:pPr>
    </w:p>
    <w:p w14:paraId="40C54F4E" w14:textId="77777777" w:rsidR="005261D8" w:rsidRPr="00816B82" w:rsidRDefault="005261D8" w:rsidP="00397B09">
      <w:pPr>
        <w:pStyle w:val="Prrafodelista"/>
        <w:spacing w:after="0" w:line="240" w:lineRule="auto"/>
        <w:ind w:left="0"/>
        <w:jc w:val="both"/>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 xml:space="preserve">Artículo </w:t>
      </w:r>
      <w:r w:rsidR="00251652" w:rsidRPr="00816B82">
        <w:rPr>
          <w:rFonts w:ascii="Times New Roman" w:hAnsi="Times New Roman"/>
          <w:b/>
          <w:color w:val="632423" w:themeColor="accent2" w:themeShade="80"/>
          <w:sz w:val="20"/>
          <w:szCs w:val="20"/>
        </w:rPr>
        <w:t>90</w:t>
      </w:r>
      <w:r w:rsidRPr="00816B82">
        <w:rPr>
          <w:rFonts w:ascii="Times New Roman" w:hAnsi="Times New Roman"/>
          <w:b/>
          <w:color w:val="632423" w:themeColor="accent2" w:themeShade="80"/>
          <w:sz w:val="20"/>
          <w:szCs w:val="20"/>
        </w:rPr>
        <w:t>.  CONVENIOS CON INSTITUCIONES DE EDUCACIÓN SUPERIOR</w:t>
      </w:r>
    </w:p>
    <w:p w14:paraId="6C80365B" w14:textId="77777777" w:rsidR="005261D8" w:rsidRPr="00816B82" w:rsidRDefault="005261D8" w:rsidP="00397B09">
      <w:pPr>
        <w:pStyle w:val="Prrafodelista"/>
        <w:spacing w:after="0" w:line="240" w:lineRule="auto"/>
        <w:ind w:left="0"/>
        <w:jc w:val="both"/>
        <w:rPr>
          <w:rFonts w:ascii="Times New Roman" w:hAnsi="Times New Roman"/>
          <w:b/>
          <w:color w:val="632423" w:themeColor="accent2" w:themeShade="80"/>
          <w:sz w:val="20"/>
          <w:szCs w:val="20"/>
        </w:rPr>
      </w:pPr>
    </w:p>
    <w:p w14:paraId="0DB224CB" w14:textId="26B7FD98" w:rsidR="005261D8" w:rsidRPr="00816B82" w:rsidRDefault="005261D8" w:rsidP="00397B09">
      <w:pPr>
        <w:pStyle w:val="Prrafodelista"/>
        <w:spacing w:after="0" w:line="240" w:lineRule="auto"/>
        <w:ind w:left="0"/>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Para el grado once, las diez (10) estudiantes que obtengan un rendimiento académico con desempeño alto, tendrán la oportunidad, terminados los dos primeros períodos académicos, de cursar el primer semestre de pregrado en el programa académico de </w:t>
      </w:r>
      <w:r w:rsidR="00483483" w:rsidRPr="00816B82">
        <w:rPr>
          <w:rFonts w:ascii="Times New Roman" w:hAnsi="Times New Roman"/>
          <w:color w:val="632423" w:themeColor="accent2" w:themeShade="80"/>
          <w:sz w:val="20"/>
          <w:szCs w:val="20"/>
        </w:rPr>
        <w:t xml:space="preserve">su elección.  Para efectos académicos, de finalización y aprobación del grado once, la institución de educación superior emite un reporte de evaluación, el cual será homologado por el colegio en los informes académicos de entrega de boletines emitidos por el mismo.  La ejecución del convenio, queda supeditada a los acuerdos firmados entre padres de familia y/o acudientes, directivas y representantes de las instituciones de educación superior.  </w:t>
      </w:r>
      <w:r w:rsidR="00F84F0C" w:rsidRPr="00816B82">
        <w:rPr>
          <w:rFonts w:ascii="Times New Roman" w:hAnsi="Times New Roman"/>
          <w:color w:val="632423" w:themeColor="accent2" w:themeShade="80"/>
          <w:sz w:val="20"/>
          <w:szCs w:val="20"/>
        </w:rPr>
        <w:t>Igualmente,</w:t>
      </w:r>
      <w:r w:rsidR="00483483" w:rsidRPr="00816B82">
        <w:rPr>
          <w:rFonts w:ascii="Times New Roman" w:hAnsi="Times New Roman"/>
          <w:color w:val="632423" w:themeColor="accent2" w:themeShade="80"/>
          <w:sz w:val="20"/>
          <w:szCs w:val="20"/>
        </w:rPr>
        <w:t xml:space="preserve"> las estudiantes que ingresen al convenio deben cumplir con los horarios, actividades, y normas establecidas por dichas instituciones, de la misma forma el colegio realizará los respectivos seguimientos acordes a la firma e implementación del convenio. </w:t>
      </w:r>
    </w:p>
    <w:p w14:paraId="7A5EA8AB" w14:textId="1C79ABEC" w:rsidR="00034DEF" w:rsidRPr="00816B82" w:rsidRDefault="00034DEF" w:rsidP="00397B09">
      <w:pPr>
        <w:pStyle w:val="Prrafodelista"/>
        <w:spacing w:after="0" w:line="240" w:lineRule="auto"/>
        <w:ind w:left="0"/>
        <w:jc w:val="both"/>
        <w:rPr>
          <w:rFonts w:ascii="Times New Roman" w:hAnsi="Times New Roman"/>
          <w:b/>
          <w:color w:val="632423" w:themeColor="accent2" w:themeShade="80"/>
          <w:sz w:val="20"/>
          <w:szCs w:val="20"/>
        </w:rPr>
      </w:pPr>
    </w:p>
    <w:p w14:paraId="02C543B2" w14:textId="3C8863AC" w:rsidR="00034DEF" w:rsidRPr="00816B82" w:rsidRDefault="00034DEF" w:rsidP="00397B09">
      <w:pPr>
        <w:pStyle w:val="Prrafodelista"/>
        <w:spacing w:after="0" w:line="240" w:lineRule="auto"/>
        <w:ind w:left="0"/>
        <w:jc w:val="both"/>
        <w:rPr>
          <w:rFonts w:ascii="Times New Roman" w:hAnsi="Times New Roman"/>
          <w:color w:val="632423" w:themeColor="accent2" w:themeShade="80"/>
          <w:sz w:val="20"/>
          <w:szCs w:val="20"/>
        </w:rPr>
      </w:pPr>
      <w:r w:rsidRPr="004147CB">
        <w:rPr>
          <w:rFonts w:ascii="Times New Roman" w:hAnsi="Times New Roman"/>
          <w:b/>
          <w:color w:val="632423" w:themeColor="accent2" w:themeShade="80"/>
          <w:sz w:val="20"/>
          <w:szCs w:val="20"/>
        </w:rPr>
        <w:t>Articulación SENA</w:t>
      </w:r>
      <w:r w:rsidR="00F84F0C" w:rsidRPr="004147CB">
        <w:rPr>
          <w:rFonts w:ascii="Times New Roman" w:hAnsi="Times New Roman"/>
          <w:b/>
          <w:color w:val="632423" w:themeColor="accent2" w:themeShade="80"/>
          <w:sz w:val="20"/>
          <w:szCs w:val="20"/>
        </w:rPr>
        <w:t xml:space="preserve">.  </w:t>
      </w:r>
      <w:r w:rsidR="00F84F0C" w:rsidRPr="004147CB">
        <w:rPr>
          <w:rFonts w:ascii="Times New Roman" w:hAnsi="Times New Roman"/>
          <w:color w:val="632423" w:themeColor="accent2" w:themeShade="80"/>
          <w:sz w:val="20"/>
          <w:szCs w:val="20"/>
        </w:rPr>
        <w:t>Para el año 2021 se inicia</w:t>
      </w:r>
      <w:r w:rsidR="004147CB" w:rsidRPr="004147CB">
        <w:rPr>
          <w:rFonts w:ascii="Times New Roman" w:hAnsi="Times New Roman"/>
          <w:color w:val="632423" w:themeColor="accent2" w:themeShade="80"/>
          <w:sz w:val="20"/>
          <w:szCs w:val="20"/>
        </w:rPr>
        <w:t xml:space="preserve"> posiblemente,</w:t>
      </w:r>
      <w:r w:rsidR="00F84F0C" w:rsidRPr="004147CB">
        <w:rPr>
          <w:rFonts w:ascii="Times New Roman" w:hAnsi="Times New Roman"/>
          <w:color w:val="632423" w:themeColor="accent2" w:themeShade="80"/>
          <w:sz w:val="20"/>
          <w:szCs w:val="20"/>
        </w:rPr>
        <w:t xml:space="preserve"> el proceso de articulación con la Educación Superior con el SENA, en el programa de Contabilización de Operaciones Comerciales y Financieras. Se establece para el grado Décimo, el Instituto San Antonio de Padua, realizará los ajustes del Diseño Curricular requeridos para el desarrollo de la articulación.  Igualmente, se establecerán los horarios, apoyos pedagógicos y la normatividad suficiente para que </w:t>
      </w:r>
      <w:r w:rsidR="00A76C2F" w:rsidRPr="004147CB">
        <w:rPr>
          <w:rFonts w:ascii="Times New Roman" w:hAnsi="Times New Roman"/>
          <w:color w:val="632423" w:themeColor="accent2" w:themeShade="80"/>
          <w:sz w:val="20"/>
          <w:szCs w:val="20"/>
        </w:rPr>
        <w:t>los estudiantes alcancen</w:t>
      </w:r>
      <w:r w:rsidR="00F84F0C" w:rsidRPr="004147CB">
        <w:rPr>
          <w:rFonts w:ascii="Times New Roman" w:hAnsi="Times New Roman"/>
          <w:color w:val="632423" w:themeColor="accent2" w:themeShade="80"/>
          <w:sz w:val="20"/>
          <w:szCs w:val="20"/>
        </w:rPr>
        <w:t xml:space="preserve"> la doble titulación:  Bachilleres Académicos y Técnicos en Contabilización de Operaciones Comerciales y </w:t>
      </w:r>
      <w:r w:rsidR="00A76C2F" w:rsidRPr="004147CB">
        <w:rPr>
          <w:rFonts w:ascii="Times New Roman" w:hAnsi="Times New Roman"/>
          <w:color w:val="632423" w:themeColor="accent2" w:themeShade="80"/>
          <w:sz w:val="20"/>
          <w:szCs w:val="20"/>
        </w:rPr>
        <w:t>Financieras</w:t>
      </w:r>
      <w:r w:rsidR="00F84F0C" w:rsidRPr="004147CB">
        <w:rPr>
          <w:rFonts w:ascii="Times New Roman" w:hAnsi="Times New Roman"/>
          <w:color w:val="632423" w:themeColor="accent2" w:themeShade="80"/>
          <w:sz w:val="20"/>
          <w:szCs w:val="20"/>
        </w:rPr>
        <w:t>.</w:t>
      </w:r>
    </w:p>
    <w:p w14:paraId="063A2A3C" w14:textId="77777777" w:rsidR="008C20F9" w:rsidRPr="00816B82" w:rsidRDefault="008C20F9" w:rsidP="008C20F9">
      <w:pPr>
        <w:tabs>
          <w:tab w:val="left" w:pos="397"/>
        </w:tabs>
        <w:autoSpaceDE w:val="0"/>
        <w:autoSpaceDN w:val="0"/>
        <w:adjustRightInd w:val="0"/>
        <w:spacing w:after="0" w:line="222" w:lineRule="atLeast"/>
        <w:jc w:val="both"/>
        <w:rPr>
          <w:rFonts w:ascii="Times New Roman" w:hAnsi="Times New Roman"/>
          <w:color w:val="632423" w:themeColor="accent2" w:themeShade="80"/>
          <w:sz w:val="20"/>
          <w:szCs w:val="20"/>
          <w:lang w:val="es-ES_tradnl"/>
        </w:rPr>
      </w:pPr>
    </w:p>
    <w:p w14:paraId="46F1B523" w14:textId="77777777" w:rsidR="004147CB" w:rsidRDefault="004147CB" w:rsidP="008C20F9">
      <w:pPr>
        <w:autoSpaceDE w:val="0"/>
        <w:autoSpaceDN w:val="0"/>
        <w:adjustRightInd w:val="0"/>
        <w:spacing w:after="0" w:line="240" w:lineRule="auto"/>
        <w:jc w:val="center"/>
        <w:outlineLvl w:val="0"/>
        <w:rPr>
          <w:rFonts w:ascii="Times New Roman" w:hAnsi="Times New Roman"/>
          <w:b/>
          <w:bCs/>
          <w:iCs/>
          <w:color w:val="632423" w:themeColor="accent2" w:themeShade="80"/>
          <w:sz w:val="20"/>
          <w:szCs w:val="20"/>
        </w:rPr>
      </w:pPr>
    </w:p>
    <w:p w14:paraId="0072F2E7" w14:textId="5764893C" w:rsidR="008C20F9" w:rsidRPr="00816B82" w:rsidRDefault="008C20F9" w:rsidP="008C20F9">
      <w:pPr>
        <w:autoSpaceDE w:val="0"/>
        <w:autoSpaceDN w:val="0"/>
        <w:adjustRightInd w:val="0"/>
        <w:spacing w:after="0" w:line="240" w:lineRule="auto"/>
        <w:jc w:val="center"/>
        <w:outlineLvl w:val="0"/>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lastRenderedPageBreak/>
        <w:t>TÍTULO VIII - DEL SERVICIO SOCIAL ESTUDIANTIL</w:t>
      </w:r>
    </w:p>
    <w:p w14:paraId="54DD36BF"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bCs/>
          <w:color w:val="632423" w:themeColor="accent2" w:themeShade="80"/>
          <w:sz w:val="20"/>
          <w:szCs w:val="20"/>
        </w:rPr>
      </w:pPr>
    </w:p>
    <w:p w14:paraId="458A2B62" w14:textId="77777777" w:rsidR="008C20F9" w:rsidRPr="00816B82" w:rsidRDefault="00483483" w:rsidP="00D1310E">
      <w:pPr>
        <w:tabs>
          <w:tab w:val="left" w:pos="340"/>
        </w:tabs>
        <w:autoSpaceDE w:val="0"/>
        <w:autoSpaceDN w:val="0"/>
        <w:adjustRightInd w:val="0"/>
        <w:spacing w:after="0" w:line="240" w:lineRule="auto"/>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 xml:space="preserve">Artículo </w:t>
      </w:r>
      <w:r w:rsidR="00251652" w:rsidRPr="00816B82">
        <w:rPr>
          <w:rFonts w:ascii="Times New Roman" w:hAnsi="Times New Roman"/>
          <w:b/>
          <w:bCs/>
          <w:iCs/>
          <w:color w:val="632423" w:themeColor="accent2" w:themeShade="80"/>
          <w:sz w:val="20"/>
          <w:szCs w:val="20"/>
        </w:rPr>
        <w:t>91</w:t>
      </w:r>
      <w:r w:rsidR="001F1C51" w:rsidRPr="00816B82">
        <w:rPr>
          <w:rFonts w:ascii="Times New Roman" w:hAnsi="Times New Roman"/>
          <w:b/>
          <w:bCs/>
          <w:iCs/>
          <w:color w:val="632423" w:themeColor="accent2" w:themeShade="80"/>
          <w:sz w:val="20"/>
          <w:szCs w:val="20"/>
        </w:rPr>
        <w:t>.</w:t>
      </w:r>
      <w:r w:rsidR="008C20F9" w:rsidRPr="00816B82">
        <w:rPr>
          <w:rFonts w:ascii="Times New Roman" w:hAnsi="Times New Roman"/>
          <w:b/>
          <w:bCs/>
          <w:iCs/>
          <w:color w:val="632423" w:themeColor="accent2" w:themeShade="80"/>
          <w:sz w:val="20"/>
          <w:szCs w:val="20"/>
        </w:rPr>
        <w:t xml:space="preserve">  NATURALEZA</w:t>
      </w:r>
      <w:r w:rsidR="008C20F9" w:rsidRPr="00816B82">
        <w:rPr>
          <w:rFonts w:ascii="Times New Roman" w:hAnsi="Times New Roman"/>
          <w:b/>
          <w:bCs/>
          <w:iCs/>
          <w:color w:val="632423" w:themeColor="accent2" w:themeShade="80"/>
          <w:sz w:val="20"/>
          <w:szCs w:val="20"/>
        </w:rPr>
        <w:tab/>
      </w:r>
    </w:p>
    <w:p w14:paraId="60AF266A" w14:textId="77777777" w:rsidR="00CA2C7E" w:rsidRPr="00816B82" w:rsidRDefault="00CA2C7E" w:rsidP="00D1310E">
      <w:pPr>
        <w:tabs>
          <w:tab w:val="left" w:pos="340"/>
        </w:tabs>
        <w:autoSpaceDE w:val="0"/>
        <w:autoSpaceDN w:val="0"/>
        <w:adjustRightInd w:val="0"/>
        <w:spacing w:after="0" w:line="240" w:lineRule="auto"/>
        <w:jc w:val="both"/>
        <w:outlineLvl w:val="1"/>
        <w:rPr>
          <w:rFonts w:ascii="Times New Roman" w:hAnsi="Times New Roman"/>
          <w:b/>
          <w:bCs/>
          <w:iCs/>
          <w:color w:val="632423" w:themeColor="accent2" w:themeShade="80"/>
          <w:sz w:val="20"/>
          <w:szCs w:val="20"/>
        </w:rPr>
      </w:pPr>
    </w:p>
    <w:p w14:paraId="3A61AC37" w14:textId="77777777" w:rsidR="008C20F9" w:rsidRPr="00816B82" w:rsidRDefault="00EA2A66" w:rsidP="00C279E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El servicio s</w:t>
      </w:r>
      <w:r w:rsidR="00C824E7" w:rsidRPr="00816B82">
        <w:rPr>
          <w:rFonts w:ascii="Times New Roman" w:hAnsi="Times New Roman"/>
          <w:color w:val="632423" w:themeColor="accent2" w:themeShade="80"/>
          <w:sz w:val="20"/>
          <w:szCs w:val="20"/>
        </w:rPr>
        <w:t>ocial que prestan lo</w:t>
      </w:r>
      <w:r w:rsidR="008C20F9" w:rsidRPr="00816B82">
        <w:rPr>
          <w:rFonts w:ascii="Times New Roman" w:hAnsi="Times New Roman"/>
          <w:color w:val="632423" w:themeColor="accent2" w:themeShade="80"/>
          <w:sz w:val="20"/>
          <w:szCs w:val="20"/>
        </w:rPr>
        <w:t>s estudiantes del nivel de Educación Media tiene</w:t>
      </w:r>
      <w:r w:rsidR="00E011AD" w:rsidRPr="00816B82">
        <w:rPr>
          <w:rFonts w:ascii="Times New Roman" w:hAnsi="Times New Roman"/>
          <w:color w:val="632423" w:themeColor="accent2" w:themeShade="80"/>
          <w:sz w:val="20"/>
          <w:szCs w:val="20"/>
        </w:rPr>
        <w:t xml:space="preserve"> como p</w:t>
      </w:r>
      <w:r w:rsidR="008C20F9" w:rsidRPr="00816B82">
        <w:rPr>
          <w:rFonts w:ascii="Times New Roman" w:hAnsi="Times New Roman"/>
          <w:color w:val="632423" w:themeColor="accent2" w:themeShade="80"/>
          <w:sz w:val="20"/>
          <w:szCs w:val="20"/>
        </w:rPr>
        <w:t xml:space="preserve">ropósito principal </w:t>
      </w:r>
      <w:r w:rsidR="00C824E7" w:rsidRPr="00816B82">
        <w:rPr>
          <w:rFonts w:ascii="Times New Roman" w:hAnsi="Times New Roman"/>
          <w:color w:val="632423" w:themeColor="accent2" w:themeShade="80"/>
          <w:sz w:val="20"/>
          <w:szCs w:val="20"/>
        </w:rPr>
        <w:t>integrarlo</w:t>
      </w:r>
      <w:r w:rsidR="00E011AD" w:rsidRPr="00816B82">
        <w:rPr>
          <w:rFonts w:ascii="Times New Roman" w:hAnsi="Times New Roman"/>
          <w:color w:val="632423" w:themeColor="accent2" w:themeShade="80"/>
          <w:sz w:val="20"/>
          <w:szCs w:val="20"/>
        </w:rPr>
        <w:t xml:space="preserve">s </w:t>
      </w:r>
      <w:r w:rsidR="008C20F9" w:rsidRPr="00816B82">
        <w:rPr>
          <w:rFonts w:ascii="Times New Roman" w:hAnsi="Times New Roman"/>
          <w:color w:val="632423" w:themeColor="accent2" w:themeShade="80"/>
          <w:sz w:val="20"/>
          <w:szCs w:val="20"/>
        </w:rPr>
        <w:t xml:space="preserve">a la comunidad </w:t>
      </w:r>
      <w:r w:rsidR="00E011AD" w:rsidRPr="00816B82">
        <w:rPr>
          <w:rFonts w:ascii="Times New Roman" w:hAnsi="Times New Roman"/>
          <w:color w:val="632423" w:themeColor="accent2" w:themeShade="80"/>
          <w:sz w:val="20"/>
          <w:szCs w:val="20"/>
        </w:rPr>
        <w:t xml:space="preserve">y </w:t>
      </w:r>
      <w:r w:rsidR="008C20F9" w:rsidRPr="00816B82">
        <w:rPr>
          <w:rFonts w:ascii="Times New Roman" w:hAnsi="Times New Roman"/>
          <w:color w:val="632423" w:themeColor="accent2" w:themeShade="80"/>
          <w:sz w:val="20"/>
          <w:szCs w:val="20"/>
        </w:rPr>
        <w:t>contribuir a</w:t>
      </w:r>
      <w:r w:rsidR="00E011AD" w:rsidRPr="00816B82">
        <w:rPr>
          <w:rFonts w:ascii="Times New Roman" w:hAnsi="Times New Roman"/>
          <w:color w:val="632423" w:themeColor="accent2" w:themeShade="80"/>
          <w:sz w:val="20"/>
          <w:szCs w:val="20"/>
        </w:rPr>
        <w:t xml:space="preserve">l </w:t>
      </w:r>
      <w:r w:rsidR="008C20F9" w:rsidRPr="00816B82">
        <w:rPr>
          <w:rFonts w:ascii="Times New Roman" w:hAnsi="Times New Roman"/>
          <w:color w:val="632423" w:themeColor="accent2" w:themeShade="80"/>
          <w:sz w:val="20"/>
          <w:szCs w:val="20"/>
        </w:rPr>
        <w:t>mejoramien</w:t>
      </w:r>
      <w:r w:rsidR="00814AD6" w:rsidRPr="00816B82">
        <w:rPr>
          <w:rFonts w:ascii="Times New Roman" w:hAnsi="Times New Roman"/>
          <w:color w:val="632423" w:themeColor="accent2" w:themeShade="80"/>
          <w:sz w:val="20"/>
          <w:szCs w:val="20"/>
        </w:rPr>
        <w:t>to social, cultural y económico de su entorno, desarrollando el valor</w:t>
      </w:r>
      <w:r w:rsidR="008C20F9" w:rsidRPr="00816B82">
        <w:rPr>
          <w:rFonts w:ascii="Times New Roman" w:hAnsi="Times New Roman"/>
          <w:color w:val="632423" w:themeColor="accent2" w:themeShade="80"/>
          <w:sz w:val="20"/>
          <w:szCs w:val="20"/>
        </w:rPr>
        <w:t xml:space="preserve"> de</w:t>
      </w:r>
      <w:r w:rsidR="00814AD6" w:rsidRPr="00816B82">
        <w:rPr>
          <w:rFonts w:ascii="Times New Roman" w:hAnsi="Times New Roman"/>
          <w:color w:val="632423" w:themeColor="accent2" w:themeShade="80"/>
          <w:sz w:val="20"/>
          <w:szCs w:val="20"/>
        </w:rPr>
        <w:t xml:space="preserve"> la solidaridad a través del  conocimiento de</w:t>
      </w:r>
      <w:r w:rsidR="008C20F9" w:rsidRPr="00816B82">
        <w:rPr>
          <w:rFonts w:ascii="Times New Roman" w:hAnsi="Times New Roman"/>
          <w:color w:val="632423" w:themeColor="accent2" w:themeShade="80"/>
          <w:sz w:val="20"/>
          <w:szCs w:val="20"/>
        </w:rPr>
        <w:t xml:space="preserve"> su entorno social.</w:t>
      </w:r>
      <w:r w:rsidR="00D1310E" w:rsidRPr="00816B82">
        <w:rPr>
          <w:rFonts w:ascii="Times New Roman" w:hAnsi="Times New Roman"/>
          <w:color w:val="632423" w:themeColor="accent2" w:themeShade="80"/>
          <w:sz w:val="20"/>
          <w:szCs w:val="20"/>
        </w:rPr>
        <w:t xml:space="preserve"> </w:t>
      </w:r>
    </w:p>
    <w:p w14:paraId="50188F8C" w14:textId="77777777" w:rsidR="008C20F9" w:rsidRPr="00816B82" w:rsidRDefault="008C20F9" w:rsidP="00C279E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El Servicio Social Estudiantil es obligatorio y hace parte del currículo y del PEI. Se establecen expresamente los criterios y las reglas </w:t>
      </w:r>
      <w:r w:rsidR="00950A51" w:rsidRPr="00816B82">
        <w:rPr>
          <w:rFonts w:ascii="Times New Roman" w:hAnsi="Times New Roman"/>
          <w:color w:val="632423" w:themeColor="accent2" w:themeShade="80"/>
          <w:sz w:val="20"/>
          <w:szCs w:val="20"/>
        </w:rPr>
        <w:t>específicas que deben atender lo</w:t>
      </w:r>
      <w:r w:rsidRPr="00816B82">
        <w:rPr>
          <w:rFonts w:ascii="Times New Roman" w:hAnsi="Times New Roman"/>
          <w:color w:val="632423" w:themeColor="accent2" w:themeShade="80"/>
          <w:sz w:val="20"/>
          <w:szCs w:val="20"/>
        </w:rPr>
        <w:t>s estudiantes así como las obligaciones del plantel en relación con la prestación del servicio, dentro del Manual de Convivencia y/o Reglamento Escolar (Art. 39 Decreto 1860)</w:t>
      </w:r>
      <w:r w:rsidR="00C279EA" w:rsidRPr="00816B82">
        <w:rPr>
          <w:rFonts w:ascii="Times New Roman" w:hAnsi="Times New Roman"/>
          <w:color w:val="632423" w:themeColor="accent2" w:themeShade="80"/>
          <w:sz w:val="20"/>
          <w:szCs w:val="20"/>
        </w:rPr>
        <w:t xml:space="preserve">, </w:t>
      </w:r>
      <w:r w:rsidR="005078AF" w:rsidRPr="00816B82">
        <w:rPr>
          <w:rFonts w:ascii="Times New Roman" w:hAnsi="Times New Roman"/>
          <w:color w:val="632423" w:themeColor="accent2" w:themeShade="80"/>
          <w:sz w:val="20"/>
          <w:szCs w:val="20"/>
        </w:rPr>
        <w:t>(</w:t>
      </w:r>
      <w:r w:rsidR="004D27B4" w:rsidRPr="00816B82">
        <w:rPr>
          <w:rFonts w:ascii="Times New Roman" w:hAnsi="Times New Roman"/>
          <w:color w:val="632423" w:themeColor="accent2" w:themeShade="80"/>
          <w:sz w:val="20"/>
          <w:szCs w:val="20"/>
        </w:rPr>
        <w:t xml:space="preserve">Artículo 2. </w:t>
      </w:r>
      <w:r w:rsidR="005078AF" w:rsidRPr="00816B82">
        <w:rPr>
          <w:rFonts w:ascii="Times New Roman" w:hAnsi="Times New Roman"/>
          <w:color w:val="632423" w:themeColor="accent2" w:themeShade="80"/>
          <w:sz w:val="20"/>
          <w:szCs w:val="20"/>
        </w:rPr>
        <w:t>Resolución 4210 de 1996).</w:t>
      </w:r>
    </w:p>
    <w:p w14:paraId="5947D855"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6" w:lineRule="atLeast"/>
        <w:jc w:val="both"/>
        <w:rPr>
          <w:rFonts w:ascii="Times New Roman" w:hAnsi="Times New Roman"/>
          <w:color w:val="632423" w:themeColor="accent2" w:themeShade="80"/>
          <w:sz w:val="20"/>
          <w:szCs w:val="20"/>
        </w:rPr>
      </w:pPr>
    </w:p>
    <w:p w14:paraId="344312FD" w14:textId="77777777" w:rsidR="008C20F9" w:rsidRPr="00816B82" w:rsidRDefault="007F58B3" w:rsidP="00D1310E">
      <w:pPr>
        <w:tabs>
          <w:tab w:val="left" w:pos="560"/>
        </w:tabs>
        <w:autoSpaceDE w:val="0"/>
        <w:autoSpaceDN w:val="0"/>
        <w:adjustRightInd w:val="0"/>
        <w:spacing w:after="0" w:line="226" w:lineRule="atLeast"/>
        <w:ind w:left="560" w:hanging="560"/>
        <w:jc w:val="both"/>
        <w:outlineLvl w:val="1"/>
        <w:rPr>
          <w:rFonts w:ascii="Times New Roman" w:hAnsi="Times New Roman"/>
          <w:color w:val="632423" w:themeColor="accent2" w:themeShade="80"/>
          <w:sz w:val="20"/>
          <w:szCs w:val="20"/>
        </w:rPr>
      </w:pPr>
      <w:r w:rsidRPr="00816B82">
        <w:rPr>
          <w:rFonts w:ascii="Times New Roman" w:hAnsi="Times New Roman"/>
          <w:b/>
          <w:bCs/>
          <w:iCs/>
          <w:color w:val="632423" w:themeColor="accent2" w:themeShade="80"/>
          <w:sz w:val="20"/>
          <w:szCs w:val="20"/>
        </w:rPr>
        <w:t xml:space="preserve">Artículo </w:t>
      </w:r>
      <w:r w:rsidR="00251652" w:rsidRPr="00816B82">
        <w:rPr>
          <w:rFonts w:ascii="Times New Roman" w:hAnsi="Times New Roman"/>
          <w:b/>
          <w:bCs/>
          <w:iCs/>
          <w:color w:val="632423" w:themeColor="accent2" w:themeShade="80"/>
          <w:sz w:val="20"/>
          <w:szCs w:val="20"/>
        </w:rPr>
        <w:t>92</w:t>
      </w:r>
      <w:r w:rsidR="008C20F9" w:rsidRPr="00816B82">
        <w:rPr>
          <w:rFonts w:ascii="Times New Roman" w:hAnsi="Times New Roman"/>
          <w:b/>
          <w:bCs/>
          <w:iCs/>
          <w:color w:val="632423" w:themeColor="accent2" w:themeShade="80"/>
          <w:sz w:val="20"/>
          <w:szCs w:val="20"/>
        </w:rPr>
        <w:t>.  PROPÓSITOS</w:t>
      </w:r>
      <w:r w:rsidR="008C20F9" w:rsidRPr="00816B82">
        <w:rPr>
          <w:rFonts w:ascii="Times New Roman" w:hAnsi="Times New Roman"/>
          <w:color w:val="632423" w:themeColor="accent2" w:themeShade="80"/>
          <w:sz w:val="20"/>
          <w:szCs w:val="20"/>
        </w:rPr>
        <w:tab/>
      </w:r>
    </w:p>
    <w:p w14:paraId="0C3C5326" w14:textId="77777777" w:rsidR="00CA2C7E" w:rsidRPr="00816B82" w:rsidRDefault="00CA2C7E" w:rsidP="00D1310E">
      <w:pPr>
        <w:tabs>
          <w:tab w:val="left" w:pos="560"/>
        </w:tabs>
        <w:autoSpaceDE w:val="0"/>
        <w:autoSpaceDN w:val="0"/>
        <w:adjustRightInd w:val="0"/>
        <w:spacing w:after="0" w:line="226" w:lineRule="atLeast"/>
        <w:ind w:left="560" w:hanging="560"/>
        <w:jc w:val="both"/>
        <w:outlineLvl w:val="1"/>
        <w:rPr>
          <w:rFonts w:ascii="Times New Roman" w:hAnsi="Times New Roman"/>
          <w:color w:val="632423" w:themeColor="accent2" w:themeShade="80"/>
          <w:sz w:val="20"/>
          <w:szCs w:val="20"/>
        </w:rPr>
      </w:pPr>
    </w:p>
    <w:p w14:paraId="014E871D" w14:textId="77777777" w:rsidR="008C20F9" w:rsidRPr="00816B82" w:rsidRDefault="008C20F9" w:rsidP="008C20F9">
      <w:pPr>
        <w:tabs>
          <w:tab w:val="left" w:pos="340"/>
        </w:tabs>
        <w:autoSpaceDE w:val="0"/>
        <w:autoSpaceDN w:val="0"/>
        <w:adjustRightInd w:val="0"/>
        <w:spacing w:after="0" w:line="226" w:lineRule="atLeast"/>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1</w:t>
      </w:r>
      <w:r w:rsidR="00C824E7" w:rsidRPr="00816B82">
        <w:rPr>
          <w:rFonts w:ascii="Times New Roman" w:hAnsi="Times New Roman"/>
          <w:color w:val="632423" w:themeColor="accent2" w:themeShade="80"/>
          <w:sz w:val="20"/>
          <w:szCs w:val="20"/>
        </w:rPr>
        <w:t>.</w:t>
      </w:r>
      <w:r w:rsidR="00C824E7" w:rsidRPr="00816B82">
        <w:rPr>
          <w:rFonts w:ascii="Times New Roman" w:hAnsi="Times New Roman"/>
          <w:color w:val="632423" w:themeColor="accent2" w:themeShade="80"/>
          <w:sz w:val="20"/>
          <w:szCs w:val="20"/>
        </w:rPr>
        <w:tab/>
        <w:t>Sensibilizar al</w:t>
      </w:r>
      <w:r w:rsidRPr="00816B82">
        <w:rPr>
          <w:rFonts w:ascii="Times New Roman" w:hAnsi="Times New Roman"/>
          <w:color w:val="632423" w:themeColor="accent2" w:themeShade="80"/>
          <w:sz w:val="20"/>
          <w:szCs w:val="20"/>
        </w:rPr>
        <w:t xml:space="preserve"> estudiante frente a las necesidades, intereses, problemas y potencialidades de la comunidad para que adquiera y desarrolle compromisos y actividades en relación con el mejoramiento de la misma.</w:t>
      </w:r>
    </w:p>
    <w:p w14:paraId="3CA220C1" w14:textId="77777777" w:rsidR="008C20F9" w:rsidRPr="00816B82" w:rsidRDefault="008C20F9" w:rsidP="008C20F9">
      <w:pPr>
        <w:tabs>
          <w:tab w:val="left" w:pos="340"/>
        </w:tabs>
        <w:autoSpaceDE w:val="0"/>
        <w:autoSpaceDN w:val="0"/>
        <w:adjustRightInd w:val="0"/>
        <w:spacing w:after="0" w:line="226" w:lineRule="atLeast"/>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2</w:t>
      </w:r>
      <w:r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ab/>
        <w:t>Contribuir al desarrollo de la solidaridad, la tolerancia, la cooperación, el respeto a los demás, la responsabilidad y el compromiso con su entorno social.</w:t>
      </w:r>
    </w:p>
    <w:p w14:paraId="32CF4EF4" w14:textId="77777777" w:rsidR="008C20F9" w:rsidRPr="00816B82" w:rsidRDefault="008C20F9" w:rsidP="008C20F9">
      <w:pPr>
        <w:tabs>
          <w:tab w:val="left" w:pos="340"/>
        </w:tabs>
        <w:autoSpaceDE w:val="0"/>
        <w:autoSpaceDN w:val="0"/>
        <w:adjustRightInd w:val="0"/>
        <w:spacing w:after="0" w:line="226" w:lineRule="atLeast"/>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3</w:t>
      </w:r>
      <w:r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ab/>
        <w:t>Promover acciones educativas orientadas a la construcción de un espíritu de servicio para el mejoramient</w:t>
      </w:r>
      <w:r w:rsidR="00814AD6" w:rsidRPr="00816B82">
        <w:rPr>
          <w:rFonts w:ascii="Times New Roman" w:hAnsi="Times New Roman"/>
          <w:color w:val="632423" w:themeColor="accent2" w:themeShade="80"/>
          <w:sz w:val="20"/>
          <w:szCs w:val="20"/>
        </w:rPr>
        <w:t>o permanente de la comunidad y</w:t>
      </w:r>
      <w:r w:rsidRPr="00816B82">
        <w:rPr>
          <w:rFonts w:ascii="Times New Roman" w:hAnsi="Times New Roman"/>
          <w:color w:val="632423" w:themeColor="accent2" w:themeShade="80"/>
          <w:sz w:val="20"/>
          <w:szCs w:val="20"/>
        </w:rPr>
        <w:t xml:space="preserve"> la prevención integral de problemas socialmente relevantes.</w:t>
      </w:r>
    </w:p>
    <w:p w14:paraId="5614A67A" w14:textId="77777777" w:rsidR="008C20F9" w:rsidRPr="00816B82" w:rsidRDefault="008C20F9" w:rsidP="008C20F9">
      <w:pPr>
        <w:tabs>
          <w:tab w:val="left" w:pos="340"/>
        </w:tabs>
        <w:autoSpaceDE w:val="0"/>
        <w:autoSpaceDN w:val="0"/>
        <w:adjustRightInd w:val="0"/>
        <w:spacing w:after="0" w:line="226" w:lineRule="atLeast"/>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4</w:t>
      </w:r>
      <w:r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ab/>
        <w:t>Promover la aplicación de con</w:t>
      </w:r>
      <w:r w:rsidR="00814AD6" w:rsidRPr="00816B82">
        <w:rPr>
          <w:rFonts w:ascii="Times New Roman" w:hAnsi="Times New Roman"/>
          <w:color w:val="632423" w:themeColor="accent2" w:themeShade="80"/>
          <w:sz w:val="20"/>
          <w:szCs w:val="20"/>
        </w:rPr>
        <w:t>ocimientos y habilidades logrado</w:t>
      </w:r>
      <w:r w:rsidRPr="00816B82">
        <w:rPr>
          <w:rFonts w:ascii="Times New Roman" w:hAnsi="Times New Roman"/>
          <w:color w:val="632423" w:themeColor="accent2" w:themeShade="80"/>
          <w:sz w:val="20"/>
          <w:szCs w:val="20"/>
        </w:rPr>
        <w:t xml:space="preserve">s en áreas obligatorias. </w:t>
      </w:r>
    </w:p>
    <w:p w14:paraId="71438D3B" w14:textId="77777777" w:rsidR="008C20F9" w:rsidRPr="00816B82" w:rsidRDefault="008C20F9" w:rsidP="008C20F9">
      <w:pPr>
        <w:tabs>
          <w:tab w:val="left" w:pos="340"/>
        </w:tabs>
        <w:autoSpaceDE w:val="0"/>
        <w:autoSpaceDN w:val="0"/>
        <w:adjustRightInd w:val="0"/>
        <w:spacing w:after="0" w:line="226" w:lineRule="atLeast"/>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5</w:t>
      </w:r>
      <w:r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ab/>
        <w:t>Fomentar la práctica del trabajo y el aprovechamiento del tiempo libre.</w:t>
      </w:r>
    </w:p>
    <w:p w14:paraId="478DF463" w14:textId="77777777" w:rsidR="008C20F9" w:rsidRPr="00816B82" w:rsidRDefault="008C20F9" w:rsidP="008C20F9">
      <w:pPr>
        <w:tabs>
          <w:tab w:val="left" w:pos="340"/>
        </w:tabs>
        <w:autoSpaceDE w:val="0"/>
        <w:autoSpaceDN w:val="0"/>
        <w:adjustRightInd w:val="0"/>
        <w:spacing w:after="0" w:line="226" w:lineRule="atLeast"/>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6</w:t>
      </w:r>
      <w:r w:rsidR="00814AD6" w:rsidRPr="00816B82">
        <w:rPr>
          <w:rFonts w:ascii="Times New Roman" w:hAnsi="Times New Roman"/>
          <w:color w:val="632423" w:themeColor="accent2" w:themeShade="80"/>
          <w:sz w:val="20"/>
          <w:szCs w:val="20"/>
        </w:rPr>
        <w:t>.</w:t>
      </w:r>
      <w:r w:rsidR="00814AD6" w:rsidRPr="00816B82">
        <w:rPr>
          <w:rFonts w:ascii="Times New Roman" w:hAnsi="Times New Roman"/>
          <w:color w:val="632423" w:themeColor="accent2" w:themeShade="80"/>
          <w:sz w:val="20"/>
          <w:szCs w:val="20"/>
        </w:rPr>
        <w:tab/>
        <w:t xml:space="preserve">Promover la </w:t>
      </w:r>
      <w:r w:rsidRPr="00816B82">
        <w:rPr>
          <w:rFonts w:ascii="Times New Roman" w:hAnsi="Times New Roman"/>
          <w:color w:val="632423" w:themeColor="accent2" w:themeShade="80"/>
          <w:sz w:val="20"/>
          <w:szCs w:val="20"/>
        </w:rPr>
        <w:t>participación</w:t>
      </w:r>
      <w:r w:rsidR="00814AD6" w:rsidRPr="00816B82">
        <w:rPr>
          <w:rFonts w:ascii="Times New Roman" w:hAnsi="Times New Roman"/>
          <w:color w:val="632423" w:themeColor="accent2" w:themeShade="80"/>
          <w:sz w:val="20"/>
          <w:szCs w:val="20"/>
        </w:rPr>
        <w:t xml:space="preserve"> </w:t>
      </w:r>
      <w:r w:rsidR="00C824E7" w:rsidRPr="00816B82">
        <w:rPr>
          <w:rFonts w:ascii="Times New Roman" w:hAnsi="Times New Roman"/>
          <w:color w:val="632423" w:themeColor="accent2" w:themeShade="80"/>
          <w:sz w:val="20"/>
          <w:szCs w:val="20"/>
        </w:rPr>
        <w:t>de lo</w:t>
      </w:r>
      <w:r w:rsidR="00814AD6" w:rsidRPr="00816B82">
        <w:rPr>
          <w:rFonts w:ascii="Times New Roman" w:hAnsi="Times New Roman"/>
          <w:color w:val="632423" w:themeColor="accent2" w:themeShade="80"/>
          <w:sz w:val="20"/>
          <w:szCs w:val="20"/>
        </w:rPr>
        <w:t>s estudiantes en</w:t>
      </w:r>
      <w:r w:rsidRPr="00816B82">
        <w:rPr>
          <w:rFonts w:ascii="Times New Roman" w:hAnsi="Times New Roman"/>
          <w:color w:val="632423" w:themeColor="accent2" w:themeShade="80"/>
          <w:sz w:val="20"/>
          <w:szCs w:val="20"/>
        </w:rPr>
        <w:t xml:space="preserve"> actividades sociales, fomentando el espíritu de servicio para el mejoramiento de la comunidad.</w:t>
      </w:r>
    </w:p>
    <w:p w14:paraId="2BE55FCB"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6" w:lineRule="atLeast"/>
        <w:jc w:val="both"/>
        <w:rPr>
          <w:rFonts w:ascii="Times New Roman" w:hAnsi="Times New Roman"/>
          <w:color w:val="632423" w:themeColor="accent2" w:themeShade="80"/>
          <w:sz w:val="20"/>
          <w:szCs w:val="20"/>
        </w:rPr>
      </w:pPr>
    </w:p>
    <w:p w14:paraId="1998C2D1" w14:textId="77777777" w:rsidR="008C20F9" w:rsidRPr="00816B82" w:rsidRDefault="00B24DF0" w:rsidP="00D1310E">
      <w:pPr>
        <w:tabs>
          <w:tab w:val="left" w:pos="560"/>
        </w:tabs>
        <w:autoSpaceDE w:val="0"/>
        <w:autoSpaceDN w:val="0"/>
        <w:adjustRightInd w:val="0"/>
        <w:spacing w:after="0" w:line="226" w:lineRule="atLeast"/>
        <w:ind w:left="560" w:hanging="560"/>
        <w:jc w:val="both"/>
        <w:outlineLvl w:val="1"/>
        <w:rPr>
          <w:rFonts w:ascii="Times New Roman" w:hAnsi="Times New Roman"/>
          <w:color w:val="632423" w:themeColor="accent2" w:themeShade="80"/>
          <w:sz w:val="20"/>
          <w:szCs w:val="20"/>
        </w:rPr>
      </w:pPr>
      <w:r w:rsidRPr="00816B82">
        <w:rPr>
          <w:rFonts w:ascii="Times New Roman" w:hAnsi="Times New Roman"/>
          <w:b/>
          <w:bCs/>
          <w:iCs/>
          <w:color w:val="632423" w:themeColor="accent2" w:themeShade="80"/>
          <w:sz w:val="20"/>
          <w:szCs w:val="20"/>
        </w:rPr>
        <w:t xml:space="preserve">Artículo </w:t>
      </w:r>
      <w:r w:rsidR="00251652" w:rsidRPr="00816B82">
        <w:rPr>
          <w:rFonts w:ascii="Times New Roman" w:hAnsi="Times New Roman"/>
          <w:b/>
          <w:bCs/>
          <w:iCs/>
          <w:color w:val="632423" w:themeColor="accent2" w:themeShade="80"/>
          <w:sz w:val="20"/>
          <w:szCs w:val="20"/>
        </w:rPr>
        <w:t>93</w:t>
      </w:r>
      <w:r w:rsidR="008C20F9" w:rsidRPr="00816B82">
        <w:rPr>
          <w:rFonts w:ascii="Times New Roman" w:hAnsi="Times New Roman"/>
          <w:b/>
          <w:bCs/>
          <w:iCs/>
          <w:color w:val="632423" w:themeColor="accent2" w:themeShade="80"/>
          <w:sz w:val="20"/>
          <w:szCs w:val="20"/>
        </w:rPr>
        <w:t>.  CRITERIOS</w:t>
      </w:r>
      <w:r w:rsidR="008C20F9" w:rsidRPr="00816B82">
        <w:rPr>
          <w:rFonts w:ascii="Times New Roman" w:hAnsi="Times New Roman"/>
          <w:color w:val="632423" w:themeColor="accent2" w:themeShade="80"/>
          <w:sz w:val="20"/>
          <w:szCs w:val="20"/>
        </w:rPr>
        <w:tab/>
      </w:r>
    </w:p>
    <w:p w14:paraId="14769E20" w14:textId="77777777" w:rsidR="00CA2C7E" w:rsidRPr="00816B82" w:rsidRDefault="00CA2C7E" w:rsidP="00D1310E">
      <w:pPr>
        <w:tabs>
          <w:tab w:val="left" w:pos="560"/>
        </w:tabs>
        <w:autoSpaceDE w:val="0"/>
        <w:autoSpaceDN w:val="0"/>
        <w:adjustRightInd w:val="0"/>
        <w:spacing w:after="0" w:line="226" w:lineRule="atLeast"/>
        <w:ind w:left="560" w:hanging="560"/>
        <w:jc w:val="both"/>
        <w:outlineLvl w:val="1"/>
        <w:rPr>
          <w:rFonts w:ascii="Times New Roman" w:hAnsi="Times New Roman"/>
          <w:color w:val="632423" w:themeColor="accent2" w:themeShade="80"/>
          <w:sz w:val="20"/>
          <w:szCs w:val="20"/>
        </w:rPr>
      </w:pPr>
    </w:p>
    <w:p w14:paraId="259CEF11" w14:textId="77777777" w:rsidR="00D1310E"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6"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Se tienen en cu</w:t>
      </w:r>
      <w:r w:rsidR="00D1310E" w:rsidRPr="00816B82">
        <w:rPr>
          <w:rFonts w:ascii="Times New Roman" w:hAnsi="Times New Roman"/>
          <w:color w:val="632423" w:themeColor="accent2" w:themeShade="80"/>
          <w:sz w:val="20"/>
          <w:szCs w:val="20"/>
        </w:rPr>
        <w:t>enta los siguientes criterios:</w:t>
      </w:r>
    </w:p>
    <w:p w14:paraId="108C36EC" w14:textId="77777777" w:rsidR="00D1310E" w:rsidRPr="00816B82" w:rsidRDefault="00D1310E" w:rsidP="00E624AA">
      <w:pPr>
        <w:numPr>
          <w:ilvl w:val="0"/>
          <w:numId w:val="53"/>
        </w:numPr>
        <w:tabs>
          <w:tab w:val="left" w:pos="284"/>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6"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El servicio social se </w:t>
      </w:r>
      <w:r w:rsidR="007F58B3" w:rsidRPr="00816B82">
        <w:rPr>
          <w:rFonts w:ascii="Times New Roman" w:hAnsi="Times New Roman"/>
          <w:color w:val="632423" w:themeColor="accent2" w:themeShade="80"/>
          <w:sz w:val="20"/>
          <w:szCs w:val="20"/>
        </w:rPr>
        <w:t>puede dar inicio</w:t>
      </w:r>
      <w:r w:rsidRPr="00816B82">
        <w:rPr>
          <w:rFonts w:ascii="Times New Roman" w:hAnsi="Times New Roman"/>
          <w:color w:val="632423" w:themeColor="accent2" w:themeShade="80"/>
          <w:sz w:val="20"/>
          <w:szCs w:val="20"/>
        </w:rPr>
        <w:t xml:space="preserve"> en el grado noveno, décimo y finaliza en el grado undécimo.</w:t>
      </w:r>
    </w:p>
    <w:p w14:paraId="6E23A3BE" w14:textId="77777777" w:rsidR="008C20F9" w:rsidRPr="00816B82" w:rsidRDefault="00D1310E" w:rsidP="00E624AA">
      <w:pPr>
        <w:numPr>
          <w:ilvl w:val="0"/>
          <w:numId w:val="53"/>
        </w:numPr>
        <w:tabs>
          <w:tab w:val="left" w:pos="284"/>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6" w:lineRule="atLeast"/>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Las entidades o instituciones  en las cuales se realice el servicio social, deben ser avaladas por orientación escolar, teniendo en cuenta los propósitos y criterios requeridos para su total cumplimiento.</w:t>
      </w:r>
    </w:p>
    <w:p w14:paraId="684DB013" w14:textId="77777777" w:rsidR="00D1310E" w:rsidRPr="00816B82" w:rsidRDefault="008C20F9" w:rsidP="00E624AA">
      <w:pPr>
        <w:numPr>
          <w:ilvl w:val="0"/>
          <w:numId w:val="53"/>
        </w:numPr>
        <w:tabs>
          <w:tab w:val="left" w:pos="284"/>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6" w:lineRule="atLeast"/>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El Servicio Social Estudiantil debe permitir la relación y correlaci</w:t>
      </w:r>
      <w:r w:rsidR="00C824E7" w:rsidRPr="00816B82">
        <w:rPr>
          <w:rFonts w:ascii="Times New Roman" w:hAnsi="Times New Roman"/>
          <w:color w:val="632423" w:themeColor="accent2" w:themeShade="80"/>
          <w:sz w:val="20"/>
          <w:szCs w:val="20"/>
        </w:rPr>
        <w:t>ón del desempeño académico de lo</w:t>
      </w:r>
      <w:r w:rsidRPr="00816B82">
        <w:rPr>
          <w:rFonts w:ascii="Times New Roman" w:hAnsi="Times New Roman"/>
          <w:color w:val="632423" w:themeColor="accent2" w:themeShade="80"/>
          <w:sz w:val="20"/>
          <w:szCs w:val="20"/>
        </w:rPr>
        <w:t>s estudiantes en las distintas áreas del conocimiento y de la formación con su desarrollo personal y social.</w:t>
      </w:r>
    </w:p>
    <w:p w14:paraId="0768B314" w14:textId="77777777" w:rsidR="008C20F9" w:rsidRPr="00816B82" w:rsidRDefault="008C20F9" w:rsidP="00E624AA">
      <w:pPr>
        <w:numPr>
          <w:ilvl w:val="0"/>
          <w:numId w:val="53"/>
        </w:numPr>
        <w:tabs>
          <w:tab w:val="left" w:pos="284"/>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6" w:lineRule="atLeast"/>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Los proyectos ped</w:t>
      </w:r>
      <w:r w:rsidR="00814AD6" w:rsidRPr="00816B82">
        <w:rPr>
          <w:rFonts w:ascii="Times New Roman" w:hAnsi="Times New Roman"/>
          <w:color w:val="632423" w:themeColor="accent2" w:themeShade="80"/>
          <w:sz w:val="20"/>
          <w:szCs w:val="20"/>
        </w:rPr>
        <w:t>agógicos del servicio social e</w:t>
      </w:r>
      <w:r w:rsidRPr="00816B82">
        <w:rPr>
          <w:rFonts w:ascii="Times New Roman" w:hAnsi="Times New Roman"/>
          <w:color w:val="632423" w:themeColor="accent2" w:themeShade="80"/>
          <w:sz w:val="20"/>
          <w:szCs w:val="20"/>
        </w:rPr>
        <w:t>studiantil son integrales y continuos, de modo que ofrezcan una sistemática y efectiva atención a los grupos beneficiarios.</w:t>
      </w:r>
    </w:p>
    <w:p w14:paraId="56AAC880" w14:textId="77777777" w:rsidR="008C20F9" w:rsidRPr="00816B82" w:rsidRDefault="008C20F9" w:rsidP="00E624AA">
      <w:pPr>
        <w:numPr>
          <w:ilvl w:val="0"/>
          <w:numId w:val="53"/>
        </w:numPr>
        <w:tabs>
          <w:tab w:val="left" w:pos="284"/>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6" w:lineRule="atLeast"/>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Los proyectos pedagógicos del Servicio Social constituyen un medio para articular las acciones educ</w:t>
      </w:r>
      <w:r w:rsidR="00814AD6" w:rsidRPr="00816B82">
        <w:rPr>
          <w:rFonts w:ascii="Times New Roman" w:hAnsi="Times New Roman"/>
          <w:color w:val="632423" w:themeColor="accent2" w:themeShade="80"/>
          <w:sz w:val="20"/>
          <w:szCs w:val="20"/>
        </w:rPr>
        <w:t>ativas de la institución</w:t>
      </w:r>
      <w:r w:rsidRPr="00816B82">
        <w:rPr>
          <w:rFonts w:ascii="Times New Roman" w:hAnsi="Times New Roman"/>
          <w:color w:val="632423" w:themeColor="accent2" w:themeShade="80"/>
          <w:sz w:val="20"/>
          <w:szCs w:val="20"/>
        </w:rPr>
        <w:t xml:space="preserve"> con las expresiones culturales locales a fin de satisfacer necesidades comunitarias.</w:t>
      </w:r>
    </w:p>
    <w:p w14:paraId="70DAC637" w14:textId="77777777" w:rsidR="008C20F9" w:rsidRPr="00816B82" w:rsidRDefault="008C20F9" w:rsidP="00E624AA">
      <w:pPr>
        <w:numPr>
          <w:ilvl w:val="0"/>
          <w:numId w:val="53"/>
        </w:numPr>
        <w:tabs>
          <w:tab w:val="left" w:pos="284"/>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6" w:lineRule="atLeast"/>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Los Proyectos pedagógicos del Servicio Social atienden prioritariamente necesidades educativas, culturales, sociales y de aprovechamiento del tiempo libre, tales como la alfabetización y preservación de la salud, la educación ambiental, la educación ciudadana, la organización de grupos juveniles y de prevención, la recreación dirigida, la catequización y el fomento de actividades físicas e Intelectuales.</w:t>
      </w:r>
    </w:p>
    <w:p w14:paraId="13F32584" w14:textId="77777777" w:rsidR="008A599F" w:rsidRPr="00816B82" w:rsidRDefault="008A599F" w:rsidP="00E624AA">
      <w:pPr>
        <w:numPr>
          <w:ilvl w:val="0"/>
          <w:numId w:val="53"/>
        </w:numPr>
        <w:tabs>
          <w:tab w:val="left" w:pos="284"/>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6" w:lineRule="atLeast"/>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Los estudiantes que prestan el servicio social dentro de la inst</w:t>
      </w:r>
      <w:r w:rsidR="00382BEB" w:rsidRPr="00816B82">
        <w:rPr>
          <w:rFonts w:ascii="Times New Roman" w:hAnsi="Times New Roman"/>
          <w:color w:val="632423" w:themeColor="accent2" w:themeShade="80"/>
          <w:sz w:val="20"/>
          <w:szCs w:val="20"/>
        </w:rPr>
        <w:t>itución, no deben estar incluido</w:t>
      </w:r>
      <w:r w:rsidRPr="00816B82">
        <w:rPr>
          <w:rFonts w:ascii="Times New Roman" w:hAnsi="Times New Roman"/>
          <w:color w:val="632423" w:themeColor="accent2" w:themeShade="80"/>
          <w:sz w:val="20"/>
          <w:szCs w:val="20"/>
        </w:rPr>
        <w:t xml:space="preserve">s en las actividades o cursos extra curriculares que ofrece el colegio, con el fin de no interferir con el horario y cumplimiento de las actividades de la prestación del servicio social y sus respectivas funciones. </w:t>
      </w:r>
    </w:p>
    <w:p w14:paraId="71F30467" w14:textId="77777777" w:rsidR="00382BEB" w:rsidRPr="00816B82" w:rsidRDefault="00382BEB" w:rsidP="00E624AA">
      <w:pPr>
        <w:numPr>
          <w:ilvl w:val="0"/>
          <w:numId w:val="53"/>
        </w:numPr>
        <w:tabs>
          <w:tab w:val="left" w:pos="284"/>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6" w:lineRule="atLeast"/>
        <w:ind w:left="284" w:hanging="284"/>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Los estudiantes que inicien el proceso de servicio social dentro de la institución, deben cumplir a cabalidad con las 80 horas obligatorias, en caso de abandonar sus labores, debe reiniciar el proceso al año siguiente,  en otro lugar avalado por orientación escolar.   </w:t>
      </w:r>
    </w:p>
    <w:p w14:paraId="12FCE040"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6" w:lineRule="atLeast"/>
        <w:jc w:val="both"/>
        <w:rPr>
          <w:rFonts w:ascii="Times New Roman" w:hAnsi="Times New Roman"/>
          <w:color w:val="632423" w:themeColor="accent2" w:themeShade="80"/>
          <w:sz w:val="20"/>
          <w:szCs w:val="20"/>
        </w:rPr>
      </w:pPr>
    </w:p>
    <w:p w14:paraId="0A33C268" w14:textId="77777777" w:rsidR="008C20F9" w:rsidRPr="00816B82" w:rsidRDefault="00814AD6"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6"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El servicio social e</w:t>
      </w:r>
      <w:r w:rsidR="008C20F9" w:rsidRPr="00816B82">
        <w:rPr>
          <w:rFonts w:ascii="Times New Roman" w:hAnsi="Times New Roman"/>
          <w:color w:val="632423" w:themeColor="accent2" w:themeShade="80"/>
          <w:sz w:val="20"/>
          <w:szCs w:val="20"/>
        </w:rPr>
        <w:t>studiantil tiene una Intensidad mínima de 80 horas de prestación de servicio, obligatorias, demarcadas por medio de un proyecto ped</w:t>
      </w:r>
      <w:r w:rsidR="00950A51" w:rsidRPr="00816B82">
        <w:rPr>
          <w:rFonts w:ascii="Times New Roman" w:hAnsi="Times New Roman"/>
          <w:color w:val="632423" w:themeColor="accent2" w:themeShade="80"/>
          <w:sz w:val="20"/>
          <w:szCs w:val="20"/>
        </w:rPr>
        <w:t>agógico que desarrollan lo</w:t>
      </w:r>
      <w:r w:rsidR="008C20F9" w:rsidRPr="00816B82">
        <w:rPr>
          <w:rFonts w:ascii="Times New Roman" w:hAnsi="Times New Roman"/>
          <w:color w:val="632423" w:themeColor="accent2" w:themeShade="80"/>
          <w:sz w:val="20"/>
          <w:szCs w:val="20"/>
        </w:rPr>
        <w:t>s estudiantes del nivel de educación media, bajo la supervisión y control de la entidad, persona o grupo encargado que la institución  dispone para tal fin.</w:t>
      </w:r>
      <w:r w:rsidR="008C20F9" w:rsidRPr="00816B82">
        <w:rPr>
          <w:rFonts w:ascii="Times New Roman" w:hAnsi="Times New Roman"/>
          <w:color w:val="632423" w:themeColor="accent2" w:themeShade="80"/>
          <w:sz w:val="20"/>
          <w:szCs w:val="20"/>
        </w:rPr>
        <w:tab/>
      </w:r>
    </w:p>
    <w:p w14:paraId="7EB5CA5F"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6" w:lineRule="atLeast"/>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Es requisito indispensable para la obtención del título de Bachiller, haber cumplido con el desarrollo del Servicio Social Estudiantil, de conformidad con lo dispuesto en el Art. 11 del Decreto 1860 en armonía con el Art. 88 de </w:t>
      </w:r>
      <w:smartTag w:uri="urn:schemas-microsoft-com:office:smarttags" w:element="PersonName">
        <w:smartTagPr>
          <w:attr w:name="ProductID" w:val="la Ley"/>
        </w:smartTagPr>
        <w:r w:rsidRPr="00816B82">
          <w:rPr>
            <w:rFonts w:ascii="Times New Roman" w:hAnsi="Times New Roman"/>
            <w:color w:val="632423" w:themeColor="accent2" w:themeShade="80"/>
            <w:sz w:val="20"/>
            <w:szCs w:val="20"/>
          </w:rPr>
          <w:t>la Ley</w:t>
        </w:r>
      </w:smartTag>
      <w:r w:rsidRPr="00816B82">
        <w:rPr>
          <w:rFonts w:ascii="Times New Roman" w:hAnsi="Times New Roman"/>
          <w:color w:val="632423" w:themeColor="accent2" w:themeShade="80"/>
          <w:sz w:val="20"/>
          <w:szCs w:val="20"/>
        </w:rPr>
        <w:t xml:space="preserve"> 115.</w:t>
      </w:r>
      <w:r w:rsidRPr="00816B82">
        <w:rPr>
          <w:rFonts w:ascii="Times New Roman" w:hAnsi="Times New Roman"/>
          <w:color w:val="632423" w:themeColor="accent2" w:themeShade="80"/>
          <w:sz w:val="20"/>
          <w:szCs w:val="20"/>
        </w:rPr>
        <w:tab/>
      </w:r>
    </w:p>
    <w:p w14:paraId="1F21A05D" w14:textId="41BEE099" w:rsidR="00987BAC" w:rsidRDefault="00987BAC" w:rsidP="004147C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6" w:lineRule="atLeast"/>
        <w:ind w:firstLine="708"/>
        <w:jc w:val="both"/>
        <w:rPr>
          <w:rFonts w:ascii="Times New Roman" w:hAnsi="Times New Roman"/>
          <w:color w:val="632423" w:themeColor="accent2" w:themeShade="80"/>
          <w:sz w:val="20"/>
          <w:szCs w:val="20"/>
          <w:lang w:val="es-CO"/>
        </w:rPr>
      </w:pPr>
    </w:p>
    <w:p w14:paraId="52BB221A" w14:textId="70181516" w:rsidR="004147CB" w:rsidRDefault="004147CB" w:rsidP="004147C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6" w:lineRule="atLeast"/>
        <w:ind w:firstLine="708"/>
        <w:jc w:val="both"/>
        <w:rPr>
          <w:rFonts w:ascii="Times New Roman" w:hAnsi="Times New Roman"/>
          <w:color w:val="632423" w:themeColor="accent2" w:themeShade="80"/>
          <w:sz w:val="20"/>
          <w:szCs w:val="20"/>
          <w:lang w:val="es-CO"/>
        </w:rPr>
      </w:pPr>
    </w:p>
    <w:p w14:paraId="66EDDE6E" w14:textId="4E7B2276" w:rsidR="004147CB" w:rsidRDefault="004147CB" w:rsidP="004147C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6" w:lineRule="atLeast"/>
        <w:ind w:firstLine="708"/>
        <w:jc w:val="both"/>
        <w:rPr>
          <w:rFonts w:ascii="Times New Roman" w:hAnsi="Times New Roman"/>
          <w:color w:val="632423" w:themeColor="accent2" w:themeShade="80"/>
          <w:sz w:val="20"/>
          <w:szCs w:val="20"/>
          <w:lang w:val="es-CO"/>
        </w:rPr>
      </w:pPr>
    </w:p>
    <w:p w14:paraId="64E5F669" w14:textId="77777777" w:rsidR="004147CB" w:rsidRPr="00816B82" w:rsidRDefault="004147CB" w:rsidP="004147C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6" w:lineRule="atLeast"/>
        <w:ind w:firstLine="708"/>
        <w:jc w:val="both"/>
        <w:rPr>
          <w:rFonts w:ascii="Times New Roman" w:hAnsi="Times New Roman"/>
          <w:color w:val="632423" w:themeColor="accent2" w:themeShade="80"/>
          <w:sz w:val="20"/>
          <w:szCs w:val="20"/>
          <w:lang w:val="es-CO"/>
        </w:rPr>
      </w:pPr>
    </w:p>
    <w:p w14:paraId="6811E161" w14:textId="77777777" w:rsidR="00987BAC" w:rsidRPr="00816B82" w:rsidRDefault="00483483" w:rsidP="00987BA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6" w:lineRule="atLeast"/>
        <w:jc w:val="both"/>
        <w:rPr>
          <w:rFonts w:ascii="Times New Roman" w:hAnsi="Times New Roman"/>
          <w:b/>
          <w:color w:val="632423" w:themeColor="accent2" w:themeShade="80"/>
          <w:sz w:val="20"/>
          <w:szCs w:val="20"/>
          <w:lang w:val="es-CO"/>
        </w:rPr>
      </w:pPr>
      <w:r w:rsidRPr="00816B82">
        <w:rPr>
          <w:rFonts w:ascii="Times New Roman" w:hAnsi="Times New Roman"/>
          <w:b/>
          <w:color w:val="632423" w:themeColor="accent2" w:themeShade="80"/>
          <w:sz w:val="20"/>
          <w:szCs w:val="20"/>
          <w:lang w:val="es-CO"/>
        </w:rPr>
        <w:lastRenderedPageBreak/>
        <w:t xml:space="preserve">Artículo </w:t>
      </w:r>
      <w:r w:rsidR="00251652" w:rsidRPr="00816B82">
        <w:rPr>
          <w:rFonts w:ascii="Times New Roman" w:hAnsi="Times New Roman"/>
          <w:b/>
          <w:color w:val="632423" w:themeColor="accent2" w:themeShade="80"/>
          <w:sz w:val="20"/>
          <w:szCs w:val="20"/>
          <w:lang w:val="es-CO"/>
        </w:rPr>
        <w:t>94</w:t>
      </w:r>
      <w:r w:rsidR="00987BAC" w:rsidRPr="00816B82">
        <w:rPr>
          <w:rFonts w:ascii="Times New Roman" w:hAnsi="Times New Roman"/>
          <w:b/>
          <w:color w:val="632423" w:themeColor="accent2" w:themeShade="80"/>
          <w:sz w:val="20"/>
          <w:szCs w:val="20"/>
          <w:lang w:val="es-CO"/>
        </w:rPr>
        <w:t xml:space="preserve">. </w:t>
      </w:r>
      <w:r w:rsidR="00CA2C7E" w:rsidRPr="00816B82">
        <w:rPr>
          <w:rFonts w:ascii="Times New Roman" w:hAnsi="Times New Roman"/>
          <w:b/>
          <w:color w:val="632423" w:themeColor="accent2" w:themeShade="80"/>
          <w:sz w:val="20"/>
          <w:szCs w:val="20"/>
          <w:lang w:val="es-CO"/>
        </w:rPr>
        <w:t>CAUSALES PARA LA PÉRDIDA DEL SERVICIO SOCIAL</w:t>
      </w:r>
    </w:p>
    <w:p w14:paraId="11003F07" w14:textId="77777777" w:rsidR="00CA2C7E" w:rsidRPr="00816B82" w:rsidRDefault="00CA2C7E" w:rsidP="00987BA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6" w:lineRule="atLeast"/>
        <w:jc w:val="both"/>
        <w:rPr>
          <w:rFonts w:ascii="Times New Roman" w:hAnsi="Times New Roman"/>
          <w:b/>
          <w:color w:val="632423" w:themeColor="accent2" w:themeShade="80"/>
          <w:sz w:val="20"/>
          <w:szCs w:val="20"/>
          <w:lang w:val="es-CO"/>
        </w:rPr>
      </w:pPr>
    </w:p>
    <w:p w14:paraId="517E9B86" w14:textId="77777777" w:rsidR="00987BAC" w:rsidRPr="00816B82" w:rsidRDefault="00987BAC" w:rsidP="00987BA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6" w:lineRule="atLeast"/>
        <w:jc w:val="both"/>
        <w:rPr>
          <w:rFonts w:ascii="Times New Roman" w:hAnsi="Times New Roman"/>
          <w:color w:val="632423" w:themeColor="accent2" w:themeShade="80"/>
          <w:sz w:val="20"/>
          <w:szCs w:val="20"/>
          <w:lang w:val="es-CO"/>
        </w:rPr>
      </w:pPr>
      <w:r w:rsidRPr="00816B82">
        <w:rPr>
          <w:rFonts w:ascii="Times New Roman" w:hAnsi="Times New Roman"/>
          <w:color w:val="632423" w:themeColor="accent2" w:themeShade="80"/>
          <w:sz w:val="20"/>
          <w:szCs w:val="20"/>
          <w:lang w:val="es-CO"/>
        </w:rPr>
        <w:t xml:space="preserve">El servicio social no se puede nivelar; </w:t>
      </w:r>
      <w:r w:rsidR="00FB1F37" w:rsidRPr="00816B82">
        <w:rPr>
          <w:rFonts w:ascii="Times New Roman" w:hAnsi="Times New Roman"/>
          <w:color w:val="632423" w:themeColor="accent2" w:themeShade="80"/>
          <w:sz w:val="20"/>
          <w:szCs w:val="20"/>
          <w:lang w:val="es-CO"/>
        </w:rPr>
        <w:t>el estudiante</w:t>
      </w:r>
      <w:r w:rsidRPr="00816B82">
        <w:rPr>
          <w:rFonts w:ascii="Times New Roman" w:hAnsi="Times New Roman"/>
          <w:color w:val="632423" w:themeColor="accent2" w:themeShade="80"/>
          <w:sz w:val="20"/>
          <w:szCs w:val="20"/>
          <w:lang w:val="es-CO"/>
        </w:rPr>
        <w:t xml:space="preserve"> que sin causa just</w:t>
      </w:r>
      <w:r w:rsidR="00C824E7" w:rsidRPr="00816B82">
        <w:rPr>
          <w:rFonts w:ascii="Times New Roman" w:hAnsi="Times New Roman"/>
          <w:color w:val="632423" w:themeColor="accent2" w:themeShade="80"/>
          <w:sz w:val="20"/>
          <w:szCs w:val="20"/>
          <w:lang w:val="es-CO"/>
        </w:rPr>
        <w:t>ificada se retire o sea excluido</w:t>
      </w:r>
      <w:r w:rsidRPr="00816B82">
        <w:rPr>
          <w:rFonts w:ascii="Times New Roman" w:hAnsi="Times New Roman"/>
          <w:color w:val="632423" w:themeColor="accent2" w:themeShade="80"/>
          <w:sz w:val="20"/>
          <w:szCs w:val="20"/>
          <w:lang w:val="es-CO"/>
        </w:rPr>
        <w:t>, deberá reiniciar su trabajo después de pre</w:t>
      </w:r>
      <w:r w:rsidR="00566F61" w:rsidRPr="00816B82">
        <w:rPr>
          <w:rFonts w:ascii="Times New Roman" w:hAnsi="Times New Roman"/>
          <w:color w:val="632423" w:themeColor="accent2" w:themeShade="80"/>
          <w:sz w:val="20"/>
          <w:szCs w:val="20"/>
          <w:lang w:val="es-CO"/>
        </w:rPr>
        <w:t>via asignación por parte de la I</w:t>
      </w:r>
      <w:r w:rsidRPr="00816B82">
        <w:rPr>
          <w:rFonts w:ascii="Times New Roman" w:hAnsi="Times New Roman"/>
          <w:color w:val="632423" w:themeColor="accent2" w:themeShade="80"/>
          <w:sz w:val="20"/>
          <w:szCs w:val="20"/>
          <w:lang w:val="es-CO"/>
        </w:rPr>
        <w:t>nstitución.  El servicio social se pierde por:</w:t>
      </w:r>
    </w:p>
    <w:p w14:paraId="0121556D" w14:textId="77777777" w:rsidR="00987BAC" w:rsidRPr="00816B82" w:rsidRDefault="00987BAC" w:rsidP="00E624AA">
      <w:pPr>
        <w:numPr>
          <w:ilvl w:val="0"/>
          <w:numId w:val="54"/>
        </w:numPr>
        <w:tabs>
          <w:tab w:val="left" w:pos="284"/>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6" w:lineRule="atLeast"/>
        <w:jc w:val="both"/>
        <w:rPr>
          <w:rFonts w:ascii="Times New Roman" w:hAnsi="Times New Roman"/>
          <w:color w:val="632423" w:themeColor="accent2" w:themeShade="80"/>
          <w:sz w:val="20"/>
          <w:szCs w:val="20"/>
          <w:lang w:val="es-CO"/>
        </w:rPr>
      </w:pPr>
      <w:r w:rsidRPr="00816B82">
        <w:rPr>
          <w:rFonts w:ascii="Times New Roman" w:hAnsi="Times New Roman"/>
          <w:color w:val="632423" w:themeColor="accent2" w:themeShade="80"/>
          <w:sz w:val="20"/>
          <w:szCs w:val="20"/>
          <w:lang w:val="es-CO"/>
        </w:rPr>
        <w:t>Incumplimiento reiterado con el trabajo asignado en la entidad correspondiente.</w:t>
      </w:r>
    </w:p>
    <w:p w14:paraId="76D6DFBB" w14:textId="77777777" w:rsidR="00987BAC" w:rsidRPr="00816B82" w:rsidRDefault="00987BAC" w:rsidP="00E624AA">
      <w:pPr>
        <w:numPr>
          <w:ilvl w:val="0"/>
          <w:numId w:val="54"/>
        </w:numPr>
        <w:tabs>
          <w:tab w:val="left" w:pos="284"/>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6" w:lineRule="atLeast"/>
        <w:jc w:val="both"/>
        <w:rPr>
          <w:rFonts w:ascii="Times New Roman" w:hAnsi="Times New Roman"/>
          <w:color w:val="632423" w:themeColor="accent2" w:themeShade="80"/>
          <w:sz w:val="20"/>
          <w:szCs w:val="20"/>
          <w:lang w:val="es-CO"/>
        </w:rPr>
      </w:pPr>
      <w:r w:rsidRPr="00816B82">
        <w:rPr>
          <w:rFonts w:ascii="Times New Roman" w:hAnsi="Times New Roman"/>
          <w:color w:val="632423" w:themeColor="accent2" w:themeShade="80"/>
          <w:sz w:val="20"/>
          <w:szCs w:val="20"/>
          <w:lang w:val="es-CO"/>
        </w:rPr>
        <w:t>Irrespeto a las personas que programen, desarrollen o evalúen el proceso del trabajo social.</w:t>
      </w:r>
    </w:p>
    <w:p w14:paraId="2C51FE6D" w14:textId="77777777" w:rsidR="00987BAC" w:rsidRPr="00816B82" w:rsidRDefault="00987BAC" w:rsidP="00E624AA">
      <w:pPr>
        <w:numPr>
          <w:ilvl w:val="0"/>
          <w:numId w:val="54"/>
        </w:numPr>
        <w:tabs>
          <w:tab w:val="left" w:pos="284"/>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6" w:lineRule="atLeast"/>
        <w:ind w:left="284" w:hanging="284"/>
        <w:jc w:val="both"/>
        <w:rPr>
          <w:rFonts w:ascii="Times New Roman" w:hAnsi="Times New Roman"/>
          <w:color w:val="632423" w:themeColor="accent2" w:themeShade="80"/>
          <w:sz w:val="20"/>
          <w:szCs w:val="20"/>
          <w:lang w:val="es-CO"/>
        </w:rPr>
      </w:pPr>
      <w:r w:rsidRPr="00816B82">
        <w:rPr>
          <w:rFonts w:ascii="Times New Roman" w:hAnsi="Times New Roman"/>
          <w:color w:val="632423" w:themeColor="accent2" w:themeShade="80"/>
          <w:sz w:val="20"/>
          <w:szCs w:val="20"/>
          <w:lang w:val="es-CO"/>
        </w:rPr>
        <w:t>Presentar documentos o certificaciones que incumplan con los requerimientos solicitados, así mismo cuando no sea posible confrontar la veracidad de la información presentada.</w:t>
      </w:r>
    </w:p>
    <w:p w14:paraId="609A536B" w14:textId="77777777" w:rsidR="008C20F9" w:rsidRPr="00816B82" w:rsidRDefault="00987BAC" w:rsidP="00E624AA">
      <w:pPr>
        <w:numPr>
          <w:ilvl w:val="0"/>
          <w:numId w:val="54"/>
        </w:numPr>
        <w:tabs>
          <w:tab w:val="left" w:pos="284"/>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6" w:lineRule="atLeast"/>
        <w:ind w:left="284" w:hanging="284"/>
        <w:jc w:val="both"/>
        <w:rPr>
          <w:rFonts w:ascii="Times New Roman" w:hAnsi="Times New Roman"/>
          <w:color w:val="632423" w:themeColor="accent2" w:themeShade="80"/>
          <w:sz w:val="20"/>
          <w:szCs w:val="20"/>
          <w:lang w:val="es-CO"/>
        </w:rPr>
      </w:pPr>
      <w:r w:rsidRPr="00816B82">
        <w:rPr>
          <w:rFonts w:ascii="Times New Roman" w:hAnsi="Times New Roman"/>
          <w:color w:val="632423" w:themeColor="accent2" w:themeShade="80"/>
          <w:sz w:val="20"/>
          <w:szCs w:val="20"/>
          <w:lang w:val="es-CO"/>
        </w:rPr>
        <w:t>Presentarse en estado de embriaguez o bajo el efecto de estupefacientes o sustancias psicotrópicas.</w:t>
      </w:r>
    </w:p>
    <w:p w14:paraId="1B7F1613" w14:textId="77777777" w:rsidR="008669F3" w:rsidRPr="00816B82" w:rsidRDefault="008669F3" w:rsidP="008669F3">
      <w:pPr>
        <w:tabs>
          <w:tab w:val="left" w:pos="284"/>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6" w:lineRule="atLeast"/>
        <w:ind w:left="284"/>
        <w:jc w:val="both"/>
        <w:rPr>
          <w:rFonts w:ascii="Times New Roman" w:hAnsi="Times New Roman"/>
          <w:color w:val="632423" w:themeColor="accent2" w:themeShade="80"/>
          <w:sz w:val="20"/>
          <w:szCs w:val="20"/>
          <w:lang w:val="es-CO"/>
        </w:rPr>
      </w:pPr>
    </w:p>
    <w:p w14:paraId="757EA773"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26" w:lineRule="atLeast"/>
        <w:jc w:val="both"/>
        <w:rPr>
          <w:rFonts w:ascii="Times New Roman" w:hAnsi="Times New Roman"/>
          <w:i/>
          <w:color w:val="632423" w:themeColor="accent2" w:themeShade="80"/>
          <w:sz w:val="20"/>
          <w:szCs w:val="20"/>
        </w:rPr>
      </w:pPr>
      <w:r w:rsidRPr="00816B82">
        <w:rPr>
          <w:rFonts w:ascii="Times New Roman" w:hAnsi="Times New Roman"/>
          <w:b/>
          <w:color w:val="632423" w:themeColor="accent2" w:themeShade="80"/>
          <w:sz w:val="20"/>
          <w:szCs w:val="20"/>
        </w:rPr>
        <w:t>Parágrafo</w:t>
      </w:r>
      <w:r w:rsidRPr="00816B82">
        <w:rPr>
          <w:rFonts w:ascii="Times New Roman" w:hAnsi="Times New Roman"/>
          <w:b/>
          <w:i/>
          <w:color w:val="632423" w:themeColor="accent2" w:themeShade="80"/>
          <w:sz w:val="20"/>
          <w:szCs w:val="20"/>
        </w:rPr>
        <w:t xml:space="preserve">.  </w:t>
      </w:r>
      <w:r w:rsidRPr="00816B82">
        <w:rPr>
          <w:rFonts w:ascii="Times New Roman" w:hAnsi="Times New Roman"/>
          <w:i/>
          <w:color w:val="632423" w:themeColor="accent2" w:themeShade="80"/>
          <w:sz w:val="20"/>
          <w:szCs w:val="20"/>
        </w:rPr>
        <w:t>La prestación del servicio social tiene validez, siempre y cuando se desarrolle en una entidad debidamente legalizada y autorizada por la institución.  El servicio social debe prestarse con el uniforme autorizado por el colegio.</w:t>
      </w:r>
    </w:p>
    <w:p w14:paraId="16EACABC"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48704DC3" w14:textId="77777777" w:rsidR="008C20F9" w:rsidRPr="00816B82" w:rsidRDefault="008C20F9" w:rsidP="00D1310E">
      <w:pPr>
        <w:autoSpaceDE w:val="0"/>
        <w:autoSpaceDN w:val="0"/>
        <w:adjustRightInd w:val="0"/>
        <w:spacing w:after="0" w:line="240" w:lineRule="auto"/>
        <w:jc w:val="center"/>
        <w:outlineLvl w:val="0"/>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TÍTULO IX - COMPROMISO DE GRUPOS RELACIONADOS CON EL TIEMPO LIBRE</w:t>
      </w:r>
    </w:p>
    <w:p w14:paraId="176405EA"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center"/>
        <w:rPr>
          <w:rFonts w:ascii="Times New Roman" w:hAnsi="Times New Roman"/>
          <w:color w:val="632423" w:themeColor="accent2" w:themeShade="80"/>
          <w:sz w:val="20"/>
          <w:szCs w:val="20"/>
        </w:rPr>
      </w:pPr>
    </w:p>
    <w:p w14:paraId="73438DD7" w14:textId="77777777" w:rsidR="008C20F9" w:rsidRPr="00816B82" w:rsidRDefault="00814AD6"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El propósito del presente c</w:t>
      </w:r>
      <w:r w:rsidR="008C20F9" w:rsidRPr="00816B82">
        <w:rPr>
          <w:rFonts w:ascii="Times New Roman" w:hAnsi="Times New Roman"/>
          <w:color w:val="632423" w:themeColor="accent2" w:themeShade="80"/>
          <w:sz w:val="20"/>
          <w:szCs w:val="20"/>
        </w:rPr>
        <w:t>ompromiso  busca generar la observación de las reglas de cortesía, el r</w:t>
      </w:r>
      <w:r w:rsidR="00E05441" w:rsidRPr="00816B82">
        <w:rPr>
          <w:rFonts w:ascii="Times New Roman" w:hAnsi="Times New Roman"/>
          <w:color w:val="632423" w:themeColor="accent2" w:themeShade="80"/>
          <w:sz w:val="20"/>
          <w:szCs w:val="20"/>
        </w:rPr>
        <w:t xml:space="preserve">espeto mutuo, el juego limpio, </w:t>
      </w:r>
      <w:r w:rsidR="008C20F9" w:rsidRPr="00816B82">
        <w:rPr>
          <w:rFonts w:ascii="Times New Roman" w:hAnsi="Times New Roman"/>
          <w:color w:val="632423" w:themeColor="accent2" w:themeShade="80"/>
          <w:sz w:val="20"/>
          <w:szCs w:val="20"/>
        </w:rPr>
        <w:t>las normas del deporte y la ut</w:t>
      </w:r>
      <w:r w:rsidR="00950A51" w:rsidRPr="00816B82">
        <w:rPr>
          <w:rFonts w:ascii="Times New Roman" w:hAnsi="Times New Roman"/>
          <w:color w:val="632423" w:themeColor="accent2" w:themeShade="80"/>
          <w:sz w:val="20"/>
          <w:szCs w:val="20"/>
        </w:rPr>
        <w:t>ilización del tiempo libre en lo</w:t>
      </w:r>
      <w:r w:rsidR="008C20F9" w:rsidRPr="00816B82">
        <w:rPr>
          <w:rFonts w:ascii="Times New Roman" w:hAnsi="Times New Roman"/>
          <w:color w:val="632423" w:themeColor="accent2" w:themeShade="80"/>
          <w:sz w:val="20"/>
          <w:szCs w:val="20"/>
        </w:rPr>
        <w:t>s estudiantes que deseen hacer parte de los</w:t>
      </w:r>
      <w:r w:rsidR="000D1777" w:rsidRPr="00816B82">
        <w:rPr>
          <w:rFonts w:ascii="Times New Roman" w:hAnsi="Times New Roman"/>
          <w:color w:val="632423" w:themeColor="accent2" w:themeShade="80"/>
          <w:sz w:val="20"/>
          <w:szCs w:val="20"/>
        </w:rPr>
        <w:t xml:space="preserve"> grupos</w:t>
      </w:r>
      <w:r w:rsidR="008C20F9" w:rsidRPr="00816B82">
        <w:rPr>
          <w:rFonts w:ascii="Times New Roman" w:hAnsi="Times New Roman"/>
          <w:color w:val="632423" w:themeColor="accent2" w:themeShade="80"/>
          <w:sz w:val="20"/>
          <w:szCs w:val="20"/>
        </w:rPr>
        <w:t xml:space="preserve">  que representan a la Instit</w:t>
      </w:r>
      <w:r w:rsidRPr="00816B82">
        <w:rPr>
          <w:rFonts w:ascii="Times New Roman" w:hAnsi="Times New Roman"/>
          <w:color w:val="632423" w:themeColor="accent2" w:themeShade="80"/>
          <w:sz w:val="20"/>
          <w:szCs w:val="20"/>
        </w:rPr>
        <w:t xml:space="preserve">ución en los diversos torneos, </w:t>
      </w:r>
      <w:r w:rsidR="008C20F9" w:rsidRPr="00816B82">
        <w:rPr>
          <w:rFonts w:ascii="Times New Roman" w:hAnsi="Times New Roman"/>
          <w:color w:val="632423" w:themeColor="accent2" w:themeShade="80"/>
          <w:sz w:val="20"/>
          <w:szCs w:val="20"/>
        </w:rPr>
        <w:t>eventos deportivos y culturales; incrementando el sentido de pertenencia, la vivenci</w:t>
      </w:r>
      <w:r w:rsidRPr="00816B82">
        <w:rPr>
          <w:rFonts w:ascii="Times New Roman" w:hAnsi="Times New Roman"/>
          <w:color w:val="632423" w:themeColor="accent2" w:themeShade="80"/>
          <w:sz w:val="20"/>
          <w:szCs w:val="20"/>
        </w:rPr>
        <w:t xml:space="preserve">a de valores, </w:t>
      </w:r>
      <w:r w:rsidR="008C20F9" w:rsidRPr="00816B82">
        <w:rPr>
          <w:rFonts w:ascii="Times New Roman" w:hAnsi="Times New Roman"/>
          <w:color w:val="632423" w:themeColor="accent2" w:themeShade="80"/>
          <w:sz w:val="20"/>
          <w:szCs w:val="20"/>
        </w:rPr>
        <w:t>el posiciona</w:t>
      </w:r>
      <w:r w:rsidRPr="00816B82">
        <w:rPr>
          <w:rFonts w:ascii="Times New Roman" w:hAnsi="Times New Roman"/>
          <w:color w:val="632423" w:themeColor="accent2" w:themeShade="80"/>
          <w:sz w:val="20"/>
          <w:szCs w:val="20"/>
        </w:rPr>
        <w:t>miento y el prestigio logrado a nivel local, distrital, departamental  y n</w:t>
      </w:r>
      <w:r w:rsidR="008C20F9" w:rsidRPr="00816B82">
        <w:rPr>
          <w:rFonts w:ascii="Times New Roman" w:hAnsi="Times New Roman"/>
          <w:color w:val="632423" w:themeColor="accent2" w:themeShade="80"/>
          <w:sz w:val="20"/>
          <w:szCs w:val="20"/>
        </w:rPr>
        <w:t>acional.</w:t>
      </w:r>
    </w:p>
    <w:p w14:paraId="01A554EA" w14:textId="77777777" w:rsidR="004F1674" w:rsidRPr="00816B82" w:rsidRDefault="004F1674" w:rsidP="008C20F9">
      <w:pPr>
        <w:tabs>
          <w:tab w:val="left" w:pos="560"/>
        </w:tabs>
        <w:autoSpaceDE w:val="0"/>
        <w:autoSpaceDN w:val="0"/>
        <w:adjustRightInd w:val="0"/>
        <w:spacing w:after="0" w:line="240" w:lineRule="auto"/>
        <w:ind w:left="560" w:hanging="560"/>
        <w:jc w:val="both"/>
        <w:outlineLvl w:val="1"/>
        <w:rPr>
          <w:rFonts w:ascii="Times New Roman" w:hAnsi="Times New Roman"/>
          <w:b/>
          <w:bCs/>
          <w:iCs/>
          <w:color w:val="632423" w:themeColor="accent2" w:themeShade="80"/>
          <w:sz w:val="20"/>
          <w:szCs w:val="20"/>
        </w:rPr>
      </w:pPr>
    </w:p>
    <w:p w14:paraId="3EB74663" w14:textId="77777777" w:rsidR="008C20F9" w:rsidRPr="00816B82" w:rsidRDefault="00483483" w:rsidP="008C20F9">
      <w:pPr>
        <w:tabs>
          <w:tab w:val="left" w:pos="560"/>
        </w:tabs>
        <w:autoSpaceDE w:val="0"/>
        <w:autoSpaceDN w:val="0"/>
        <w:adjustRightInd w:val="0"/>
        <w:spacing w:after="0" w:line="240" w:lineRule="auto"/>
        <w:ind w:left="560" w:hanging="560"/>
        <w:jc w:val="both"/>
        <w:outlineLvl w:val="1"/>
        <w:rPr>
          <w:rFonts w:ascii="Times New Roman" w:hAnsi="Times New Roman"/>
          <w:b/>
          <w:bCs/>
          <w:iCs/>
          <w:color w:val="632423" w:themeColor="accent2" w:themeShade="80"/>
          <w:sz w:val="16"/>
          <w:szCs w:val="16"/>
        </w:rPr>
      </w:pPr>
      <w:r w:rsidRPr="00816B82">
        <w:rPr>
          <w:rFonts w:ascii="Times New Roman" w:hAnsi="Times New Roman"/>
          <w:b/>
          <w:bCs/>
          <w:iCs/>
          <w:color w:val="632423" w:themeColor="accent2" w:themeShade="80"/>
          <w:sz w:val="20"/>
          <w:szCs w:val="20"/>
        </w:rPr>
        <w:t xml:space="preserve">Artículo </w:t>
      </w:r>
      <w:r w:rsidR="00251652" w:rsidRPr="00816B82">
        <w:rPr>
          <w:rFonts w:ascii="Times New Roman" w:hAnsi="Times New Roman"/>
          <w:b/>
          <w:bCs/>
          <w:iCs/>
          <w:color w:val="632423" w:themeColor="accent2" w:themeShade="80"/>
          <w:sz w:val="20"/>
          <w:szCs w:val="20"/>
        </w:rPr>
        <w:t>95.</w:t>
      </w:r>
      <w:r w:rsidR="008C20F9" w:rsidRPr="00816B82">
        <w:rPr>
          <w:rFonts w:ascii="Times New Roman" w:hAnsi="Times New Roman"/>
          <w:b/>
          <w:bCs/>
          <w:iCs/>
          <w:color w:val="632423" w:themeColor="accent2" w:themeShade="80"/>
          <w:sz w:val="20"/>
          <w:szCs w:val="20"/>
        </w:rPr>
        <w:t xml:space="preserve"> </w:t>
      </w:r>
      <w:r w:rsidR="00950A51" w:rsidRPr="00816B82">
        <w:rPr>
          <w:rFonts w:ascii="Times New Roman" w:hAnsi="Times New Roman"/>
          <w:b/>
          <w:bCs/>
          <w:iCs/>
          <w:color w:val="632423" w:themeColor="accent2" w:themeShade="80"/>
          <w:sz w:val="20"/>
          <w:szCs w:val="20"/>
        </w:rPr>
        <w:t>COMPROMISOS DE LO</w:t>
      </w:r>
      <w:r w:rsidR="008C20F9" w:rsidRPr="00816B82">
        <w:rPr>
          <w:rFonts w:ascii="Times New Roman" w:hAnsi="Times New Roman"/>
          <w:b/>
          <w:bCs/>
          <w:iCs/>
          <w:color w:val="632423" w:themeColor="accent2" w:themeShade="80"/>
          <w:sz w:val="20"/>
          <w:szCs w:val="20"/>
        </w:rPr>
        <w:t>S ESTUDIANTES PARA ACTIVIDADES RELACIONADAS CON LOS GRUPO DE TIEMPO LIBRE</w:t>
      </w:r>
    </w:p>
    <w:p w14:paraId="18141258" w14:textId="77777777" w:rsidR="008C20F9" w:rsidRPr="00816B82" w:rsidRDefault="008C20F9" w:rsidP="008C20F9">
      <w:pPr>
        <w:tabs>
          <w:tab w:val="left" w:pos="560"/>
        </w:tabs>
        <w:autoSpaceDE w:val="0"/>
        <w:autoSpaceDN w:val="0"/>
        <w:adjustRightInd w:val="0"/>
        <w:spacing w:after="0" w:line="240" w:lineRule="auto"/>
        <w:ind w:left="560" w:hanging="560"/>
        <w:jc w:val="both"/>
        <w:outlineLvl w:val="1"/>
        <w:rPr>
          <w:rFonts w:ascii="Times New Roman" w:hAnsi="Times New Roman"/>
          <w:b/>
          <w:bCs/>
          <w:i/>
          <w:iCs/>
          <w:color w:val="632423" w:themeColor="accent2" w:themeShade="80"/>
          <w:sz w:val="20"/>
          <w:szCs w:val="20"/>
        </w:rPr>
      </w:pPr>
    </w:p>
    <w:p w14:paraId="551078C2" w14:textId="77777777" w:rsidR="008C20F9" w:rsidRPr="00816B82" w:rsidRDefault="00C824E7" w:rsidP="008C20F9">
      <w:pPr>
        <w:tabs>
          <w:tab w:val="left" w:pos="0"/>
        </w:tabs>
        <w:autoSpaceDE w:val="0"/>
        <w:autoSpaceDN w:val="0"/>
        <w:adjustRightInd w:val="0"/>
        <w:spacing w:after="0" w:line="240" w:lineRule="auto"/>
        <w:jc w:val="both"/>
        <w:outlineLvl w:val="1"/>
        <w:rPr>
          <w:rFonts w:ascii="Times New Roman" w:hAnsi="Times New Roman"/>
          <w:bCs/>
          <w:iCs/>
          <w:color w:val="632423" w:themeColor="accent2" w:themeShade="80"/>
          <w:sz w:val="20"/>
          <w:szCs w:val="20"/>
        </w:rPr>
      </w:pPr>
      <w:r w:rsidRPr="00816B82">
        <w:rPr>
          <w:rFonts w:ascii="Times New Roman" w:hAnsi="Times New Roman"/>
          <w:bCs/>
          <w:iCs/>
          <w:color w:val="632423" w:themeColor="accent2" w:themeShade="80"/>
          <w:sz w:val="20"/>
          <w:szCs w:val="20"/>
        </w:rPr>
        <w:t>Lo</w:t>
      </w:r>
      <w:r w:rsidR="008C20F9" w:rsidRPr="00816B82">
        <w:rPr>
          <w:rFonts w:ascii="Times New Roman" w:hAnsi="Times New Roman"/>
          <w:bCs/>
          <w:iCs/>
          <w:color w:val="632423" w:themeColor="accent2" w:themeShade="80"/>
          <w:sz w:val="20"/>
          <w:szCs w:val="20"/>
        </w:rPr>
        <w:t>s estudiantes que participan en los diferentes grupos: equipos deportivos, porras, banda marcial, artística y otros deben cumplir con los siguientes requisitos:</w:t>
      </w:r>
    </w:p>
    <w:p w14:paraId="73F58C8E"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bCs/>
          <w:color w:val="632423" w:themeColor="accent2" w:themeShade="80"/>
          <w:sz w:val="20"/>
          <w:szCs w:val="20"/>
        </w:rPr>
      </w:pPr>
    </w:p>
    <w:p w14:paraId="2E1E1AE0" w14:textId="77777777" w:rsidR="008C20F9" w:rsidRPr="00816B82" w:rsidRDefault="008C20F9" w:rsidP="008C20F9">
      <w:pPr>
        <w:tabs>
          <w:tab w:val="left" w:pos="340"/>
          <w:tab w:val="left" w:pos="1400"/>
          <w:tab w:val="left" w:pos="2120"/>
          <w:tab w:val="left" w:pos="2820"/>
          <w:tab w:val="left" w:pos="3540"/>
        </w:tabs>
        <w:autoSpaceDE w:val="0"/>
        <w:autoSpaceDN w:val="0"/>
        <w:adjustRightInd w:val="0"/>
        <w:spacing w:after="0" w:line="240" w:lineRule="auto"/>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1</w:t>
      </w:r>
      <w:r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ab/>
        <w:t>Diligenciar la ficha técnica y adjuntar</w:t>
      </w:r>
      <w:r w:rsidR="00814AD6" w:rsidRPr="00816B82">
        <w:rPr>
          <w:rFonts w:ascii="Times New Roman" w:hAnsi="Times New Roman"/>
          <w:color w:val="632423" w:themeColor="accent2" w:themeShade="80"/>
          <w:sz w:val="20"/>
          <w:szCs w:val="20"/>
        </w:rPr>
        <w:t xml:space="preserve"> la documentación pertinente: (r</w:t>
      </w:r>
      <w:r w:rsidR="00E86385" w:rsidRPr="00816B82">
        <w:rPr>
          <w:rFonts w:ascii="Times New Roman" w:hAnsi="Times New Roman"/>
          <w:color w:val="632423" w:themeColor="accent2" w:themeShade="80"/>
          <w:sz w:val="20"/>
          <w:szCs w:val="20"/>
        </w:rPr>
        <w:t>egistro Civil,</w:t>
      </w:r>
      <w:r w:rsidRPr="00816B82">
        <w:rPr>
          <w:rFonts w:ascii="Times New Roman" w:hAnsi="Times New Roman"/>
          <w:color w:val="632423" w:themeColor="accent2" w:themeShade="80"/>
          <w:sz w:val="20"/>
          <w:szCs w:val="20"/>
        </w:rPr>
        <w:t xml:space="preserve"> fotocopias de la tarjeta de identidad, certificado médico, cop</w:t>
      </w:r>
      <w:r w:rsidR="00D172E2" w:rsidRPr="00816B82">
        <w:rPr>
          <w:rFonts w:ascii="Times New Roman" w:hAnsi="Times New Roman"/>
          <w:color w:val="632423" w:themeColor="accent2" w:themeShade="80"/>
          <w:sz w:val="20"/>
          <w:szCs w:val="20"/>
        </w:rPr>
        <w:t xml:space="preserve">ia de la EPS  y copia del  carné </w:t>
      </w:r>
      <w:r w:rsidRPr="00816B82">
        <w:rPr>
          <w:rFonts w:ascii="Times New Roman" w:hAnsi="Times New Roman"/>
          <w:color w:val="632423" w:themeColor="accent2" w:themeShade="80"/>
          <w:sz w:val="20"/>
          <w:szCs w:val="20"/>
        </w:rPr>
        <w:t>de seguro estudiantil).</w:t>
      </w:r>
    </w:p>
    <w:p w14:paraId="53F9BD72" w14:textId="77777777" w:rsidR="008C20F9" w:rsidRPr="00816B82" w:rsidRDefault="008C20F9" w:rsidP="008C20F9">
      <w:pPr>
        <w:tabs>
          <w:tab w:val="left" w:pos="340"/>
          <w:tab w:val="left" w:pos="1400"/>
          <w:tab w:val="left" w:pos="2120"/>
          <w:tab w:val="left" w:pos="2820"/>
          <w:tab w:val="left" w:pos="3540"/>
        </w:tabs>
        <w:autoSpaceDE w:val="0"/>
        <w:autoSpaceDN w:val="0"/>
        <w:adjustRightInd w:val="0"/>
        <w:spacing w:after="0" w:line="240" w:lineRule="auto"/>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2</w:t>
      </w:r>
      <w:r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ab/>
        <w:t>Entregar el Acta de Compromiso diligenciada por los padres.</w:t>
      </w:r>
    </w:p>
    <w:p w14:paraId="2EE58F7D" w14:textId="77777777" w:rsidR="008C20F9" w:rsidRPr="00816B82" w:rsidRDefault="008C20F9" w:rsidP="008C20F9">
      <w:pPr>
        <w:tabs>
          <w:tab w:val="left" w:pos="340"/>
          <w:tab w:val="left" w:pos="1400"/>
          <w:tab w:val="left" w:pos="2120"/>
          <w:tab w:val="left" w:pos="2820"/>
          <w:tab w:val="left" w:pos="3540"/>
        </w:tabs>
        <w:autoSpaceDE w:val="0"/>
        <w:autoSpaceDN w:val="0"/>
        <w:adjustRightInd w:val="0"/>
        <w:spacing w:after="0" w:line="240" w:lineRule="auto"/>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3</w:t>
      </w:r>
      <w:r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ab/>
        <w:t>Entrenar espiritual, mental y corporalmente con carácter firme, sólido y decidido.</w:t>
      </w:r>
    </w:p>
    <w:p w14:paraId="37BE766B" w14:textId="77777777" w:rsidR="008C20F9" w:rsidRPr="00816B82" w:rsidRDefault="008C20F9" w:rsidP="008C20F9">
      <w:pPr>
        <w:tabs>
          <w:tab w:val="left" w:pos="340"/>
          <w:tab w:val="left" w:pos="1400"/>
          <w:tab w:val="left" w:pos="2120"/>
          <w:tab w:val="left" w:pos="2820"/>
          <w:tab w:val="left" w:pos="3540"/>
        </w:tabs>
        <w:autoSpaceDE w:val="0"/>
        <w:autoSpaceDN w:val="0"/>
        <w:adjustRightInd w:val="0"/>
        <w:spacing w:after="0" w:line="240" w:lineRule="auto"/>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4</w:t>
      </w:r>
      <w:r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ab/>
        <w:t>Buscar con ahínco el desarrollo colectivo y la autodisciplina espiritual, intelectual y física.</w:t>
      </w:r>
    </w:p>
    <w:p w14:paraId="20D1AFB4" w14:textId="77777777" w:rsidR="008C20F9" w:rsidRPr="00816B82" w:rsidRDefault="008C20F9" w:rsidP="008C20F9">
      <w:pPr>
        <w:tabs>
          <w:tab w:val="left" w:pos="340"/>
          <w:tab w:val="left" w:pos="1400"/>
          <w:tab w:val="left" w:pos="2120"/>
          <w:tab w:val="left" w:pos="2820"/>
          <w:tab w:val="left" w:pos="3540"/>
        </w:tabs>
        <w:autoSpaceDE w:val="0"/>
        <w:autoSpaceDN w:val="0"/>
        <w:adjustRightInd w:val="0"/>
        <w:spacing w:after="0" w:line="240" w:lineRule="auto"/>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5</w:t>
      </w:r>
      <w:r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ab/>
        <w:t>S</w:t>
      </w:r>
      <w:r w:rsidR="007F58B3" w:rsidRPr="00816B82">
        <w:rPr>
          <w:rFonts w:ascii="Times New Roman" w:hAnsi="Times New Roman"/>
          <w:color w:val="632423" w:themeColor="accent2" w:themeShade="80"/>
          <w:sz w:val="20"/>
          <w:szCs w:val="20"/>
        </w:rPr>
        <w:t xml:space="preserve">eguir los principios de </w:t>
      </w:r>
      <w:r w:rsidRPr="00816B82">
        <w:rPr>
          <w:rFonts w:ascii="Times New Roman" w:hAnsi="Times New Roman"/>
          <w:color w:val="632423" w:themeColor="accent2" w:themeShade="80"/>
          <w:sz w:val="20"/>
          <w:szCs w:val="20"/>
        </w:rPr>
        <w:t>preparación física, técnica, tá</w:t>
      </w:r>
      <w:r w:rsidR="007F58B3" w:rsidRPr="00816B82">
        <w:rPr>
          <w:rFonts w:ascii="Times New Roman" w:hAnsi="Times New Roman"/>
          <w:color w:val="632423" w:themeColor="accent2" w:themeShade="80"/>
          <w:sz w:val="20"/>
          <w:szCs w:val="20"/>
        </w:rPr>
        <w:t>ctica, nutricional y teórica.</w:t>
      </w:r>
    </w:p>
    <w:p w14:paraId="274E5526" w14:textId="77777777" w:rsidR="008C20F9" w:rsidRPr="00816B82" w:rsidRDefault="008C20F9" w:rsidP="008C20F9">
      <w:pPr>
        <w:tabs>
          <w:tab w:val="left" w:pos="340"/>
          <w:tab w:val="left" w:pos="1400"/>
          <w:tab w:val="left" w:pos="2120"/>
          <w:tab w:val="left" w:pos="2820"/>
          <w:tab w:val="left" w:pos="3540"/>
        </w:tabs>
        <w:autoSpaceDE w:val="0"/>
        <w:autoSpaceDN w:val="0"/>
        <w:adjustRightInd w:val="0"/>
        <w:spacing w:after="0" w:line="240" w:lineRule="auto"/>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6</w:t>
      </w:r>
      <w:r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ab/>
        <w:t>Evitar la crítica destructiva, los insultos y las barras ofensivas, canalizando así, los ideales en la consecución de las metas propuestas.</w:t>
      </w:r>
    </w:p>
    <w:p w14:paraId="03255499" w14:textId="77777777" w:rsidR="00660706" w:rsidRPr="00816B82" w:rsidRDefault="008C20F9" w:rsidP="00660706">
      <w:pPr>
        <w:tabs>
          <w:tab w:val="left" w:pos="340"/>
          <w:tab w:val="left" w:pos="1400"/>
          <w:tab w:val="left" w:pos="2120"/>
          <w:tab w:val="left" w:pos="2820"/>
          <w:tab w:val="left" w:pos="3540"/>
        </w:tabs>
        <w:autoSpaceDE w:val="0"/>
        <w:autoSpaceDN w:val="0"/>
        <w:adjustRightInd w:val="0"/>
        <w:spacing w:after="0" w:line="240" w:lineRule="auto"/>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7</w:t>
      </w:r>
      <w:r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ab/>
        <w:t>Llegar pu</w:t>
      </w:r>
      <w:r w:rsidR="00660706" w:rsidRPr="00816B82">
        <w:rPr>
          <w:rFonts w:ascii="Times New Roman" w:hAnsi="Times New Roman"/>
          <w:color w:val="632423" w:themeColor="accent2" w:themeShade="80"/>
          <w:sz w:val="20"/>
          <w:szCs w:val="20"/>
        </w:rPr>
        <w:t xml:space="preserve">ntualmente a las actividades programadas de tiempo libre y cursos extra curriculares, </w:t>
      </w:r>
      <w:r w:rsidRPr="00816B82">
        <w:rPr>
          <w:rFonts w:ascii="Times New Roman" w:hAnsi="Times New Roman"/>
          <w:color w:val="632423" w:themeColor="accent2" w:themeShade="80"/>
          <w:sz w:val="20"/>
          <w:szCs w:val="20"/>
        </w:rPr>
        <w:t xml:space="preserve">con el uniforme adecuado.  </w:t>
      </w:r>
    </w:p>
    <w:p w14:paraId="4A2B1120" w14:textId="77777777" w:rsidR="00660706" w:rsidRPr="00816B82" w:rsidRDefault="00660706" w:rsidP="00660706">
      <w:pPr>
        <w:tabs>
          <w:tab w:val="left" w:pos="340"/>
          <w:tab w:val="left" w:pos="1400"/>
          <w:tab w:val="left" w:pos="2120"/>
          <w:tab w:val="left" w:pos="2820"/>
          <w:tab w:val="left" w:pos="3540"/>
        </w:tabs>
        <w:autoSpaceDE w:val="0"/>
        <w:autoSpaceDN w:val="0"/>
        <w:adjustRightInd w:val="0"/>
        <w:spacing w:after="0" w:line="240" w:lineRule="auto"/>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8</w:t>
      </w:r>
      <w:r w:rsidRPr="00816B82">
        <w:rPr>
          <w:rFonts w:ascii="Times New Roman" w:hAnsi="Times New Roman"/>
          <w:color w:val="632423" w:themeColor="accent2" w:themeShade="80"/>
          <w:sz w:val="20"/>
          <w:szCs w:val="20"/>
        </w:rPr>
        <w:t>.    Permanecer en la institución durante las actividades de tiempo libre y cursos extra curriculares.</w:t>
      </w:r>
    </w:p>
    <w:p w14:paraId="713CE485" w14:textId="77777777" w:rsidR="00660706" w:rsidRPr="00816B82" w:rsidRDefault="00660706" w:rsidP="00660706">
      <w:pPr>
        <w:tabs>
          <w:tab w:val="left" w:pos="340"/>
          <w:tab w:val="left" w:pos="1400"/>
          <w:tab w:val="left" w:pos="2120"/>
          <w:tab w:val="left" w:pos="2820"/>
          <w:tab w:val="left" w:pos="3540"/>
        </w:tabs>
        <w:autoSpaceDE w:val="0"/>
        <w:autoSpaceDN w:val="0"/>
        <w:adjustRightInd w:val="0"/>
        <w:spacing w:after="0" w:line="240" w:lineRule="auto"/>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9</w:t>
      </w:r>
      <w:r w:rsidRPr="00816B82">
        <w:rPr>
          <w:rFonts w:ascii="Times New Roman" w:hAnsi="Times New Roman"/>
          <w:color w:val="632423" w:themeColor="accent2" w:themeShade="80"/>
          <w:sz w:val="20"/>
          <w:szCs w:val="20"/>
        </w:rPr>
        <w:t>.</w:t>
      </w:r>
      <w:r w:rsidR="00C824E7" w:rsidRPr="00816B82">
        <w:rPr>
          <w:rFonts w:ascii="Times New Roman" w:hAnsi="Times New Roman"/>
          <w:color w:val="632423" w:themeColor="accent2" w:themeShade="80"/>
          <w:sz w:val="20"/>
          <w:szCs w:val="20"/>
        </w:rPr>
        <w:t xml:space="preserve"> </w:t>
      </w:r>
      <w:r w:rsidR="005B448E" w:rsidRPr="00816B82">
        <w:rPr>
          <w:rFonts w:ascii="Times New Roman" w:hAnsi="Times New Roman"/>
          <w:color w:val="632423" w:themeColor="accent2" w:themeShade="80"/>
          <w:sz w:val="20"/>
          <w:szCs w:val="20"/>
        </w:rPr>
        <w:t xml:space="preserve">   </w:t>
      </w:r>
      <w:r w:rsidR="00C824E7" w:rsidRPr="00816B82">
        <w:rPr>
          <w:rFonts w:ascii="Times New Roman" w:hAnsi="Times New Roman"/>
          <w:color w:val="632423" w:themeColor="accent2" w:themeShade="80"/>
          <w:sz w:val="20"/>
          <w:szCs w:val="20"/>
        </w:rPr>
        <w:t xml:space="preserve"> </w:t>
      </w:r>
      <w:r w:rsidR="001B31C1" w:rsidRPr="00816B82">
        <w:rPr>
          <w:rFonts w:ascii="Times New Roman" w:hAnsi="Times New Roman"/>
          <w:color w:val="632423" w:themeColor="accent2" w:themeShade="80"/>
          <w:sz w:val="20"/>
          <w:szCs w:val="20"/>
        </w:rPr>
        <w:t>No realizar actividades diferentes a las programadas</w:t>
      </w:r>
      <w:r w:rsidR="00CA2C80" w:rsidRPr="00816B82">
        <w:rPr>
          <w:rFonts w:ascii="Times New Roman" w:hAnsi="Times New Roman"/>
          <w:color w:val="632423" w:themeColor="accent2" w:themeShade="80"/>
          <w:sz w:val="20"/>
          <w:szCs w:val="20"/>
        </w:rPr>
        <w:t xml:space="preserve"> en tiempo libre y/</w:t>
      </w:r>
      <w:r w:rsidR="00376900" w:rsidRPr="00816B82">
        <w:rPr>
          <w:rFonts w:ascii="Times New Roman" w:hAnsi="Times New Roman"/>
          <w:color w:val="632423" w:themeColor="accent2" w:themeShade="80"/>
          <w:sz w:val="20"/>
          <w:szCs w:val="20"/>
        </w:rPr>
        <w:t>o cursos extra curriculares</w:t>
      </w:r>
      <w:r w:rsidR="001B31C1" w:rsidRPr="00816B82">
        <w:rPr>
          <w:rFonts w:ascii="Times New Roman" w:hAnsi="Times New Roman"/>
          <w:color w:val="632423" w:themeColor="accent2" w:themeShade="80"/>
          <w:sz w:val="20"/>
          <w:szCs w:val="20"/>
        </w:rPr>
        <w:t xml:space="preserve">, colocando como excusa </w:t>
      </w:r>
      <w:r w:rsidR="00376900" w:rsidRPr="00816B82">
        <w:rPr>
          <w:rFonts w:ascii="Times New Roman" w:hAnsi="Times New Roman"/>
          <w:color w:val="632423" w:themeColor="accent2" w:themeShade="80"/>
          <w:sz w:val="20"/>
          <w:szCs w:val="20"/>
        </w:rPr>
        <w:t xml:space="preserve">la asistencia a </w:t>
      </w:r>
      <w:r w:rsidR="00CA2C80" w:rsidRPr="00816B82">
        <w:rPr>
          <w:rFonts w:ascii="Times New Roman" w:hAnsi="Times New Roman"/>
          <w:color w:val="632423" w:themeColor="accent2" w:themeShade="80"/>
          <w:sz w:val="20"/>
          <w:szCs w:val="20"/>
        </w:rPr>
        <w:t>las mismas.</w:t>
      </w:r>
    </w:p>
    <w:p w14:paraId="4817C8BD" w14:textId="77777777" w:rsidR="008C20F9" w:rsidRPr="00816B82" w:rsidRDefault="008C20F9" w:rsidP="00E624AA">
      <w:pPr>
        <w:numPr>
          <w:ilvl w:val="0"/>
          <w:numId w:val="55"/>
        </w:numPr>
        <w:tabs>
          <w:tab w:val="left" w:pos="340"/>
          <w:tab w:val="left" w:pos="1400"/>
          <w:tab w:val="left" w:pos="2120"/>
          <w:tab w:val="left" w:pos="2820"/>
          <w:tab w:val="left" w:pos="35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Ser responsable, asumiendo y cumpliendo las normas de la institución contempladas en el Manual de Conviven</w:t>
      </w:r>
      <w:r w:rsidR="00620289" w:rsidRPr="00816B82">
        <w:rPr>
          <w:rFonts w:ascii="Times New Roman" w:hAnsi="Times New Roman"/>
          <w:color w:val="632423" w:themeColor="accent2" w:themeShade="80"/>
          <w:sz w:val="20"/>
          <w:szCs w:val="20"/>
        </w:rPr>
        <w:t>cia y la normatividad a</w:t>
      </w:r>
      <w:r w:rsidR="001B31C1" w:rsidRPr="00816B82">
        <w:rPr>
          <w:rFonts w:ascii="Times New Roman" w:hAnsi="Times New Roman"/>
          <w:color w:val="632423" w:themeColor="accent2" w:themeShade="80"/>
          <w:sz w:val="20"/>
          <w:szCs w:val="20"/>
        </w:rPr>
        <w:t>cadémica.</w:t>
      </w:r>
    </w:p>
    <w:p w14:paraId="537CCF67" w14:textId="77777777" w:rsidR="008C20F9" w:rsidRPr="00816B82" w:rsidRDefault="008C20F9" w:rsidP="00E624AA">
      <w:pPr>
        <w:numPr>
          <w:ilvl w:val="0"/>
          <w:numId w:val="55"/>
        </w:numPr>
        <w:tabs>
          <w:tab w:val="left" w:pos="340"/>
          <w:tab w:val="left" w:pos="1400"/>
          <w:tab w:val="left" w:pos="2120"/>
          <w:tab w:val="left" w:pos="2820"/>
          <w:tab w:val="left" w:pos="35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Mantener buen rendimiento académico y disciplinario.</w:t>
      </w:r>
      <w:r w:rsidR="007F58B3" w:rsidRPr="00816B82">
        <w:rPr>
          <w:rFonts w:ascii="Times New Roman" w:hAnsi="Times New Roman"/>
          <w:color w:val="632423" w:themeColor="accent2" w:themeShade="80"/>
          <w:sz w:val="20"/>
          <w:szCs w:val="20"/>
        </w:rPr>
        <w:t xml:space="preserve"> El bajo rendimiento académico y disciplinario, el  incumplimiento al Reglamento o Manual de Convivencia,  tres faltas consecutivas sin justificación son causales de exclusión del grupo al cual pertenezca.</w:t>
      </w:r>
    </w:p>
    <w:p w14:paraId="762D8CF7" w14:textId="77777777" w:rsidR="008C20F9" w:rsidRPr="00816B82" w:rsidRDefault="008C20F9" w:rsidP="00E624AA">
      <w:pPr>
        <w:numPr>
          <w:ilvl w:val="0"/>
          <w:numId w:val="55"/>
        </w:numPr>
        <w:tabs>
          <w:tab w:val="left" w:pos="340"/>
          <w:tab w:val="left" w:pos="1400"/>
          <w:tab w:val="left" w:pos="2120"/>
          <w:tab w:val="left" w:pos="2820"/>
          <w:tab w:val="left" w:pos="35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Cuidar y hacer buen uso de las instalaciones y elementos deportivos, musicales, etc.</w:t>
      </w:r>
    </w:p>
    <w:p w14:paraId="4C85C4CF" w14:textId="77777777" w:rsidR="008C20F9" w:rsidRPr="00816B82" w:rsidRDefault="008C20F9" w:rsidP="00E624AA">
      <w:pPr>
        <w:numPr>
          <w:ilvl w:val="0"/>
          <w:numId w:val="55"/>
        </w:numPr>
        <w:tabs>
          <w:tab w:val="left" w:pos="340"/>
          <w:tab w:val="left" w:pos="1400"/>
          <w:tab w:val="left" w:pos="2120"/>
          <w:tab w:val="left" w:pos="2820"/>
          <w:tab w:val="left" w:pos="35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Participar activamente en festivales y encuentros deportivos, dando buena imagen y vivenciando los valores </w:t>
      </w:r>
      <w:r w:rsidR="00091DE0" w:rsidRPr="00816B82">
        <w:rPr>
          <w:rFonts w:ascii="Times New Roman" w:hAnsi="Times New Roman"/>
          <w:color w:val="632423" w:themeColor="accent2" w:themeShade="80"/>
          <w:sz w:val="20"/>
          <w:szCs w:val="20"/>
        </w:rPr>
        <w:t>a</w:t>
      </w:r>
      <w:r w:rsidRPr="00816B82">
        <w:rPr>
          <w:rFonts w:ascii="Times New Roman" w:hAnsi="Times New Roman"/>
          <w:color w:val="632423" w:themeColor="accent2" w:themeShade="80"/>
          <w:sz w:val="20"/>
          <w:szCs w:val="20"/>
        </w:rPr>
        <w:t>ntonianos.</w:t>
      </w:r>
    </w:p>
    <w:p w14:paraId="42DC1463" w14:textId="77777777" w:rsidR="008C20F9" w:rsidRPr="00816B82" w:rsidRDefault="008C20F9" w:rsidP="00E624AA">
      <w:pPr>
        <w:numPr>
          <w:ilvl w:val="0"/>
          <w:numId w:val="55"/>
        </w:numPr>
        <w:tabs>
          <w:tab w:val="left" w:pos="340"/>
          <w:tab w:val="left" w:pos="1400"/>
          <w:tab w:val="left" w:pos="2120"/>
          <w:tab w:val="left" w:pos="2820"/>
          <w:tab w:val="left" w:pos="35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Cancelar oportunamente las mensualidades y/o implementos que se requieran para cada uno de </w:t>
      </w:r>
      <w:r w:rsidR="00E05441" w:rsidRPr="00816B82">
        <w:rPr>
          <w:rFonts w:ascii="Times New Roman" w:hAnsi="Times New Roman"/>
          <w:color w:val="632423" w:themeColor="accent2" w:themeShade="80"/>
          <w:sz w:val="20"/>
          <w:szCs w:val="20"/>
        </w:rPr>
        <w:t>los grupos</w:t>
      </w:r>
      <w:r w:rsidR="00A06CC9" w:rsidRPr="00816B82">
        <w:rPr>
          <w:rFonts w:ascii="Times New Roman" w:hAnsi="Times New Roman"/>
          <w:color w:val="632423" w:themeColor="accent2" w:themeShade="80"/>
          <w:sz w:val="20"/>
          <w:szCs w:val="20"/>
        </w:rPr>
        <w:t xml:space="preserve"> relacionados con </w:t>
      </w:r>
      <w:r w:rsidRPr="00816B82">
        <w:rPr>
          <w:rFonts w:ascii="Times New Roman" w:hAnsi="Times New Roman"/>
          <w:color w:val="632423" w:themeColor="accent2" w:themeShade="80"/>
          <w:sz w:val="20"/>
          <w:szCs w:val="20"/>
        </w:rPr>
        <w:t>tiempo libre.</w:t>
      </w:r>
    </w:p>
    <w:p w14:paraId="1006F5FB" w14:textId="77777777" w:rsidR="001B31C1" w:rsidRPr="00816B82" w:rsidRDefault="008C20F9" w:rsidP="00E624AA">
      <w:pPr>
        <w:numPr>
          <w:ilvl w:val="0"/>
          <w:numId w:val="55"/>
        </w:numPr>
        <w:tabs>
          <w:tab w:val="left" w:pos="340"/>
          <w:tab w:val="left" w:pos="1400"/>
          <w:tab w:val="left" w:pos="2120"/>
          <w:tab w:val="left" w:pos="2820"/>
          <w:tab w:val="left" w:pos="35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Para cualquier participación a eventos locales, distritales y nacionales es indispensable estar a paz y salvo en pensión. </w:t>
      </w:r>
    </w:p>
    <w:p w14:paraId="761753C1" w14:textId="77777777" w:rsidR="00B009F3" w:rsidRPr="00816B82" w:rsidRDefault="00B009F3" w:rsidP="00E624AA">
      <w:pPr>
        <w:numPr>
          <w:ilvl w:val="0"/>
          <w:numId w:val="55"/>
        </w:numPr>
        <w:tabs>
          <w:tab w:val="left" w:pos="340"/>
          <w:tab w:val="left" w:pos="1400"/>
          <w:tab w:val="left" w:pos="2120"/>
          <w:tab w:val="left" w:pos="2820"/>
          <w:tab w:val="left" w:pos="35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Para cualquier participación a eventos locales, distritales, nacionales e internacionales, los costos correrán por parte de los </w:t>
      </w:r>
      <w:r w:rsidR="00814AD6" w:rsidRPr="00816B82">
        <w:rPr>
          <w:rFonts w:ascii="Times New Roman" w:hAnsi="Times New Roman"/>
          <w:color w:val="632423" w:themeColor="accent2" w:themeShade="80"/>
          <w:sz w:val="20"/>
          <w:szCs w:val="20"/>
        </w:rPr>
        <w:t xml:space="preserve"> </w:t>
      </w:r>
      <w:r w:rsidR="00C824E7" w:rsidRPr="00816B82">
        <w:rPr>
          <w:rFonts w:ascii="Times New Roman" w:hAnsi="Times New Roman"/>
          <w:color w:val="632423" w:themeColor="accent2" w:themeShade="80"/>
          <w:sz w:val="20"/>
          <w:szCs w:val="20"/>
        </w:rPr>
        <w:t xml:space="preserve">padres </w:t>
      </w:r>
      <w:r w:rsidRPr="00816B82">
        <w:rPr>
          <w:rFonts w:ascii="Times New Roman" w:hAnsi="Times New Roman"/>
          <w:color w:val="632423" w:themeColor="accent2" w:themeShade="80"/>
          <w:sz w:val="20"/>
          <w:szCs w:val="20"/>
        </w:rPr>
        <w:t xml:space="preserve">de familia. La Institución </w:t>
      </w:r>
      <w:r w:rsidR="00736912" w:rsidRPr="00816B82">
        <w:rPr>
          <w:rFonts w:ascii="Times New Roman" w:hAnsi="Times New Roman"/>
          <w:color w:val="632423" w:themeColor="accent2" w:themeShade="80"/>
          <w:sz w:val="20"/>
          <w:szCs w:val="20"/>
        </w:rPr>
        <w:t xml:space="preserve"> </w:t>
      </w:r>
      <w:r w:rsidRPr="00816B82">
        <w:rPr>
          <w:rFonts w:ascii="Times New Roman" w:hAnsi="Times New Roman"/>
          <w:color w:val="632423" w:themeColor="accent2" w:themeShade="80"/>
          <w:sz w:val="20"/>
          <w:szCs w:val="20"/>
        </w:rPr>
        <w:t xml:space="preserve">analizará las propuestas y decidirá </w:t>
      </w:r>
      <w:r w:rsidR="00C80C19" w:rsidRPr="00816B82">
        <w:rPr>
          <w:rFonts w:ascii="Times New Roman" w:hAnsi="Times New Roman"/>
          <w:color w:val="632423" w:themeColor="accent2" w:themeShade="80"/>
          <w:sz w:val="20"/>
          <w:szCs w:val="20"/>
        </w:rPr>
        <w:t xml:space="preserve"> únicamente </w:t>
      </w:r>
      <w:r w:rsidRPr="00816B82">
        <w:rPr>
          <w:rFonts w:ascii="Times New Roman" w:hAnsi="Times New Roman"/>
          <w:color w:val="632423" w:themeColor="accent2" w:themeShade="80"/>
          <w:sz w:val="20"/>
          <w:szCs w:val="20"/>
        </w:rPr>
        <w:t>los permisos académicos a que hubiere lugar.</w:t>
      </w:r>
    </w:p>
    <w:p w14:paraId="77F50E71" w14:textId="77777777" w:rsidR="005B448E" w:rsidRPr="00816B82" w:rsidRDefault="005B448E" w:rsidP="006D46E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6" w:lineRule="atLeast"/>
        <w:jc w:val="center"/>
        <w:rPr>
          <w:rFonts w:ascii="Times New Roman" w:hAnsi="Times New Roman"/>
          <w:b/>
          <w:color w:val="632423" w:themeColor="accent2" w:themeShade="80"/>
          <w:sz w:val="20"/>
          <w:szCs w:val="20"/>
        </w:rPr>
      </w:pPr>
    </w:p>
    <w:p w14:paraId="0F3804A8" w14:textId="652B0969" w:rsidR="005B448E" w:rsidRDefault="005B448E" w:rsidP="006D46E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6" w:lineRule="atLeast"/>
        <w:jc w:val="center"/>
        <w:rPr>
          <w:rFonts w:ascii="Times New Roman" w:hAnsi="Times New Roman"/>
          <w:b/>
          <w:color w:val="632423" w:themeColor="accent2" w:themeShade="80"/>
          <w:sz w:val="20"/>
          <w:szCs w:val="20"/>
        </w:rPr>
      </w:pPr>
    </w:p>
    <w:p w14:paraId="3F14F73B" w14:textId="225D7677" w:rsidR="004147CB" w:rsidRDefault="004147CB" w:rsidP="006D46E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6" w:lineRule="atLeast"/>
        <w:jc w:val="center"/>
        <w:rPr>
          <w:rFonts w:ascii="Times New Roman" w:hAnsi="Times New Roman"/>
          <w:b/>
          <w:color w:val="632423" w:themeColor="accent2" w:themeShade="80"/>
          <w:sz w:val="20"/>
          <w:szCs w:val="20"/>
        </w:rPr>
      </w:pPr>
    </w:p>
    <w:p w14:paraId="76967983" w14:textId="77777777" w:rsidR="004147CB" w:rsidRPr="00816B82" w:rsidRDefault="004147CB" w:rsidP="006D46E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6" w:lineRule="atLeast"/>
        <w:jc w:val="center"/>
        <w:rPr>
          <w:rFonts w:ascii="Times New Roman" w:hAnsi="Times New Roman"/>
          <w:b/>
          <w:color w:val="632423" w:themeColor="accent2" w:themeShade="80"/>
          <w:sz w:val="20"/>
          <w:szCs w:val="20"/>
        </w:rPr>
      </w:pPr>
    </w:p>
    <w:p w14:paraId="73176164" w14:textId="77777777" w:rsidR="006D46E4" w:rsidRPr="00816B82" w:rsidRDefault="006D46E4" w:rsidP="006D46E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6" w:lineRule="atLeast"/>
        <w:jc w:val="center"/>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lastRenderedPageBreak/>
        <w:t>TÍTULO X - NORMAS PARA SITUACIONES  DE ACTIVIDADES ESPECIALES</w:t>
      </w:r>
    </w:p>
    <w:p w14:paraId="63003AA7" w14:textId="77777777" w:rsidR="006D46E4" w:rsidRPr="00816B82" w:rsidRDefault="006D46E4" w:rsidP="006D46E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6" w:lineRule="atLeast"/>
        <w:jc w:val="center"/>
        <w:rPr>
          <w:rFonts w:ascii="Times New Roman" w:hAnsi="Times New Roman"/>
          <w:b/>
          <w:color w:val="632423" w:themeColor="accent2" w:themeShade="80"/>
          <w:sz w:val="20"/>
          <w:szCs w:val="20"/>
        </w:rPr>
      </w:pPr>
    </w:p>
    <w:p w14:paraId="1AD7064A" w14:textId="77777777" w:rsidR="006D46E4" w:rsidRPr="00816B82" w:rsidRDefault="001209BB"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6" w:lineRule="atLeast"/>
        <w:jc w:val="both"/>
        <w:rPr>
          <w:rFonts w:ascii="Times New Roman" w:hAnsi="Times New Roman"/>
          <w:b/>
          <w:color w:val="632423" w:themeColor="accent2" w:themeShade="80"/>
          <w:sz w:val="20"/>
          <w:szCs w:val="20"/>
        </w:rPr>
      </w:pPr>
      <w:r w:rsidRPr="00816B82">
        <w:rPr>
          <w:rFonts w:ascii="Times New Roman" w:hAnsi="Times New Roman"/>
          <w:b/>
          <w:color w:val="632423" w:themeColor="accent2" w:themeShade="80"/>
          <w:sz w:val="20"/>
          <w:szCs w:val="20"/>
        </w:rPr>
        <w:t>Artículo 96</w:t>
      </w:r>
      <w:r w:rsidR="008C20F9" w:rsidRPr="00816B82">
        <w:rPr>
          <w:rFonts w:ascii="Times New Roman" w:hAnsi="Times New Roman"/>
          <w:b/>
          <w:color w:val="632423" w:themeColor="accent2" w:themeShade="80"/>
          <w:sz w:val="20"/>
          <w:szCs w:val="20"/>
        </w:rPr>
        <w:t>.</w:t>
      </w:r>
      <w:r w:rsidR="006D46E4" w:rsidRPr="00816B82">
        <w:rPr>
          <w:rFonts w:ascii="Times New Roman" w:hAnsi="Times New Roman"/>
          <w:b/>
          <w:color w:val="632423" w:themeColor="accent2" w:themeShade="80"/>
          <w:sz w:val="20"/>
          <w:szCs w:val="20"/>
        </w:rPr>
        <w:t xml:space="preserve"> </w:t>
      </w:r>
      <w:r w:rsidR="00C824E7" w:rsidRPr="00816B82">
        <w:rPr>
          <w:rFonts w:ascii="Times New Roman" w:hAnsi="Times New Roman"/>
          <w:b/>
          <w:color w:val="632423" w:themeColor="accent2" w:themeShade="80"/>
          <w:sz w:val="20"/>
          <w:szCs w:val="20"/>
        </w:rPr>
        <w:t xml:space="preserve"> </w:t>
      </w:r>
      <w:r w:rsidR="00CA2C7E" w:rsidRPr="00816B82">
        <w:rPr>
          <w:rFonts w:ascii="Times New Roman" w:hAnsi="Times New Roman"/>
          <w:b/>
          <w:color w:val="632423" w:themeColor="accent2" w:themeShade="80"/>
          <w:sz w:val="20"/>
          <w:szCs w:val="20"/>
        </w:rPr>
        <w:t>ACTIVIDADES ESPECIALES</w:t>
      </w:r>
    </w:p>
    <w:p w14:paraId="461914C2" w14:textId="77777777" w:rsidR="00CA2C7E" w:rsidRPr="00816B82" w:rsidRDefault="00CA2C7E"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36" w:lineRule="atLeast"/>
        <w:jc w:val="both"/>
        <w:rPr>
          <w:rFonts w:ascii="Times New Roman" w:hAnsi="Times New Roman"/>
          <w:b/>
          <w:color w:val="632423" w:themeColor="accent2" w:themeShade="80"/>
          <w:sz w:val="20"/>
          <w:szCs w:val="20"/>
        </w:rPr>
      </w:pPr>
    </w:p>
    <w:p w14:paraId="4B3E2214" w14:textId="77777777" w:rsidR="008C20F9" w:rsidRPr="00816B82" w:rsidRDefault="008C20F9" w:rsidP="00083CFE">
      <w:pPr>
        <w:tabs>
          <w:tab w:val="left" w:pos="340"/>
        </w:tabs>
        <w:autoSpaceDE w:val="0"/>
        <w:autoSpaceDN w:val="0"/>
        <w:adjustRightInd w:val="0"/>
        <w:spacing w:after="0" w:line="240" w:lineRule="auto"/>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1</w:t>
      </w:r>
      <w:r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ab/>
        <w:t>Toda actividad</w:t>
      </w:r>
      <w:r w:rsidR="00987BAC" w:rsidRPr="00816B82">
        <w:rPr>
          <w:rFonts w:ascii="Times New Roman" w:hAnsi="Times New Roman"/>
          <w:color w:val="632423" w:themeColor="accent2" w:themeShade="80"/>
          <w:sz w:val="20"/>
          <w:szCs w:val="20"/>
        </w:rPr>
        <w:t xml:space="preserve"> extra académica</w:t>
      </w:r>
      <w:r w:rsidRPr="00816B82">
        <w:rPr>
          <w:rFonts w:ascii="Times New Roman" w:hAnsi="Times New Roman"/>
          <w:color w:val="632423" w:themeColor="accent2" w:themeShade="80"/>
          <w:sz w:val="20"/>
          <w:szCs w:val="20"/>
        </w:rPr>
        <w:t xml:space="preserve"> que se programe debe ser comun</w:t>
      </w:r>
      <w:r w:rsidR="005B448E" w:rsidRPr="00816B82">
        <w:rPr>
          <w:rFonts w:ascii="Times New Roman" w:hAnsi="Times New Roman"/>
          <w:color w:val="632423" w:themeColor="accent2" w:themeShade="80"/>
          <w:sz w:val="20"/>
          <w:szCs w:val="20"/>
        </w:rPr>
        <w:t>icada a la i</w:t>
      </w:r>
      <w:r w:rsidRPr="00816B82">
        <w:rPr>
          <w:rFonts w:ascii="Times New Roman" w:hAnsi="Times New Roman"/>
          <w:color w:val="632423" w:themeColor="accent2" w:themeShade="80"/>
          <w:sz w:val="20"/>
          <w:szCs w:val="20"/>
        </w:rPr>
        <w:t>nstitución</w:t>
      </w:r>
      <w:r w:rsidR="00E05441" w:rsidRPr="00816B82">
        <w:rPr>
          <w:rFonts w:ascii="Times New Roman" w:hAnsi="Times New Roman"/>
          <w:color w:val="632423" w:themeColor="accent2" w:themeShade="80"/>
          <w:sz w:val="20"/>
          <w:szCs w:val="20"/>
        </w:rPr>
        <w:t xml:space="preserve"> para tener conocimiento de la misma</w:t>
      </w:r>
      <w:r w:rsidRPr="00816B82">
        <w:rPr>
          <w:rFonts w:ascii="Times New Roman" w:hAnsi="Times New Roman"/>
          <w:color w:val="632423" w:themeColor="accent2" w:themeShade="80"/>
          <w:sz w:val="20"/>
          <w:szCs w:val="20"/>
        </w:rPr>
        <w:t>.</w:t>
      </w:r>
    </w:p>
    <w:p w14:paraId="29AE3DAC" w14:textId="77777777" w:rsidR="008C20F9" w:rsidRPr="00816B82" w:rsidRDefault="008C20F9" w:rsidP="00083CFE">
      <w:pPr>
        <w:tabs>
          <w:tab w:val="left" w:pos="340"/>
        </w:tabs>
        <w:autoSpaceDE w:val="0"/>
        <w:autoSpaceDN w:val="0"/>
        <w:adjustRightInd w:val="0"/>
        <w:spacing w:after="0" w:line="240" w:lineRule="auto"/>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2</w:t>
      </w:r>
      <w:r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ab/>
        <w:t>Toda actividad se debe programar en horario extracurricular. En ningún caso se permite la interrupción de las clases.</w:t>
      </w:r>
    </w:p>
    <w:p w14:paraId="1C80B23F" w14:textId="77777777" w:rsidR="008C20F9" w:rsidRPr="00816B82" w:rsidRDefault="008C20F9" w:rsidP="00083CFE">
      <w:pPr>
        <w:tabs>
          <w:tab w:val="left" w:pos="340"/>
        </w:tabs>
        <w:autoSpaceDE w:val="0"/>
        <w:autoSpaceDN w:val="0"/>
        <w:adjustRightInd w:val="0"/>
        <w:spacing w:after="0" w:line="240" w:lineRule="auto"/>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3</w:t>
      </w:r>
      <w:r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ab/>
        <w:t xml:space="preserve">Para  actividades extracurriculares propuestas por los cursos </w:t>
      </w:r>
      <w:r w:rsidR="00083CFE" w:rsidRPr="00816B82">
        <w:rPr>
          <w:rFonts w:ascii="Times New Roman" w:hAnsi="Times New Roman"/>
          <w:color w:val="632423" w:themeColor="accent2" w:themeShade="80"/>
          <w:sz w:val="20"/>
          <w:szCs w:val="20"/>
        </w:rPr>
        <w:t>y los grupos del colegio,  los p</w:t>
      </w:r>
      <w:r w:rsidRPr="00816B82">
        <w:rPr>
          <w:rFonts w:ascii="Times New Roman" w:hAnsi="Times New Roman"/>
          <w:color w:val="632423" w:themeColor="accent2" w:themeShade="80"/>
          <w:sz w:val="20"/>
          <w:szCs w:val="20"/>
        </w:rPr>
        <w:t>adres de familia, deben nombrar un comité entre ellos que responda a los demás padres sobre el curso de las actividades y del manejo de los dineros y si están de acuerdo la mayoría.</w:t>
      </w:r>
    </w:p>
    <w:p w14:paraId="1042EEA9" w14:textId="77777777" w:rsidR="008C20F9" w:rsidRPr="00816B82" w:rsidRDefault="008C20F9" w:rsidP="00083CFE">
      <w:pPr>
        <w:tabs>
          <w:tab w:val="left" w:pos="340"/>
        </w:tabs>
        <w:autoSpaceDE w:val="0"/>
        <w:autoSpaceDN w:val="0"/>
        <w:adjustRightInd w:val="0"/>
        <w:spacing w:after="0" w:line="240" w:lineRule="auto"/>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4.</w:t>
      </w:r>
      <w:r w:rsidRPr="00816B82">
        <w:rPr>
          <w:rFonts w:ascii="Times New Roman" w:hAnsi="Times New Roman"/>
          <w:color w:val="632423" w:themeColor="accent2" w:themeShade="80"/>
          <w:sz w:val="20"/>
          <w:szCs w:val="20"/>
        </w:rPr>
        <w:tab/>
        <w:t>Toda actividad propuesta debe ser abalada por la rectoría y el Consejo Directivo.</w:t>
      </w:r>
    </w:p>
    <w:p w14:paraId="72CA7FB7" w14:textId="77777777" w:rsidR="008C20F9" w:rsidRPr="00816B82" w:rsidRDefault="008C20F9" w:rsidP="00083CFE">
      <w:pPr>
        <w:tabs>
          <w:tab w:val="left" w:pos="340"/>
        </w:tabs>
        <w:autoSpaceDE w:val="0"/>
        <w:autoSpaceDN w:val="0"/>
        <w:adjustRightInd w:val="0"/>
        <w:spacing w:after="0" w:line="240" w:lineRule="auto"/>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5</w:t>
      </w:r>
      <w:r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ab/>
        <w:t xml:space="preserve">Por ningún motivo </w:t>
      </w:r>
      <w:r w:rsidR="00C824E7" w:rsidRPr="00816B82">
        <w:rPr>
          <w:rFonts w:ascii="Times New Roman" w:hAnsi="Times New Roman"/>
          <w:color w:val="632423" w:themeColor="accent2" w:themeShade="80"/>
          <w:sz w:val="20"/>
          <w:szCs w:val="20"/>
        </w:rPr>
        <w:t>los</w:t>
      </w:r>
      <w:r w:rsidRPr="00816B82">
        <w:rPr>
          <w:rFonts w:ascii="Times New Roman" w:hAnsi="Times New Roman"/>
          <w:color w:val="632423" w:themeColor="accent2" w:themeShade="80"/>
          <w:sz w:val="20"/>
          <w:szCs w:val="20"/>
        </w:rPr>
        <w:t xml:space="preserve"> estudiantes deben manejar dinero por</w:t>
      </w:r>
      <w:r w:rsidR="000E0630" w:rsidRPr="00816B82">
        <w:rPr>
          <w:rFonts w:ascii="Times New Roman" w:hAnsi="Times New Roman"/>
          <w:color w:val="632423" w:themeColor="accent2" w:themeShade="80"/>
          <w:sz w:val="20"/>
          <w:szCs w:val="20"/>
        </w:rPr>
        <w:t xml:space="preserve"> conceptos de estas actividades.</w:t>
      </w:r>
    </w:p>
    <w:p w14:paraId="5D9283C5" w14:textId="77777777" w:rsidR="008C20F9" w:rsidRPr="00816B82" w:rsidRDefault="008C20F9" w:rsidP="00083CFE">
      <w:pPr>
        <w:tabs>
          <w:tab w:val="left" w:pos="340"/>
        </w:tabs>
        <w:autoSpaceDE w:val="0"/>
        <w:autoSpaceDN w:val="0"/>
        <w:adjustRightInd w:val="0"/>
        <w:spacing w:after="0" w:line="240" w:lineRule="auto"/>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6</w:t>
      </w:r>
      <w:r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ab/>
        <w:t>Se prohíben actividades que lucren</w:t>
      </w:r>
      <w:r w:rsidR="00083CFE" w:rsidRPr="00816B82">
        <w:rPr>
          <w:rFonts w:ascii="Times New Roman" w:hAnsi="Times New Roman"/>
          <w:color w:val="632423" w:themeColor="accent2" w:themeShade="80"/>
          <w:sz w:val="20"/>
          <w:szCs w:val="20"/>
        </w:rPr>
        <w:t xml:space="preserve"> intereses personales de estudiantes</w:t>
      </w:r>
      <w:r w:rsidRPr="00816B82">
        <w:rPr>
          <w:rFonts w:ascii="Times New Roman" w:hAnsi="Times New Roman"/>
          <w:color w:val="632423" w:themeColor="accent2" w:themeShade="80"/>
          <w:sz w:val="20"/>
          <w:szCs w:val="20"/>
        </w:rPr>
        <w:t xml:space="preserve"> y padres de familia</w:t>
      </w:r>
      <w:r w:rsidR="007F58B3" w:rsidRPr="00816B82">
        <w:rPr>
          <w:rFonts w:ascii="Times New Roman" w:hAnsi="Times New Roman"/>
          <w:color w:val="632423" w:themeColor="accent2" w:themeShade="80"/>
          <w:sz w:val="20"/>
          <w:szCs w:val="20"/>
        </w:rPr>
        <w:t>.</w:t>
      </w:r>
    </w:p>
    <w:p w14:paraId="58D5F2CF" w14:textId="77777777" w:rsidR="00302251" w:rsidRPr="00816B82" w:rsidRDefault="008C20F9" w:rsidP="00302251">
      <w:pPr>
        <w:tabs>
          <w:tab w:val="left" w:pos="340"/>
        </w:tabs>
        <w:autoSpaceDE w:val="0"/>
        <w:autoSpaceDN w:val="0"/>
        <w:adjustRightInd w:val="0"/>
        <w:spacing w:after="0" w:line="240" w:lineRule="auto"/>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7</w:t>
      </w:r>
      <w:r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ab/>
        <w:t>Para la aprobación de las actividades grupales y  extraescolares, los grupos deben demostrar un excelente comportamiento y rendimiento académico.</w:t>
      </w:r>
    </w:p>
    <w:p w14:paraId="22D0CBAA" w14:textId="77777777" w:rsidR="00302251" w:rsidRPr="00816B82" w:rsidRDefault="00302251" w:rsidP="00302251">
      <w:pPr>
        <w:tabs>
          <w:tab w:val="left" w:pos="340"/>
        </w:tabs>
        <w:autoSpaceDE w:val="0"/>
        <w:autoSpaceDN w:val="0"/>
        <w:adjustRightInd w:val="0"/>
        <w:spacing w:after="0" w:line="240" w:lineRule="auto"/>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 xml:space="preserve">8.    </w:t>
      </w:r>
      <w:r w:rsidRPr="00816B82">
        <w:rPr>
          <w:rFonts w:ascii="Times New Roman" w:hAnsi="Times New Roman"/>
          <w:color w:val="632423" w:themeColor="accent2" w:themeShade="80"/>
          <w:sz w:val="20"/>
          <w:szCs w:val="20"/>
        </w:rPr>
        <w:t>La institución incentiva el desarrollo artístico en los estudiantes, para el caso de la muestra artística se ajusta al desarrollo curricular del área de danzas, con apoyo del grupo de teatro y el equipo de tiempo libre.  Los estudiantes</w:t>
      </w:r>
      <w:r w:rsidR="00863542" w:rsidRPr="00816B82">
        <w:rPr>
          <w:rFonts w:ascii="Times New Roman" w:hAnsi="Times New Roman"/>
          <w:color w:val="632423" w:themeColor="accent2" w:themeShade="80"/>
          <w:sz w:val="20"/>
          <w:szCs w:val="20"/>
        </w:rPr>
        <w:t xml:space="preserve"> deben</w:t>
      </w:r>
      <w:r w:rsidRPr="00816B82">
        <w:rPr>
          <w:rFonts w:ascii="Times New Roman" w:hAnsi="Times New Roman"/>
          <w:color w:val="632423" w:themeColor="accent2" w:themeShade="80"/>
          <w:sz w:val="20"/>
          <w:szCs w:val="20"/>
        </w:rPr>
        <w:t xml:space="preserve"> participan en la preparación y puesta en escena </w:t>
      </w:r>
      <w:r w:rsidR="00863542" w:rsidRPr="00816B82">
        <w:rPr>
          <w:rFonts w:ascii="Times New Roman" w:hAnsi="Times New Roman"/>
          <w:color w:val="632423" w:themeColor="accent2" w:themeShade="80"/>
          <w:sz w:val="20"/>
          <w:szCs w:val="20"/>
        </w:rPr>
        <w:t>la muestra, atendiendo los requerimientos establecidos para la misma.</w:t>
      </w:r>
    </w:p>
    <w:p w14:paraId="3F21F1C7" w14:textId="77777777" w:rsidR="00B24DF0" w:rsidRPr="00816B82" w:rsidRDefault="00B24DF0" w:rsidP="008C20F9">
      <w:pPr>
        <w:tabs>
          <w:tab w:val="left" w:pos="560"/>
        </w:tabs>
        <w:autoSpaceDE w:val="0"/>
        <w:autoSpaceDN w:val="0"/>
        <w:adjustRightInd w:val="0"/>
        <w:spacing w:after="0" w:line="240" w:lineRule="auto"/>
        <w:jc w:val="both"/>
        <w:outlineLvl w:val="1"/>
        <w:rPr>
          <w:rFonts w:ascii="Times New Roman" w:hAnsi="Times New Roman"/>
          <w:b/>
          <w:bCs/>
          <w:i/>
          <w:iCs/>
          <w:color w:val="632423" w:themeColor="accent2" w:themeShade="80"/>
          <w:sz w:val="20"/>
          <w:szCs w:val="20"/>
        </w:rPr>
      </w:pPr>
    </w:p>
    <w:p w14:paraId="144541E7" w14:textId="77777777" w:rsidR="008C20F9" w:rsidRPr="00816B82" w:rsidRDefault="001209BB" w:rsidP="006D46E4">
      <w:pPr>
        <w:tabs>
          <w:tab w:val="left" w:pos="560"/>
        </w:tabs>
        <w:autoSpaceDE w:val="0"/>
        <w:autoSpaceDN w:val="0"/>
        <w:adjustRightInd w:val="0"/>
        <w:spacing w:after="0" w:line="240" w:lineRule="auto"/>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Artículo 97</w:t>
      </w:r>
      <w:r w:rsidR="008C20F9" w:rsidRPr="00816B82">
        <w:rPr>
          <w:rFonts w:ascii="Times New Roman" w:hAnsi="Times New Roman"/>
          <w:b/>
          <w:bCs/>
          <w:iCs/>
          <w:color w:val="632423" w:themeColor="accent2" w:themeShade="80"/>
          <w:sz w:val="20"/>
          <w:szCs w:val="20"/>
        </w:rPr>
        <w:t xml:space="preserve">.   </w:t>
      </w:r>
      <w:r w:rsidR="00CA2C7E" w:rsidRPr="00816B82">
        <w:rPr>
          <w:rFonts w:ascii="Times New Roman" w:hAnsi="Times New Roman"/>
          <w:b/>
          <w:bCs/>
          <w:iCs/>
          <w:color w:val="632423" w:themeColor="accent2" w:themeShade="80"/>
          <w:sz w:val="20"/>
          <w:szCs w:val="20"/>
        </w:rPr>
        <w:t>CONVIVENCIAS Y RETIROS</w:t>
      </w:r>
    </w:p>
    <w:p w14:paraId="3FFDEFE5" w14:textId="77777777" w:rsidR="00CA2C7E" w:rsidRPr="00816B82" w:rsidRDefault="00CA2C7E" w:rsidP="006D46E4">
      <w:pPr>
        <w:tabs>
          <w:tab w:val="left" w:pos="560"/>
        </w:tabs>
        <w:autoSpaceDE w:val="0"/>
        <w:autoSpaceDN w:val="0"/>
        <w:adjustRightInd w:val="0"/>
        <w:spacing w:after="0" w:line="240" w:lineRule="auto"/>
        <w:jc w:val="both"/>
        <w:outlineLvl w:val="1"/>
        <w:rPr>
          <w:rFonts w:ascii="Times New Roman" w:hAnsi="Times New Roman"/>
          <w:b/>
          <w:bCs/>
          <w:iCs/>
          <w:color w:val="632423" w:themeColor="accent2" w:themeShade="80"/>
          <w:sz w:val="20"/>
          <w:szCs w:val="20"/>
        </w:rPr>
      </w:pPr>
    </w:p>
    <w:p w14:paraId="0BE8E7C8"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Las  Convivencias y retiros son espacios que posibilitan  la reflexión consigo </w:t>
      </w:r>
      <w:r w:rsidR="006D46E4" w:rsidRPr="00816B82">
        <w:rPr>
          <w:rFonts w:ascii="Times New Roman" w:hAnsi="Times New Roman"/>
          <w:color w:val="632423" w:themeColor="accent2" w:themeShade="80"/>
          <w:sz w:val="20"/>
          <w:szCs w:val="20"/>
        </w:rPr>
        <w:t>mismo con los demás y con Dios.</w:t>
      </w:r>
    </w:p>
    <w:p w14:paraId="011090FE" w14:textId="77777777" w:rsidR="008C20F9" w:rsidRPr="00816B82" w:rsidRDefault="008C20F9" w:rsidP="008C20F9">
      <w:pPr>
        <w:tabs>
          <w:tab w:val="left" w:pos="340"/>
        </w:tabs>
        <w:autoSpaceDE w:val="0"/>
        <w:autoSpaceDN w:val="0"/>
        <w:adjustRightInd w:val="0"/>
        <w:spacing w:after="0" w:line="240" w:lineRule="auto"/>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1.</w:t>
      </w:r>
      <w:r w:rsidRPr="00816B82">
        <w:rPr>
          <w:rFonts w:ascii="Times New Roman" w:hAnsi="Times New Roman"/>
          <w:color w:val="632423" w:themeColor="accent2" w:themeShade="80"/>
          <w:sz w:val="20"/>
          <w:szCs w:val="20"/>
        </w:rPr>
        <w:tab/>
        <w:t>Las convivencias son program</w:t>
      </w:r>
      <w:r w:rsidR="00083CFE" w:rsidRPr="00816B82">
        <w:rPr>
          <w:rFonts w:ascii="Times New Roman" w:hAnsi="Times New Roman"/>
          <w:color w:val="632423" w:themeColor="accent2" w:themeShade="80"/>
          <w:sz w:val="20"/>
          <w:szCs w:val="20"/>
        </w:rPr>
        <w:t>adas por el área de Pastoral y É</w:t>
      </w:r>
      <w:r w:rsidRPr="00816B82">
        <w:rPr>
          <w:rFonts w:ascii="Times New Roman" w:hAnsi="Times New Roman"/>
          <w:color w:val="632423" w:themeColor="accent2" w:themeShade="80"/>
          <w:sz w:val="20"/>
          <w:szCs w:val="20"/>
        </w:rPr>
        <w:t xml:space="preserve">tica, con la colaboración de la Rectora, el Director de grupo y el profesor de religión. </w:t>
      </w:r>
    </w:p>
    <w:p w14:paraId="73970FA0" w14:textId="77777777" w:rsidR="008C20F9" w:rsidRPr="00816B82" w:rsidRDefault="008C20F9" w:rsidP="008C20F9">
      <w:pPr>
        <w:tabs>
          <w:tab w:val="left" w:pos="340"/>
        </w:tabs>
        <w:autoSpaceDE w:val="0"/>
        <w:autoSpaceDN w:val="0"/>
        <w:adjustRightInd w:val="0"/>
        <w:spacing w:after="0" w:line="240" w:lineRule="auto"/>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2</w:t>
      </w:r>
      <w:r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ab/>
        <w:t>A cada grado por cronograma, se le asigna con anticip</w:t>
      </w:r>
      <w:r w:rsidR="000E0630" w:rsidRPr="00816B82">
        <w:rPr>
          <w:rFonts w:ascii="Times New Roman" w:hAnsi="Times New Roman"/>
          <w:color w:val="632423" w:themeColor="accent2" w:themeShade="80"/>
          <w:sz w:val="20"/>
          <w:szCs w:val="20"/>
        </w:rPr>
        <w:t>ación la fecha de las mismas.  El día programado, l</w:t>
      </w:r>
      <w:r w:rsidR="008029E9" w:rsidRPr="00816B82">
        <w:rPr>
          <w:rFonts w:ascii="Times New Roman" w:hAnsi="Times New Roman"/>
          <w:color w:val="632423" w:themeColor="accent2" w:themeShade="80"/>
          <w:sz w:val="20"/>
          <w:szCs w:val="20"/>
        </w:rPr>
        <w:t>o</w:t>
      </w:r>
      <w:r w:rsidRPr="00816B82">
        <w:rPr>
          <w:rFonts w:ascii="Times New Roman" w:hAnsi="Times New Roman"/>
          <w:color w:val="632423" w:themeColor="accent2" w:themeShade="80"/>
          <w:sz w:val="20"/>
          <w:szCs w:val="20"/>
        </w:rPr>
        <w:t>s e</w:t>
      </w:r>
      <w:r w:rsidR="00083CFE" w:rsidRPr="00816B82">
        <w:rPr>
          <w:rFonts w:ascii="Times New Roman" w:hAnsi="Times New Roman"/>
          <w:color w:val="632423" w:themeColor="accent2" w:themeShade="80"/>
          <w:sz w:val="20"/>
          <w:szCs w:val="20"/>
        </w:rPr>
        <w:t xml:space="preserve">studiantes asisten a la institución </w:t>
      </w:r>
      <w:r w:rsidRPr="00816B82">
        <w:rPr>
          <w:rFonts w:ascii="Times New Roman" w:hAnsi="Times New Roman"/>
          <w:color w:val="632423" w:themeColor="accent2" w:themeShade="80"/>
          <w:sz w:val="20"/>
          <w:szCs w:val="20"/>
        </w:rPr>
        <w:t>en el horario habitual y</w:t>
      </w:r>
      <w:r w:rsidR="000E0630" w:rsidRPr="00816B82">
        <w:rPr>
          <w:rFonts w:ascii="Times New Roman" w:hAnsi="Times New Roman"/>
          <w:color w:val="632423" w:themeColor="accent2" w:themeShade="80"/>
          <w:sz w:val="20"/>
          <w:szCs w:val="20"/>
        </w:rPr>
        <w:t xml:space="preserve"> portando el uniforme sugerido.</w:t>
      </w:r>
    </w:p>
    <w:p w14:paraId="053F658A" w14:textId="77777777" w:rsidR="008C20F9" w:rsidRPr="00816B82" w:rsidRDefault="008C20F9" w:rsidP="008C20F9">
      <w:pPr>
        <w:tabs>
          <w:tab w:val="left" w:pos="340"/>
        </w:tabs>
        <w:autoSpaceDE w:val="0"/>
        <w:autoSpaceDN w:val="0"/>
        <w:adjustRightInd w:val="0"/>
        <w:spacing w:after="0" w:line="240" w:lineRule="auto"/>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3</w:t>
      </w:r>
      <w:r w:rsidR="00083CFE" w:rsidRPr="00816B82">
        <w:rPr>
          <w:rFonts w:ascii="Times New Roman" w:hAnsi="Times New Roman"/>
          <w:color w:val="632423" w:themeColor="accent2" w:themeShade="80"/>
          <w:sz w:val="20"/>
          <w:szCs w:val="20"/>
        </w:rPr>
        <w:t>.</w:t>
      </w:r>
      <w:r w:rsidR="00083CFE" w:rsidRPr="00816B82">
        <w:rPr>
          <w:rFonts w:ascii="Times New Roman" w:hAnsi="Times New Roman"/>
          <w:color w:val="632423" w:themeColor="accent2" w:themeShade="80"/>
          <w:sz w:val="20"/>
          <w:szCs w:val="20"/>
        </w:rPr>
        <w:tab/>
        <w:t xml:space="preserve">Del colegio salen para el lugar </w:t>
      </w:r>
      <w:r w:rsidRPr="00816B82">
        <w:rPr>
          <w:rFonts w:ascii="Times New Roman" w:hAnsi="Times New Roman"/>
          <w:color w:val="632423" w:themeColor="accent2" w:themeShade="80"/>
          <w:sz w:val="20"/>
          <w:szCs w:val="20"/>
        </w:rPr>
        <w:t xml:space="preserve"> de convivencia</w:t>
      </w:r>
      <w:r w:rsidR="00083CFE" w:rsidRPr="00816B82">
        <w:rPr>
          <w:rFonts w:ascii="Times New Roman" w:hAnsi="Times New Roman"/>
          <w:color w:val="632423" w:themeColor="accent2" w:themeShade="80"/>
          <w:sz w:val="20"/>
          <w:szCs w:val="20"/>
        </w:rPr>
        <w:t xml:space="preserve"> y/o retiro</w:t>
      </w:r>
      <w:r w:rsidRPr="00816B82">
        <w:rPr>
          <w:rFonts w:ascii="Times New Roman" w:hAnsi="Times New Roman"/>
          <w:color w:val="632423" w:themeColor="accent2" w:themeShade="80"/>
          <w:sz w:val="20"/>
          <w:szCs w:val="20"/>
        </w:rPr>
        <w:t xml:space="preserve"> que se haya reservado,</w:t>
      </w:r>
      <w:r w:rsidR="00083CFE" w:rsidRPr="00816B82">
        <w:rPr>
          <w:rFonts w:ascii="Times New Roman" w:hAnsi="Times New Roman"/>
          <w:color w:val="632423" w:themeColor="accent2" w:themeShade="80"/>
          <w:sz w:val="20"/>
          <w:szCs w:val="20"/>
        </w:rPr>
        <w:t xml:space="preserve"> en</w:t>
      </w:r>
      <w:r w:rsidRPr="00816B82">
        <w:rPr>
          <w:rFonts w:ascii="Times New Roman" w:hAnsi="Times New Roman"/>
          <w:color w:val="632423" w:themeColor="accent2" w:themeShade="80"/>
          <w:sz w:val="20"/>
          <w:szCs w:val="20"/>
        </w:rPr>
        <w:t xml:space="preserve"> el se</w:t>
      </w:r>
      <w:r w:rsidR="000E0630" w:rsidRPr="00816B82">
        <w:rPr>
          <w:rFonts w:ascii="Times New Roman" w:hAnsi="Times New Roman"/>
          <w:color w:val="632423" w:themeColor="accent2" w:themeShade="80"/>
          <w:sz w:val="20"/>
          <w:szCs w:val="20"/>
        </w:rPr>
        <w:t>rvicio de transporte escolar</w:t>
      </w:r>
      <w:r w:rsidR="00083CFE" w:rsidRPr="00816B82">
        <w:rPr>
          <w:rFonts w:ascii="Times New Roman" w:hAnsi="Times New Roman"/>
          <w:color w:val="632423" w:themeColor="accent2" w:themeShade="80"/>
          <w:sz w:val="20"/>
          <w:szCs w:val="20"/>
        </w:rPr>
        <w:t xml:space="preserve"> contratado</w:t>
      </w:r>
      <w:r w:rsidR="000E0630" w:rsidRPr="00816B82">
        <w:rPr>
          <w:rFonts w:ascii="Times New Roman" w:hAnsi="Times New Roman"/>
          <w:color w:val="632423" w:themeColor="accent2" w:themeShade="80"/>
          <w:sz w:val="20"/>
          <w:szCs w:val="20"/>
        </w:rPr>
        <w:t>. L</w:t>
      </w:r>
      <w:r w:rsidR="00950A51" w:rsidRPr="00816B82">
        <w:rPr>
          <w:rFonts w:ascii="Times New Roman" w:hAnsi="Times New Roman"/>
          <w:color w:val="632423" w:themeColor="accent2" w:themeShade="80"/>
          <w:sz w:val="20"/>
          <w:szCs w:val="20"/>
        </w:rPr>
        <w:t>o</w:t>
      </w:r>
      <w:r w:rsidRPr="00816B82">
        <w:rPr>
          <w:rFonts w:ascii="Times New Roman" w:hAnsi="Times New Roman"/>
          <w:color w:val="632423" w:themeColor="accent2" w:themeShade="80"/>
          <w:sz w:val="20"/>
          <w:szCs w:val="20"/>
        </w:rPr>
        <w:t>s estudiante</w:t>
      </w:r>
      <w:r w:rsidR="009E4689" w:rsidRPr="00816B82">
        <w:rPr>
          <w:rFonts w:ascii="Times New Roman" w:hAnsi="Times New Roman"/>
          <w:color w:val="632423" w:themeColor="accent2" w:themeShade="80"/>
          <w:sz w:val="20"/>
          <w:szCs w:val="20"/>
        </w:rPr>
        <w:t xml:space="preserve">s cancelan el valor del </w:t>
      </w:r>
      <w:r w:rsidR="00E05441" w:rsidRPr="00816B82">
        <w:rPr>
          <w:rFonts w:ascii="Times New Roman" w:hAnsi="Times New Roman"/>
          <w:color w:val="632423" w:themeColor="accent2" w:themeShade="80"/>
          <w:sz w:val="20"/>
          <w:szCs w:val="20"/>
        </w:rPr>
        <w:t>servicio.</w:t>
      </w:r>
    </w:p>
    <w:p w14:paraId="6C271A40" w14:textId="77777777" w:rsidR="008C20F9" w:rsidRPr="00816B82" w:rsidRDefault="008C20F9" w:rsidP="008C20F9">
      <w:pPr>
        <w:tabs>
          <w:tab w:val="left" w:pos="340"/>
        </w:tabs>
        <w:autoSpaceDE w:val="0"/>
        <w:autoSpaceDN w:val="0"/>
        <w:adjustRightInd w:val="0"/>
        <w:spacing w:after="0" w:line="240" w:lineRule="auto"/>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4</w:t>
      </w:r>
      <w:r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ab/>
        <w:t>La asistencia a las Convivencias y</w:t>
      </w:r>
      <w:r w:rsidR="00083CFE" w:rsidRPr="00816B82">
        <w:rPr>
          <w:rFonts w:ascii="Times New Roman" w:hAnsi="Times New Roman"/>
          <w:color w:val="632423" w:themeColor="accent2" w:themeShade="80"/>
          <w:sz w:val="20"/>
          <w:szCs w:val="20"/>
        </w:rPr>
        <w:t xml:space="preserve">/o </w:t>
      </w:r>
      <w:r w:rsidRPr="00816B82">
        <w:rPr>
          <w:rFonts w:ascii="Times New Roman" w:hAnsi="Times New Roman"/>
          <w:color w:val="632423" w:themeColor="accent2" w:themeShade="80"/>
          <w:sz w:val="20"/>
          <w:szCs w:val="20"/>
        </w:rPr>
        <w:t xml:space="preserve"> retiros es de carácter obligatorio dados los principios, filosofía y perfil antoniano. </w:t>
      </w:r>
    </w:p>
    <w:p w14:paraId="3326EF27" w14:textId="77777777" w:rsidR="008C20F9" w:rsidRPr="00816B82" w:rsidRDefault="008C20F9" w:rsidP="008C20F9">
      <w:pPr>
        <w:tabs>
          <w:tab w:val="left" w:pos="340"/>
        </w:tabs>
        <w:autoSpaceDE w:val="0"/>
        <w:autoSpaceDN w:val="0"/>
        <w:adjustRightInd w:val="0"/>
        <w:spacing w:after="0" w:line="240" w:lineRule="auto"/>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5</w:t>
      </w:r>
      <w:r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ab/>
      </w:r>
      <w:r w:rsidR="008029E9" w:rsidRPr="00816B82">
        <w:rPr>
          <w:rFonts w:ascii="Times New Roman" w:hAnsi="Times New Roman"/>
          <w:color w:val="632423" w:themeColor="accent2" w:themeShade="80"/>
          <w:sz w:val="20"/>
          <w:szCs w:val="20"/>
        </w:rPr>
        <w:t>El</w:t>
      </w:r>
      <w:r w:rsidRPr="00816B82">
        <w:rPr>
          <w:rFonts w:ascii="Times New Roman" w:hAnsi="Times New Roman"/>
          <w:color w:val="632423" w:themeColor="accent2" w:themeShade="80"/>
          <w:sz w:val="20"/>
          <w:szCs w:val="20"/>
        </w:rPr>
        <w:t xml:space="preserve"> estudiante debe abstenerse de llevar objetos que distraigan el buen desa</w:t>
      </w:r>
      <w:r w:rsidR="00521256" w:rsidRPr="00816B82">
        <w:rPr>
          <w:rFonts w:ascii="Times New Roman" w:hAnsi="Times New Roman"/>
          <w:color w:val="632423" w:themeColor="accent2" w:themeShade="80"/>
          <w:sz w:val="20"/>
          <w:szCs w:val="20"/>
        </w:rPr>
        <w:t>rrollo de la convivencia (</w:t>
      </w:r>
      <w:r w:rsidR="008029E9" w:rsidRPr="00816B82">
        <w:rPr>
          <w:rFonts w:ascii="Times New Roman" w:hAnsi="Times New Roman"/>
          <w:color w:val="632423" w:themeColor="accent2" w:themeShade="80"/>
          <w:sz w:val="20"/>
          <w:szCs w:val="20"/>
        </w:rPr>
        <w:t>bafles</w:t>
      </w:r>
      <w:r w:rsidR="00521256" w:rsidRPr="00816B82">
        <w:rPr>
          <w:rFonts w:ascii="Times New Roman" w:hAnsi="Times New Roman"/>
          <w:color w:val="632423" w:themeColor="accent2" w:themeShade="80"/>
          <w:sz w:val="20"/>
          <w:szCs w:val="20"/>
        </w:rPr>
        <w:t xml:space="preserve">, portátiles, celular,  </w:t>
      </w:r>
      <w:r w:rsidR="008029E9" w:rsidRPr="00816B82">
        <w:rPr>
          <w:rFonts w:ascii="Times New Roman" w:hAnsi="Times New Roman"/>
          <w:color w:val="632423" w:themeColor="accent2" w:themeShade="80"/>
          <w:sz w:val="20"/>
          <w:szCs w:val="20"/>
        </w:rPr>
        <w:t>Tablet</w:t>
      </w:r>
      <w:r w:rsidR="00521256" w:rsidRPr="00816B82">
        <w:rPr>
          <w:rFonts w:ascii="Times New Roman" w:hAnsi="Times New Roman"/>
          <w:color w:val="632423" w:themeColor="accent2" w:themeShade="80"/>
          <w:sz w:val="20"/>
          <w:szCs w:val="20"/>
        </w:rPr>
        <w:t>, u otro elemento</w:t>
      </w:r>
      <w:r w:rsidRPr="00816B82">
        <w:rPr>
          <w:rFonts w:ascii="Times New Roman" w:hAnsi="Times New Roman"/>
          <w:color w:val="632423" w:themeColor="accent2" w:themeShade="80"/>
          <w:sz w:val="20"/>
          <w:szCs w:val="20"/>
        </w:rPr>
        <w:t>.).</w:t>
      </w:r>
      <w:r w:rsidR="00083CFE" w:rsidRPr="00816B82">
        <w:rPr>
          <w:rFonts w:ascii="Times New Roman" w:hAnsi="Times New Roman"/>
          <w:color w:val="632423" w:themeColor="accent2" w:themeShade="80"/>
          <w:sz w:val="20"/>
          <w:szCs w:val="20"/>
        </w:rPr>
        <w:t xml:space="preserve">  El colegio </w:t>
      </w:r>
      <w:r w:rsidR="00FF08C1" w:rsidRPr="00816B82">
        <w:rPr>
          <w:rFonts w:ascii="Times New Roman" w:hAnsi="Times New Roman"/>
          <w:color w:val="632423" w:themeColor="accent2" w:themeShade="80"/>
          <w:sz w:val="20"/>
          <w:szCs w:val="20"/>
        </w:rPr>
        <w:t>no se hace responsable por la pé</w:t>
      </w:r>
      <w:r w:rsidR="00083CFE" w:rsidRPr="00816B82">
        <w:rPr>
          <w:rFonts w:ascii="Times New Roman" w:hAnsi="Times New Roman"/>
          <w:color w:val="632423" w:themeColor="accent2" w:themeShade="80"/>
          <w:sz w:val="20"/>
          <w:szCs w:val="20"/>
        </w:rPr>
        <w:t>rdida de dinero o cualquier tipo de estos elementos.</w:t>
      </w:r>
    </w:p>
    <w:p w14:paraId="77B18634" w14:textId="77777777" w:rsidR="008C20F9" w:rsidRPr="00816B82" w:rsidRDefault="008C20F9" w:rsidP="008C20F9">
      <w:pPr>
        <w:tabs>
          <w:tab w:val="left" w:pos="340"/>
        </w:tabs>
        <w:autoSpaceDE w:val="0"/>
        <w:autoSpaceDN w:val="0"/>
        <w:adjustRightInd w:val="0"/>
        <w:spacing w:after="0" w:line="240" w:lineRule="auto"/>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6</w:t>
      </w:r>
      <w:r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ab/>
        <w:t>Cumplir totalmente con lo dispuesto en el reglamento o Manual de Convivencia.</w:t>
      </w:r>
    </w:p>
    <w:p w14:paraId="70766D54" w14:textId="77777777" w:rsidR="008C20F9" w:rsidRPr="00816B82" w:rsidRDefault="008C20F9" w:rsidP="008C20F9">
      <w:pPr>
        <w:tabs>
          <w:tab w:val="left" w:pos="284"/>
        </w:tabs>
        <w:autoSpaceDE w:val="0"/>
        <w:autoSpaceDN w:val="0"/>
        <w:adjustRightInd w:val="0"/>
        <w:spacing w:after="0" w:line="240" w:lineRule="auto"/>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7</w:t>
      </w:r>
      <w:r w:rsidRPr="00816B82">
        <w:rPr>
          <w:rFonts w:ascii="Times New Roman" w:hAnsi="Times New Roman"/>
          <w:color w:val="632423" w:themeColor="accent2" w:themeShade="80"/>
          <w:sz w:val="20"/>
          <w:szCs w:val="20"/>
        </w:rPr>
        <w:t>.    Adquirir obligatoriamente el carné del seguro estudiantil autorizado por el colegio o el estipulado para este tipo de salidas.</w:t>
      </w:r>
    </w:p>
    <w:p w14:paraId="0A4D13D9" w14:textId="77777777" w:rsidR="00E05441" w:rsidRPr="00816B82" w:rsidRDefault="00E05441" w:rsidP="008C20F9">
      <w:pPr>
        <w:tabs>
          <w:tab w:val="left" w:pos="284"/>
        </w:tabs>
        <w:autoSpaceDE w:val="0"/>
        <w:autoSpaceDN w:val="0"/>
        <w:adjustRightInd w:val="0"/>
        <w:spacing w:after="0" w:line="240" w:lineRule="auto"/>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8</w:t>
      </w:r>
      <w:r w:rsidR="008029E9" w:rsidRPr="00816B82">
        <w:rPr>
          <w:rFonts w:ascii="Times New Roman" w:hAnsi="Times New Roman"/>
          <w:color w:val="632423" w:themeColor="accent2" w:themeShade="80"/>
          <w:sz w:val="20"/>
          <w:szCs w:val="20"/>
        </w:rPr>
        <w:t xml:space="preserve">.   </w:t>
      </w:r>
      <w:r w:rsidRPr="00816B82">
        <w:rPr>
          <w:rFonts w:ascii="Times New Roman" w:hAnsi="Times New Roman"/>
          <w:color w:val="632423" w:themeColor="accent2" w:themeShade="80"/>
          <w:sz w:val="20"/>
          <w:szCs w:val="20"/>
        </w:rPr>
        <w:t xml:space="preserve">Para participar en las convivencias y retiros es obligatorio </w:t>
      </w:r>
      <w:r w:rsidR="00547B64" w:rsidRPr="00816B82">
        <w:rPr>
          <w:rFonts w:ascii="Times New Roman" w:hAnsi="Times New Roman"/>
          <w:color w:val="632423" w:themeColor="accent2" w:themeShade="80"/>
          <w:sz w:val="20"/>
          <w:szCs w:val="20"/>
        </w:rPr>
        <w:t xml:space="preserve">el permiso o autorización </w:t>
      </w:r>
      <w:r w:rsidR="005B448E" w:rsidRPr="00816B82">
        <w:rPr>
          <w:rFonts w:ascii="Times New Roman" w:hAnsi="Times New Roman"/>
          <w:color w:val="632423" w:themeColor="accent2" w:themeShade="80"/>
          <w:sz w:val="20"/>
          <w:szCs w:val="20"/>
        </w:rPr>
        <w:t>firmada</w:t>
      </w:r>
      <w:r w:rsidR="00547B64" w:rsidRPr="00816B82">
        <w:rPr>
          <w:rFonts w:ascii="Times New Roman" w:hAnsi="Times New Roman"/>
          <w:color w:val="632423" w:themeColor="accent2" w:themeShade="80"/>
          <w:sz w:val="20"/>
          <w:szCs w:val="20"/>
        </w:rPr>
        <w:t xml:space="preserve"> por los acudientes, </w:t>
      </w:r>
      <w:r w:rsidRPr="00816B82">
        <w:rPr>
          <w:rFonts w:ascii="Times New Roman" w:hAnsi="Times New Roman"/>
          <w:color w:val="632423" w:themeColor="accent2" w:themeShade="80"/>
          <w:sz w:val="20"/>
          <w:szCs w:val="20"/>
        </w:rPr>
        <w:t>el seguro estudiantil, el porte del carné y documentos requeridos por la institución.</w:t>
      </w:r>
    </w:p>
    <w:p w14:paraId="49FF27B3" w14:textId="77777777" w:rsidR="00F4389D" w:rsidRPr="00816B82" w:rsidRDefault="00F4389D" w:rsidP="00BE1F69">
      <w:pPr>
        <w:tabs>
          <w:tab w:val="left" w:pos="560"/>
        </w:tabs>
        <w:autoSpaceDE w:val="0"/>
        <w:autoSpaceDN w:val="0"/>
        <w:adjustRightInd w:val="0"/>
        <w:spacing w:after="0" w:line="240" w:lineRule="auto"/>
        <w:jc w:val="both"/>
        <w:outlineLvl w:val="1"/>
        <w:rPr>
          <w:rFonts w:ascii="Times New Roman" w:hAnsi="Times New Roman"/>
          <w:b/>
          <w:bCs/>
          <w:i/>
          <w:iCs/>
          <w:color w:val="632423" w:themeColor="accent2" w:themeShade="80"/>
          <w:sz w:val="20"/>
          <w:szCs w:val="20"/>
        </w:rPr>
      </w:pPr>
    </w:p>
    <w:p w14:paraId="5CA2DCE3" w14:textId="77777777" w:rsidR="00CA2C7E" w:rsidRPr="00816B82" w:rsidRDefault="008C20F9" w:rsidP="00D01584">
      <w:pPr>
        <w:tabs>
          <w:tab w:val="left" w:pos="560"/>
        </w:tabs>
        <w:autoSpaceDE w:val="0"/>
        <w:autoSpaceDN w:val="0"/>
        <w:adjustRightInd w:val="0"/>
        <w:spacing w:after="0" w:line="240" w:lineRule="auto"/>
        <w:ind w:left="561" w:hanging="561"/>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 xml:space="preserve">Artículo </w:t>
      </w:r>
      <w:r w:rsidR="00863542" w:rsidRPr="00816B82">
        <w:rPr>
          <w:rFonts w:ascii="Times New Roman" w:hAnsi="Times New Roman"/>
          <w:b/>
          <w:bCs/>
          <w:iCs/>
          <w:color w:val="632423" w:themeColor="accent2" w:themeShade="80"/>
          <w:sz w:val="20"/>
          <w:szCs w:val="20"/>
        </w:rPr>
        <w:t>98</w:t>
      </w:r>
      <w:r w:rsidR="003B792E" w:rsidRPr="00816B82">
        <w:rPr>
          <w:rFonts w:ascii="Times New Roman" w:hAnsi="Times New Roman"/>
          <w:b/>
          <w:bCs/>
          <w:iCs/>
          <w:color w:val="632423" w:themeColor="accent2" w:themeShade="80"/>
          <w:sz w:val="20"/>
          <w:szCs w:val="20"/>
        </w:rPr>
        <w:t>.</w:t>
      </w:r>
      <w:r w:rsidRPr="00816B82">
        <w:rPr>
          <w:rFonts w:ascii="Times New Roman" w:hAnsi="Times New Roman"/>
          <w:b/>
          <w:bCs/>
          <w:iCs/>
          <w:color w:val="632423" w:themeColor="accent2" w:themeShade="80"/>
          <w:sz w:val="20"/>
          <w:szCs w:val="20"/>
        </w:rPr>
        <w:t xml:space="preserve">  </w:t>
      </w:r>
      <w:r w:rsidR="00CA2C7E" w:rsidRPr="00816B82">
        <w:rPr>
          <w:rFonts w:ascii="Times New Roman" w:hAnsi="Times New Roman"/>
          <w:b/>
          <w:bCs/>
          <w:iCs/>
          <w:color w:val="632423" w:themeColor="accent2" w:themeShade="80"/>
          <w:sz w:val="20"/>
          <w:szCs w:val="20"/>
        </w:rPr>
        <w:t>SALIDAS PEDAGÓGICAS</w:t>
      </w:r>
    </w:p>
    <w:p w14:paraId="6F00C8A7" w14:textId="77777777" w:rsidR="008C20F9" w:rsidRPr="00816B82" w:rsidRDefault="008C20F9" w:rsidP="008C20F9">
      <w:pPr>
        <w:tabs>
          <w:tab w:val="left" w:pos="700"/>
          <w:tab w:val="left" w:pos="1400"/>
          <w:tab w:val="left" w:pos="2120"/>
          <w:tab w:val="left" w:pos="2820"/>
          <w:tab w:val="left" w:pos="354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Es un espacio que posibilita afianzar los conocimientos y aprendizajes de forma interdisciplinar  e interactuar con diversos ambientes valorando los diferentes  escenarios naturales y sociales</w:t>
      </w:r>
      <w:r w:rsidR="00FF08C1" w:rsidRPr="00816B82">
        <w:rPr>
          <w:rFonts w:ascii="Times New Roman" w:hAnsi="Times New Roman"/>
          <w:color w:val="632423" w:themeColor="accent2" w:themeShade="80"/>
          <w:sz w:val="20"/>
          <w:szCs w:val="20"/>
        </w:rPr>
        <w:t>.</w:t>
      </w:r>
    </w:p>
    <w:p w14:paraId="0C1EA6DB" w14:textId="77777777" w:rsidR="008C20F9" w:rsidRPr="00816B82" w:rsidRDefault="008C20F9" w:rsidP="008C20F9">
      <w:pPr>
        <w:tabs>
          <w:tab w:val="left" w:pos="340"/>
        </w:tabs>
        <w:autoSpaceDE w:val="0"/>
        <w:autoSpaceDN w:val="0"/>
        <w:adjustRightInd w:val="0"/>
        <w:spacing w:after="0" w:line="240" w:lineRule="auto"/>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1</w:t>
      </w:r>
      <w:r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ab/>
        <w:t>Las salidas pedagógicas  son progra</w:t>
      </w:r>
      <w:r w:rsidR="00083CFE" w:rsidRPr="00816B82">
        <w:rPr>
          <w:rFonts w:ascii="Times New Roman" w:hAnsi="Times New Roman"/>
          <w:color w:val="632423" w:themeColor="accent2" w:themeShade="80"/>
          <w:sz w:val="20"/>
          <w:szCs w:val="20"/>
        </w:rPr>
        <w:t>madas por las jefaturas de área</w:t>
      </w:r>
      <w:r w:rsidRPr="00816B82">
        <w:rPr>
          <w:rFonts w:ascii="Times New Roman" w:hAnsi="Times New Roman"/>
          <w:color w:val="632423" w:themeColor="accent2" w:themeShade="80"/>
          <w:sz w:val="20"/>
          <w:szCs w:val="20"/>
        </w:rPr>
        <w:t xml:space="preserve">, con la colaboración de la comunidad educativa.  </w:t>
      </w:r>
    </w:p>
    <w:p w14:paraId="0EF3E086" w14:textId="77777777" w:rsidR="008C20F9" w:rsidRPr="00816B82" w:rsidRDefault="008C20F9" w:rsidP="008C20F9">
      <w:pPr>
        <w:tabs>
          <w:tab w:val="left" w:pos="340"/>
        </w:tabs>
        <w:autoSpaceDE w:val="0"/>
        <w:autoSpaceDN w:val="0"/>
        <w:adjustRightInd w:val="0"/>
        <w:spacing w:after="0" w:line="240" w:lineRule="auto"/>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2</w:t>
      </w:r>
      <w:r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ab/>
        <w:t>A cada grado por cronograma, se le asigna con anticipación la fecha, según el horar</w:t>
      </w:r>
      <w:r w:rsidR="000E0630" w:rsidRPr="00816B82">
        <w:rPr>
          <w:rFonts w:ascii="Times New Roman" w:hAnsi="Times New Roman"/>
          <w:color w:val="632423" w:themeColor="accent2" w:themeShade="80"/>
          <w:sz w:val="20"/>
          <w:szCs w:val="20"/>
        </w:rPr>
        <w:t xml:space="preserve">io de clases. El día programado, </w:t>
      </w:r>
      <w:r w:rsidR="008029E9" w:rsidRPr="00816B82">
        <w:rPr>
          <w:rFonts w:ascii="Times New Roman" w:hAnsi="Times New Roman"/>
          <w:color w:val="632423" w:themeColor="accent2" w:themeShade="80"/>
          <w:sz w:val="20"/>
          <w:szCs w:val="20"/>
        </w:rPr>
        <w:t>los</w:t>
      </w:r>
      <w:r w:rsidRPr="00816B82">
        <w:rPr>
          <w:rFonts w:ascii="Times New Roman" w:hAnsi="Times New Roman"/>
          <w:color w:val="632423" w:themeColor="accent2" w:themeShade="80"/>
          <w:sz w:val="20"/>
          <w:szCs w:val="20"/>
        </w:rPr>
        <w:t xml:space="preserve"> estudiantes asisten a la institución  en el horario habitual y portando el uniforme sugerido.</w:t>
      </w:r>
    </w:p>
    <w:p w14:paraId="3CF93AAA" w14:textId="77777777" w:rsidR="008C20F9" w:rsidRPr="00816B82" w:rsidRDefault="008C20F9" w:rsidP="008C20F9">
      <w:pPr>
        <w:tabs>
          <w:tab w:val="left" w:pos="340"/>
        </w:tabs>
        <w:autoSpaceDE w:val="0"/>
        <w:autoSpaceDN w:val="0"/>
        <w:adjustRightInd w:val="0"/>
        <w:spacing w:after="0" w:line="240" w:lineRule="auto"/>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3</w:t>
      </w:r>
      <w:r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ab/>
        <w:t>De</w:t>
      </w:r>
      <w:r w:rsidR="006B58FF" w:rsidRPr="00816B82">
        <w:rPr>
          <w:rFonts w:ascii="Times New Roman" w:hAnsi="Times New Roman"/>
          <w:color w:val="632423" w:themeColor="accent2" w:themeShade="80"/>
          <w:sz w:val="20"/>
          <w:szCs w:val="20"/>
        </w:rPr>
        <w:t xml:space="preserve"> la institución </w:t>
      </w:r>
      <w:r w:rsidRPr="00816B82">
        <w:rPr>
          <w:rFonts w:ascii="Times New Roman" w:hAnsi="Times New Roman"/>
          <w:color w:val="632423" w:themeColor="accent2" w:themeShade="80"/>
          <w:sz w:val="20"/>
          <w:szCs w:val="20"/>
        </w:rPr>
        <w:t xml:space="preserve">salen para el lugar fijado que se haya reservado, en una de las rutas que prestan el servicio de transporte escolar </w:t>
      </w:r>
      <w:r w:rsidR="006B58FF" w:rsidRPr="00816B82">
        <w:rPr>
          <w:rFonts w:ascii="Times New Roman" w:hAnsi="Times New Roman"/>
          <w:color w:val="632423" w:themeColor="accent2" w:themeShade="80"/>
          <w:sz w:val="20"/>
          <w:szCs w:val="20"/>
        </w:rPr>
        <w:t xml:space="preserve">contratado </w:t>
      </w:r>
      <w:r w:rsidR="00950A51" w:rsidRPr="00816B82">
        <w:rPr>
          <w:rFonts w:ascii="Times New Roman" w:hAnsi="Times New Roman"/>
          <w:color w:val="632423" w:themeColor="accent2" w:themeShade="80"/>
          <w:sz w:val="20"/>
          <w:szCs w:val="20"/>
        </w:rPr>
        <w:t>y lo</w:t>
      </w:r>
      <w:r w:rsidRPr="00816B82">
        <w:rPr>
          <w:rFonts w:ascii="Times New Roman" w:hAnsi="Times New Roman"/>
          <w:color w:val="632423" w:themeColor="accent2" w:themeShade="80"/>
          <w:sz w:val="20"/>
          <w:szCs w:val="20"/>
        </w:rPr>
        <w:t>s estudiantes cancela</w:t>
      </w:r>
      <w:r w:rsidR="008029E9" w:rsidRPr="00816B82">
        <w:rPr>
          <w:rFonts w:ascii="Times New Roman" w:hAnsi="Times New Roman"/>
          <w:color w:val="632423" w:themeColor="accent2" w:themeShade="80"/>
          <w:sz w:val="20"/>
          <w:szCs w:val="20"/>
        </w:rPr>
        <w:t>n el valor del servicio. Allí lo</w:t>
      </w:r>
      <w:r w:rsidRPr="00816B82">
        <w:rPr>
          <w:rFonts w:ascii="Times New Roman" w:hAnsi="Times New Roman"/>
          <w:color w:val="632423" w:themeColor="accent2" w:themeShade="80"/>
          <w:sz w:val="20"/>
          <w:szCs w:val="20"/>
        </w:rPr>
        <w:t>s estudiantes se comportan de acuerdo a las normas establecidas en el presente Manual de Convivencia y/o Reglamento Escolar.</w:t>
      </w:r>
    </w:p>
    <w:p w14:paraId="404C5843" w14:textId="77777777" w:rsidR="008C20F9" w:rsidRPr="00816B82" w:rsidRDefault="008C20F9" w:rsidP="008C20F9">
      <w:pPr>
        <w:tabs>
          <w:tab w:val="left" w:pos="340"/>
        </w:tabs>
        <w:autoSpaceDE w:val="0"/>
        <w:autoSpaceDN w:val="0"/>
        <w:adjustRightInd w:val="0"/>
        <w:spacing w:after="0" w:line="240" w:lineRule="auto"/>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4</w:t>
      </w:r>
      <w:r w:rsidR="00376900" w:rsidRPr="00816B82">
        <w:rPr>
          <w:rFonts w:ascii="Times New Roman" w:hAnsi="Times New Roman"/>
          <w:color w:val="632423" w:themeColor="accent2" w:themeShade="80"/>
          <w:sz w:val="20"/>
          <w:szCs w:val="20"/>
        </w:rPr>
        <w:t xml:space="preserve">.    </w:t>
      </w:r>
      <w:r w:rsidRPr="00816B82">
        <w:rPr>
          <w:rFonts w:ascii="Times New Roman" w:hAnsi="Times New Roman"/>
          <w:color w:val="632423" w:themeColor="accent2" w:themeShade="80"/>
          <w:sz w:val="20"/>
          <w:szCs w:val="20"/>
        </w:rPr>
        <w:t>La asistencia  a las salidas pedagógicas, deben ser autorizadas por los padres de familia, diligenciando el formato respectivo.</w:t>
      </w:r>
    </w:p>
    <w:p w14:paraId="4BE2C746" w14:textId="77777777" w:rsidR="006B58FF" w:rsidRPr="00816B82" w:rsidRDefault="008C20F9" w:rsidP="006B58FF">
      <w:pPr>
        <w:tabs>
          <w:tab w:val="left" w:pos="340"/>
        </w:tabs>
        <w:autoSpaceDE w:val="0"/>
        <w:autoSpaceDN w:val="0"/>
        <w:adjustRightInd w:val="0"/>
        <w:spacing w:after="0" w:line="240" w:lineRule="auto"/>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5</w:t>
      </w:r>
      <w:r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ab/>
      </w:r>
      <w:r w:rsidR="00FB1F37" w:rsidRPr="00816B82">
        <w:rPr>
          <w:rFonts w:ascii="Times New Roman" w:hAnsi="Times New Roman"/>
          <w:color w:val="632423" w:themeColor="accent2" w:themeShade="80"/>
          <w:sz w:val="20"/>
          <w:szCs w:val="20"/>
        </w:rPr>
        <w:t>El estudiante</w:t>
      </w:r>
      <w:r w:rsidRPr="00816B82">
        <w:rPr>
          <w:rFonts w:ascii="Times New Roman" w:hAnsi="Times New Roman"/>
          <w:color w:val="632423" w:themeColor="accent2" w:themeShade="80"/>
          <w:sz w:val="20"/>
          <w:szCs w:val="20"/>
        </w:rPr>
        <w:t xml:space="preserve"> debe abstenerse de llevar objetos de valor que distraigan el buen desarrol</w:t>
      </w:r>
      <w:r w:rsidR="00FF08C1" w:rsidRPr="00816B82">
        <w:rPr>
          <w:rFonts w:ascii="Times New Roman" w:hAnsi="Times New Roman"/>
          <w:color w:val="632423" w:themeColor="accent2" w:themeShade="80"/>
          <w:sz w:val="20"/>
          <w:szCs w:val="20"/>
        </w:rPr>
        <w:t>lo de la actividad (</w:t>
      </w:r>
      <w:r w:rsidR="008029E9" w:rsidRPr="00816B82">
        <w:rPr>
          <w:rFonts w:ascii="Times New Roman" w:hAnsi="Times New Roman"/>
          <w:color w:val="632423" w:themeColor="accent2" w:themeShade="80"/>
          <w:sz w:val="20"/>
          <w:szCs w:val="20"/>
        </w:rPr>
        <w:t>bafles</w:t>
      </w:r>
      <w:r w:rsidR="00FF08C1" w:rsidRPr="00816B82">
        <w:rPr>
          <w:rFonts w:ascii="Times New Roman" w:hAnsi="Times New Roman"/>
          <w:color w:val="632423" w:themeColor="accent2" w:themeShade="80"/>
          <w:sz w:val="20"/>
          <w:szCs w:val="20"/>
        </w:rPr>
        <w:t xml:space="preserve">, portátiles, </w:t>
      </w:r>
      <w:r w:rsidR="008029E9" w:rsidRPr="00816B82">
        <w:rPr>
          <w:rFonts w:ascii="Times New Roman" w:hAnsi="Times New Roman"/>
          <w:color w:val="632423" w:themeColor="accent2" w:themeShade="80"/>
          <w:sz w:val="20"/>
          <w:szCs w:val="20"/>
        </w:rPr>
        <w:t>Tablet</w:t>
      </w:r>
      <w:r w:rsidR="00FF08C1" w:rsidRPr="00816B82">
        <w:rPr>
          <w:rFonts w:ascii="Times New Roman" w:hAnsi="Times New Roman"/>
          <w:color w:val="632423" w:themeColor="accent2" w:themeShade="80"/>
          <w:sz w:val="20"/>
          <w:szCs w:val="20"/>
        </w:rPr>
        <w:t>, celular, u otro elemento</w:t>
      </w:r>
      <w:r w:rsidRPr="00816B82">
        <w:rPr>
          <w:rFonts w:ascii="Times New Roman" w:hAnsi="Times New Roman"/>
          <w:color w:val="632423" w:themeColor="accent2" w:themeShade="80"/>
          <w:sz w:val="20"/>
          <w:szCs w:val="20"/>
        </w:rPr>
        <w:t>).</w:t>
      </w:r>
      <w:r w:rsidR="006B58FF" w:rsidRPr="00816B82">
        <w:rPr>
          <w:rFonts w:ascii="Times New Roman" w:hAnsi="Times New Roman"/>
          <w:color w:val="632423" w:themeColor="accent2" w:themeShade="80"/>
          <w:sz w:val="20"/>
          <w:szCs w:val="20"/>
        </w:rPr>
        <w:t xml:space="preserve"> El colegio </w:t>
      </w:r>
      <w:r w:rsidR="00FF08C1" w:rsidRPr="00816B82">
        <w:rPr>
          <w:rFonts w:ascii="Times New Roman" w:hAnsi="Times New Roman"/>
          <w:color w:val="632423" w:themeColor="accent2" w:themeShade="80"/>
          <w:sz w:val="20"/>
          <w:szCs w:val="20"/>
        </w:rPr>
        <w:t>no se hace responsable por la pé</w:t>
      </w:r>
      <w:r w:rsidR="006B58FF" w:rsidRPr="00816B82">
        <w:rPr>
          <w:rFonts w:ascii="Times New Roman" w:hAnsi="Times New Roman"/>
          <w:color w:val="632423" w:themeColor="accent2" w:themeShade="80"/>
          <w:sz w:val="20"/>
          <w:szCs w:val="20"/>
        </w:rPr>
        <w:t>rdida de dinero o cualquier tipo de estos elementos.</w:t>
      </w:r>
    </w:p>
    <w:p w14:paraId="5603A677" w14:textId="77777777" w:rsidR="008C20F9" w:rsidRPr="00816B82" w:rsidRDefault="008C20F9" w:rsidP="008C20F9">
      <w:pPr>
        <w:tabs>
          <w:tab w:val="left" w:pos="340"/>
        </w:tabs>
        <w:autoSpaceDE w:val="0"/>
        <w:autoSpaceDN w:val="0"/>
        <w:adjustRightInd w:val="0"/>
        <w:spacing w:after="0" w:line="240" w:lineRule="auto"/>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6</w:t>
      </w:r>
      <w:r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ab/>
        <w:t>La institución no se hace responsable d</w:t>
      </w:r>
      <w:r w:rsidR="00FF08C1" w:rsidRPr="00816B82">
        <w:rPr>
          <w:rFonts w:ascii="Times New Roman" w:hAnsi="Times New Roman"/>
          <w:color w:val="632423" w:themeColor="accent2" w:themeShade="80"/>
          <w:sz w:val="20"/>
          <w:szCs w:val="20"/>
        </w:rPr>
        <w:t xml:space="preserve">e las prendas </w:t>
      </w:r>
      <w:r w:rsidR="008029E9" w:rsidRPr="00816B82">
        <w:rPr>
          <w:rFonts w:ascii="Times New Roman" w:hAnsi="Times New Roman"/>
          <w:color w:val="632423" w:themeColor="accent2" w:themeShade="80"/>
          <w:sz w:val="20"/>
          <w:szCs w:val="20"/>
        </w:rPr>
        <w:t xml:space="preserve"> que lleven lo</w:t>
      </w:r>
      <w:r w:rsidRPr="00816B82">
        <w:rPr>
          <w:rFonts w:ascii="Times New Roman" w:hAnsi="Times New Roman"/>
          <w:color w:val="632423" w:themeColor="accent2" w:themeShade="80"/>
          <w:sz w:val="20"/>
          <w:szCs w:val="20"/>
        </w:rPr>
        <w:t xml:space="preserve">s estudiantes fuera de los sugeridos para el desarrollo de </w:t>
      </w:r>
      <w:r w:rsidR="003B792E" w:rsidRPr="00816B82">
        <w:rPr>
          <w:rFonts w:ascii="Times New Roman" w:hAnsi="Times New Roman"/>
          <w:color w:val="632423" w:themeColor="accent2" w:themeShade="80"/>
          <w:sz w:val="20"/>
          <w:szCs w:val="20"/>
        </w:rPr>
        <w:t>esta</w:t>
      </w:r>
      <w:r w:rsidRPr="00816B82">
        <w:rPr>
          <w:rFonts w:ascii="Times New Roman" w:hAnsi="Times New Roman"/>
          <w:color w:val="632423" w:themeColor="accent2" w:themeShade="80"/>
          <w:sz w:val="20"/>
          <w:szCs w:val="20"/>
        </w:rPr>
        <w:t xml:space="preserve"> actividad. </w:t>
      </w:r>
    </w:p>
    <w:p w14:paraId="6515FB7E" w14:textId="77777777" w:rsidR="008C20F9" w:rsidRPr="00816B82" w:rsidRDefault="008C20F9" w:rsidP="008C20F9">
      <w:pPr>
        <w:tabs>
          <w:tab w:val="left" w:pos="340"/>
        </w:tabs>
        <w:autoSpaceDE w:val="0"/>
        <w:autoSpaceDN w:val="0"/>
        <w:adjustRightInd w:val="0"/>
        <w:spacing w:after="0" w:line="240" w:lineRule="auto"/>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7.</w:t>
      </w:r>
      <w:r w:rsidRPr="00816B82">
        <w:rPr>
          <w:rFonts w:ascii="Times New Roman" w:hAnsi="Times New Roman"/>
          <w:color w:val="632423" w:themeColor="accent2" w:themeShade="80"/>
          <w:sz w:val="20"/>
          <w:szCs w:val="20"/>
        </w:rPr>
        <w:tab/>
        <w:t xml:space="preserve">Las salidas pedagógicas tienen una valoración académica para diferentes áreas. Por lo tanto si </w:t>
      </w:r>
      <w:r w:rsidR="0022026A" w:rsidRPr="00816B82">
        <w:rPr>
          <w:rFonts w:ascii="Times New Roman" w:hAnsi="Times New Roman"/>
          <w:color w:val="632423" w:themeColor="accent2" w:themeShade="80"/>
          <w:sz w:val="20"/>
          <w:szCs w:val="20"/>
        </w:rPr>
        <w:t>algún</w:t>
      </w:r>
      <w:r w:rsidRPr="00816B82">
        <w:rPr>
          <w:rFonts w:ascii="Times New Roman" w:hAnsi="Times New Roman"/>
          <w:color w:val="632423" w:themeColor="accent2" w:themeShade="80"/>
          <w:sz w:val="20"/>
          <w:szCs w:val="20"/>
        </w:rPr>
        <w:t xml:space="preserve"> estudiante no asiste, se le asignará una guí</w:t>
      </w:r>
      <w:r w:rsidR="0022026A" w:rsidRPr="00816B82">
        <w:rPr>
          <w:rFonts w:ascii="Times New Roman" w:hAnsi="Times New Roman"/>
          <w:color w:val="632423" w:themeColor="accent2" w:themeShade="80"/>
          <w:sz w:val="20"/>
          <w:szCs w:val="20"/>
        </w:rPr>
        <w:t>a de consulta, para ser evaluado, con la sustentación respectiva</w:t>
      </w:r>
      <w:r w:rsidRPr="00816B82">
        <w:rPr>
          <w:rFonts w:ascii="Times New Roman" w:hAnsi="Times New Roman"/>
          <w:color w:val="632423" w:themeColor="accent2" w:themeShade="80"/>
          <w:sz w:val="20"/>
          <w:szCs w:val="20"/>
        </w:rPr>
        <w:t xml:space="preserve">. </w:t>
      </w:r>
    </w:p>
    <w:p w14:paraId="175E0FEE" w14:textId="77777777" w:rsidR="008C20F9" w:rsidRPr="00816B82" w:rsidRDefault="008C20F9" w:rsidP="00E05441">
      <w:pPr>
        <w:tabs>
          <w:tab w:val="left" w:pos="284"/>
        </w:tabs>
        <w:autoSpaceDE w:val="0"/>
        <w:autoSpaceDN w:val="0"/>
        <w:adjustRightInd w:val="0"/>
        <w:spacing w:after="0" w:line="240" w:lineRule="auto"/>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lastRenderedPageBreak/>
        <w:t>8</w:t>
      </w:r>
      <w:r w:rsidRPr="00816B82">
        <w:rPr>
          <w:rFonts w:ascii="Times New Roman" w:hAnsi="Times New Roman"/>
          <w:color w:val="632423" w:themeColor="accent2" w:themeShade="80"/>
          <w:sz w:val="20"/>
          <w:szCs w:val="20"/>
        </w:rPr>
        <w:t xml:space="preserve">. </w:t>
      </w:r>
      <w:r w:rsidR="005B1ECC" w:rsidRPr="00816B82">
        <w:rPr>
          <w:rFonts w:ascii="Times New Roman" w:hAnsi="Times New Roman"/>
          <w:color w:val="632423" w:themeColor="accent2" w:themeShade="80"/>
          <w:sz w:val="20"/>
          <w:szCs w:val="20"/>
        </w:rPr>
        <w:t xml:space="preserve">  </w:t>
      </w:r>
      <w:r w:rsidRPr="00816B82">
        <w:rPr>
          <w:rFonts w:ascii="Times New Roman" w:hAnsi="Times New Roman"/>
          <w:color w:val="632423" w:themeColor="accent2" w:themeShade="80"/>
          <w:sz w:val="20"/>
          <w:szCs w:val="20"/>
        </w:rPr>
        <w:t>Adquirir obligatoriamente el seguro estudiantil autorizado por el colegio o el estipulado para este tipo de salidas.</w:t>
      </w:r>
      <w:r w:rsidR="000C58D5" w:rsidRPr="00816B82">
        <w:rPr>
          <w:rFonts w:ascii="Times New Roman" w:hAnsi="Times New Roman"/>
          <w:color w:val="632423" w:themeColor="accent2" w:themeShade="80"/>
          <w:sz w:val="20"/>
          <w:szCs w:val="20"/>
        </w:rPr>
        <w:t xml:space="preserve"> Así mismo</w:t>
      </w:r>
      <w:r w:rsidR="00E05441" w:rsidRPr="00816B82">
        <w:rPr>
          <w:rFonts w:ascii="Times New Roman" w:hAnsi="Times New Roman"/>
          <w:color w:val="632423" w:themeColor="accent2" w:themeShade="80"/>
          <w:sz w:val="20"/>
          <w:szCs w:val="20"/>
        </w:rPr>
        <w:t xml:space="preserve"> el porte del carné y</w:t>
      </w:r>
      <w:r w:rsidR="000C58D5" w:rsidRPr="00816B82">
        <w:rPr>
          <w:rFonts w:ascii="Times New Roman" w:hAnsi="Times New Roman"/>
          <w:color w:val="632423" w:themeColor="accent2" w:themeShade="80"/>
          <w:sz w:val="20"/>
          <w:szCs w:val="20"/>
        </w:rPr>
        <w:t xml:space="preserve"> los </w:t>
      </w:r>
      <w:r w:rsidR="00E05441" w:rsidRPr="00816B82">
        <w:rPr>
          <w:rFonts w:ascii="Times New Roman" w:hAnsi="Times New Roman"/>
          <w:color w:val="632423" w:themeColor="accent2" w:themeShade="80"/>
          <w:sz w:val="20"/>
          <w:szCs w:val="20"/>
        </w:rPr>
        <w:t xml:space="preserve"> documentos requeridos por la institución.</w:t>
      </w:r>
    </w:p>
    <w:p w14:paraId="0E95DA4E" w14:textId="77777777" w:rsidR="007B5B36" w:rsidRPr="00816B82" w:rsidRDefault="00376900" w:rsidP="007B5B36">
      <w:pPr>
        <w:tabs>
          <w:tab w:val="left" w:pos="284"/>
        </w:tabs>
        <w:autoSpaceDE w:val="0"/>
        <w:autoSpaceDN w:val="0"/>
        <w:adjustRightInd w:val="0"/>
        <w:spacing w:after="0" w:line="240" w:lineRule="auto"/>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9</w:t>
      </w:r>
      <w:r w:rsidRPr="00816B82">
        <w:rPr>
          <w:rFonts w:ascii="Times New Roman" w:hAnsi="Times New Roman"/>
          <w:color w:val="632423" w:themeColor="accent2" w:themeShade="80"/>
          <w:sz w:val="20"/>
          <w:szCs w:val="20"/>
        </w:rPr>
        <w:t>.   No realizar actividades diferentes a las programadas, colocando como excusa la asistencia a  las salidas pedagógicas.</w:t>
      </w:r>
    </w:p>
    <w:p w14:paraId="25E4A8B2" w14:textId="77777777" w:rsidR="007B5B36" w:rsidRPr="00816B82" w:rsidRDefault="007B5B36" w:rsidP="007B5B36">
      <w:pPr>
        <w:tabs>
          <w:tab w:val="left" w:pos="284"/>
        </w:tabs>
        <w:autoSpaceDE w:val="0"/>
        <w:autoSpaceDN w:val="0"/>
        <w:adjustRightInd w:val="0"/>
        <w:spacing w:after="0" w:line="240" w:lineRule="auto"/>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10</w:t>
      </w:r>
      <w:r w:rsidRPr="00816B82">
        <w:rPr>
          <w:rFonts w:ascii="Times New Roman" w:hAnsi="Times New Roman"/>
          <w:bCs/>
          <w:color w:val="632423" w:themeColor="accent2" w:themeShade="80"/>
          <w:sz w:val="20"/>
          <w:szCs w:val="20"/>
        </w:rPr>
        <w:t>.  Para la devolución del costo de las  salidas pedagógicas y/o convivencias, se realizará siempre y cuando el padre de familia y/o acudiente del estudiante,  envié carta a rectoría mínimo con tres días de anticipación a la fecha del evento.  La inasistencia debe ser justificada  con excusa médica expedida por la EPS actualizada o evento personal que lo amerite.  En el caso que el estudiante tenga incapacidad el día de la salida, de igual forma el acudiente debe pasar carta para  devolución como mínimo tres días después de la salida.</w:t>
      </w:r>
    </w:p>
    <w:p w14:paraId="50287DA5" w14:textId="77777777" w:rsidR="007B5B36" w:rsidRPr="00816B82" w:rsidRDefault="007B5B36" w:rsidP="008C20F9">
      <w:pPr>
        <w:tabs>
          <w:tab w:val="left" w:pos="284"/>
        </w:tabs>
        <w:autoSpaceDE w:val="0"/>
        <w:autoSpaceDN w:val="0"/>
        <w:adjustRightInd w:val="0"/>
        <w:spacing w:after="0" w:line="240" w:lineRule="auto"/>
        <w:ind w:left="340" w:hanging="340"/>
        <w:jc w:val="both"/>
        <w:rPr>
          <w:rFonts w:ascii="Times New Roman" w:hAnsi="Times New Roman"/>
          <w:color w:val="632423" w:themeColor="accent2" w:themeShade="80"/>
          <w:sz w:val="20"/>
          <w:szCs w:val="20"/>
          <w:lang w:val="es-ES_tradnl"/>
        </w:rPr>
      </w:pPr>
    </w:p>
    <w:p w14:paraId="3C68F9A2" w14:textId="77777777" w:rsidR="00CA2C7E" w:rsidRPr="00816B82" w:rsidRDefault="00483483" w:rsidP="006D46E4">
      <w:pPr>
        <w:tabs>
          <w:tab w:val="left" w:pos="560"/>
        </w:tabs>
        <w:autoSpaceDE w:val="0"/>
        <w:autoSpaceDN w:val="0"/>
        <w:adjustRightInd w:val="0"/>
        <w:spacing w:after="0" w:line="240" w:lineRule="auto"/>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Artículo 98</w:t>
      </w:r>
      <w:r w:rsidR="008C20F9" w:rsidRPr="00816B82">
        <w:rPr>
          <w:rFonts w:ascii="Times New Roman" w:hAnsi="Times New Roman"/>
          <w:b/>
          <w:bCs/>
          <w:iCs/>
          <w:color w:val="632423" w:themeColor="accent2" w:themeShade="80"/>
          <w:sz w:val="20"/>
          <w:szCs w:val="20"/>
        </w:rPr>
        <w:t xml:space="preserve">.  </w:t>
      </w:r>
      <w:r w:rsidR="00CA2C7E" w:rsidRPr="00816B82">
        <w:rPr>
          <w:rFonts w:ascii="Times New Roman" w:hAnsi="Times New Roman"/>
          <w:b/>
          <w:bCs/>
          <w:iCs/>
          <w:color w:val="632423" w:themeColor="accent2" w:themeShade="80"/>
          <w:sz w:val="20"/>
          <w:szCs w:val="20"/>
        </w:rPr>
        <w:t>EMBARAZO</w:t>
      </w:r>
    </w:p>
    <w:p w14:paraId="223D9BC3" w14:textId="77777777" w:rsidR="008C20F9" w:rsidRPr="00816B82" w:rsidRDefault="008C20F9" w:rsidP="006D46E4">
      <w:pPr>
        <w:tabs>
          <w:tab w:val="left" w:pos="560"/>
        </w:tabs>
        <w:autoSpaceDE w:val="0"/>
        <w:autoSpaceDN w:val="0"/>
        <w:adjustRightInd w:val="0"/>
        <w:spacing w:after="0" w:line="240" w:lineRule="auto"/>
        <w:jc w:val="both"/>
        <w:outlineLvl w:val="1"/>
        <w:rPr>
          <w:rFonts w:ascii="Times New Roman" w:hAnsi="Times New Roman"/>
          <w:b/>
          <w:bCs/>
          <w:iCs/>
          <w:color w:val="632423" w:themeColor="accent2" w:themeShade="80"/>
          <w:sz w:val="20"/>
          <w:szCs w:val="20"/>
        </w:rPr>
      </w:pPr>
      <w:r w:rsidRPr="00816B82">
        <w:rPr>
          <w:rFonts w:ascii="Times New Roman" w:hAnsi="Times New Roman"/>
          <w:b/>
          <w:bCs/>
          <w:iCs/>
          <w:color w:val="632423" w:themeColor="accent2" w:themeShade="80"/>
          <w:sz w:val="20"/>
          <w:szCs w:val="20"/>
        </w:rPr>
        <w:tab/>
      </w:r>
    </w:p>
    <w:p w14:paraId="308D4E80"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Cuando una estudiante esté embarazada:</w:t>
      </w:r>
      <w:r w:rsidRPr="00816B82">
        <w:rPr>
          <w:rFonts w:ascii="Times New Roman" w:hAnsi="Times New Roman"/>
          <w:color w:val="632423" w:themeColor="accent2" w:themeShade="80"/>
          <w:sz w:val="20"/>
          <w:szCs w:val="20"/>
        </w:rPr>
        <w:tab/>
      </w:r>
    </w:p>
    <w:p w14:paraId="380942FE" w14:textId="77777777" w:rsidR="008C20F9" w:rsidRPr="00816B82" w:rsidRDefault="008C20F9" w:rsidP="008C20F9">
      <w:pPr>
        <w:tabs>
          <w:tab w:val="left" w:pos="340"/>
        </w:tabs>
        <w:autoSpaceDE w:val="0"/>
        <w:autoSpaceDN w:val="0"/>
        <w:adjustRightInd w:val="0"/>
        <w:spacing w:after="0" w:line="240" w:lineRule="auto"/>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1</w:t>
      </w:r>
      <w:r w:rsidR="005B448E" w:rsidRPr="00816B82">
        <w:rPr>
          <w:rFonts w:ascii="Times New Roman" w:hAnsi="Times New Roman"/>
          <w:color w:val="632423" w:themeColor="accent2" w:themeShade="80"/>
          <w:sz w:val="20"/>
          <w:szCs w:val="20"/>
        </w:rPr>
        <w:t>.</w:t>
      </w:r>
      <w:r w:rsidR="005B448E" w:rsidRPr="00816B82">
        <w:rPr>
          <w:rFonts w:ascii="Times New Roman" w:hAnsi="Times New Roman"/>
          <w:color w:val="632423" w:themeColor="accent2" w:themeShade="80"/>
          <w:sz w:val="20"/>
          <w:szCs w:val="20"/>
        </w:rPr>
        <w:tab/>
        <w:t>Debe comunicar a la r</w:t>
      </w:r>
      <w:r w:rsidRPr="00816B82">
        <w:rPr>
          <w:rFonts w:ascii="Times New Roman" w:hAnsi="Times New Roman"/>
          <w:color w:val="632423" w:themeColor="accent2" w:themeShade="80"/>
          <w:sz w:val="20"/>
          <w:szCs w:val="20"/>
        </w:rPr>
        <w:t>ectoría</w:t>
      </w:r>
      <w:r w:rsidR="00F46F5B" w:rsidRPr="00816B82">
        <w:rPr>
          <w:rFonts w:ascii="Times New Roman" w:hAnsi="Times New Roman"/>
          <w:color w:val="632423" w:themeColor="accent2" w:themeShade="80"/>
          <w:sz w:val="20"/>
          <w:szCs w:val="20"/>
        </w:rPr>
        <w:t xml:space="preserve"> de manera v</w:t>
      </w:r>
      <w:r w:rsidR="00D404F4" w:rsidRPr="00816B82">
        <w:rPr>
          <w:rFonts w:ascii="Times New Roman" w:hAnsi="Times New Roman"/>
          <w:color w:val="632423" w:themeColor="accent2" w:themeShade="80"/>
          <w:sz w:val="20"/>
          <w:szCs w:val="20"/>
        </w:rPr>
        <w:t>erbal y escrita, u</w:t>
      </w:r>
      <w:r w:rsidRPr="00816B82">
        <w:rPr>
          <w:rFonts w:ascii="Times New Roman" w:hAnsi="Times New Roman"/>
          <w:color w:val="632423" w:themeColor="accent2" w:themeShade="80"/>
          <w:sz w:val="20"/>
          <w:szCs w:val="20"/>
        </w:rPr>
        <w:t xml:space="preserve">na vez los padres de familia y/o acudiente y </w:t>
      </w:r>
      <w:r w:rsidR="00FB1F37" w:rsidRPr="00816B82">
        <w:rPr>
          <w:rFonts w:ascii="Times New Roman" w:hAnsi="Times New Roman"/>
          <w:color w:val="632423" w:themeColor="accent2" w:themeShade="80"/>
          <w:sz w:val="20"/>
          <w:szCs w:val="20"/>
        </w:rPr>
        <w:t>el estudiante</w:t>
      </w:r>
      <w:r w:rsidRPr="00816B82">
        <w:rPr>
          <w:rFonts w:ascii="Times New Roman" w:hAnsi="Times New Roman"/>
          <w:color w:val="632423" w:themeColor="accent2" w:themeShade="80"/>
          <w:sz w:val="20"/>
          <w:szCs w:val="20"/>
        </w:rPr>
        <w:t xml:space="preserve"> </w:t>
      </w:r>
      <w:r w:rsidR="00D404F4" w:rsidRPr="00816B82">
        <w:rPr>
          <w:rFonts w:ascii="Times New Roman" w:hAnsi="Times New Roman"/>
          <w:color w:val="632423" w:themeColor="accent2" w:themeShade="80"/>
          <w:sz w:val="20"/>
          <w:szCs w:val="20"/>
        </w:rPr>
        <w:t xml:space="preserve">o docente </w:t>
      </w:r>
      <w:r w:rsidRPr="00816B82">
        <w:rPr>
          <w:rFonts w:ascii="Times New Roman" w:hAnsi="Times New Roman"/>
          <w:color w:val="632423" w:themeColor="accent2" w:themeShade="80"/>
          <w:sz w:val="20"/>
          <w:szCs w:val="20"/>
        </w:rPr>
        <w:t>conozcan la situación. De no hacerlo la institución  NO se hace responsable de lo que pueda suceder.</w:t>
      </w:r>
    </w:p>
    <w:p w14:paraId="565BD07B" w14:textId="77777777" w:rsidR="008C20F9" w:rsidRPr="00816B82" w:rsidRDefault="008C20F9" w:rsidP="008C20F9">
      <w:pPr>
        <w:tabs>
          <w:tab w:val="left" w:pos="340"/>
        </w:tabs>
        <w:autoSpaceDE w:val="0"/>
        <w:autoSpaceDN w:val="0"/>
        <w:adjustRightInd w:val="0"/>
        <w:spacing w:after="0" w:line="240" w:lineRule="auto"/>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2</w:t>
      </w:r>
      <w:r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ab/>
        <w:t xml:space="preserve">Al escrito que presentan los padres de familia y/o acudiente y </w:t>
      </w:r>
      <w:r w:rsidR="00620289" w:rsidRPr="00816B82">
        <w:rPr>
          <w:rFonts w:ascii="Times New Roman" w:hAnsi="Times New Roman"/>
          <w:color w:val="632423" w:themeColor="accent2" w:themeShade="80"/>
          <w:sz w:val="20"/>
          <w:szCs w:val="20"/>
        </w:rPr>
        <w:t>la</w:t>
      </w:r>
      <w:r w:rsidR="00FB1F37" w:rsidRPr="00816B82">
        <w:rPr>
          <w:rFonts w:ascii="Times New Roman" w:hAnsi="Times New Roman"/>
          <w:color w:val="632423" w:themeColor="accent2" w:themeShade="80"/>
          <w:sz w:val="20"/>
          <w:szCs w:val="20"/>
        </w:rPr>
        <w:t xml:space="preserve"> estudiante</w:t>
      </w:r>
      <w:r w:rsidRPr="00816B82">
        <w:rPr>
          <w:rFonts w:ascii="Times New Roman" w:hAnsi="Times New Roman"/>
          <w:color w:val="632423" w:themeColor="accent2" w:themeShade="80"/>
          <w:sz w:val="20"/>
          <w:szCs w:val="20"/>
        </w:rPr>
        <w:t>, se debe anexar el examen de gravidez para permitirle continuar el proceso de formación integral y académico.</w:t>
      </w:r>
    </w:p>
    <w:p w14:paraId="1B59E018" w14:textId="77777777" w:rsidR="008C20F9" w:rsidRPr="00816B82" w:rsidRDefault="008C20F9" w:rsidP="008C20F9">
      <w:pPr>
        <w:tabs>
          <w:tab w:val="left" w:pos="340"/>
        </w:tabs>
        <w:autoSpaceDE w:val="0"/>
        <w:autoSpaceDN w:val="0"/>
        <w:adjustRightInd w:val="0"/>
        <w:spacing w:after="0" w:line="240" w:lineRule="auto"/>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3</w:t>
      </w:r>
      <w:r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ab/>
      </w:r>
      <w:r w:rsidR="00620289" w:rsidRPr="00816B82">
        <w:rPr>
          <w:rFonts w:ascii="Times New Roman" w:hAnsi="Times New Roman"/>
          <w:color w:val="632423" w:themeColor="accent2" w:themeShade="80"/>
          <w:sz w:val="20"/>
          <w:szCs w:val="20"/>
        </w:rPr>
        <w:t xml:space="preserve">La </w:t>
      </w:r>
      <w:r w:rsidR="00FB1F37" w:rsidRPr="00816B82">
        <w:rPr>
          <w:rFonts w:ascii="Times New Roman" w:hAnsi="Times New Roman"/>
          <w:color w:val="632423" w:themeColor="accent2" w:themeShade="80"/>
          <w:sz w:val="20"/>
          <w:szCs w:val="20"/>
        </w:rPr>
        <w:t>estudiante</w:t>
      </w:r>
      <w:r w:rsidRPr="00816B82">
        <w:rPr>
          <w:rFonts w:ascii="Times New Roman" w:hAnsi="Times New Roman"/>
          <w:color w:val="632423" w:themeColor="accent2" w:themeShade="80"/>
          <w:sz w:val="20"/>
          <w:szCs w:val="20"/>
        </w:rPr>
        <w:t xml:space="preserve"> puede continuar el proceso académico y fo</w:t>
      </w:r>
      <w:r w:rsidR="00F46F5B" w:rsidRPr="00816B82">
        <w:rPr>
          <w:rFonts w:ascii="Times New Roman" w:hAnsi="Times New Roman"/>
          <w:color w:val="632423" w:themeColor="accent2" w:themeShade="80"/>
          <w:sz w:val="20"/>
          <w:szCs w:val="20"/>
        </w:rPr>
        <w:t>rmativo a través de proceso de e</w:t>
      </w:r>
      <w:r w:rsidR="00A13334" w:rsidRPr="00816B82">
        <w:rPr>
          <w:rFonts w:ascii="Times New Roman" w:hAnsi="Times New Roman"/>
          <w:color w:val="632423" w:themeColor="accent2" w:themeShade="80"/>
          <w:sz w:val="20"/>
          <w:szCs w:val="20"/>
        </w:rPr>
        <w:t>ducación sustantiva no presencial,</w:t>
      </w:r>
      <w:r w:rsidRPr="00816B82">
        <w:rPr>
          <w:rFonts w:ascii="Times New Roman" w:hAnsi="Times New Roman"/>
          <w:color w:val="632423" w:themeColor="accent2" w:themeShade="80"/>
          <w:sz w:val="20"/>
          <w:szCs w:val="20"/>
        </w:rPr>
        <w:t xml:space="preserve"> previa concert</w:t>
      </w:r>
      <w:r w:rsidR="008029E9" w:rsidRPr="00816B82">
        <w:rPr>
          <w:rFonts w:ascii="Times New Roman" w:hAnsi="Times New Roman"/>
          <w:color w:val="632423" w:themeColor="accent2" w:themeShade="80"/>
          <w:sz w:val="20"/>
          <w:szCs w:val="20"/>
        </w:rPr>
        <w:t xml:space="preserve">ación con los padres de familia, teniendo en cuenta que a partir del sexto mes de embarazo, prevalece el derecho al cuidado y bienestar del bebé, sobre el derecho de la joven gestante. </w:t>
      </w:r>
    </w:p>
    <w:p w14:paraId="61F6B14A" w14:textId="77777777" w:rsidR="008C20F9" w:rsidRPr="00816B82" w:rsidRDefault="008C20F9" w:rsidP="008C20F9">
      <w:pPr>
        <w:tabs>
          <w:tab w:val="left" w:pos="340"/>
        </w:tabs>
        <w:autoSpaceDE w:val="0"/>
        <w:autoSpaceDN w:val="0"/>
        <w:adjustRightInd w:val="0"/>
        <w:spacing w:after="0" w:line="240" w:lineRule="auto"/>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4</w:t>
      </w:r>
      <w:r w:rsidRPr="00816B82">
        <w:rPr>
          <w:rFonts w:ascii="Times New Roman" w:hAnsi="Times New Roman"/>
          <w:color w:val="632423" w:themeColor="accent2" w:themeShade="80"/>
          <w:sz w:val="20"/>
          <w:szCs w:val="20"/>
        </w:rPr>
        <w:t>.</w:t>
      </w:r>
      <w:r w:rsidR="00F46F5B" w:rsidRPr="00816B82">
        <w:rPr>
          <w:rFonts w:ascii="Times New Roman" w:hAnsi="Times New Roman"/>
          <w:color w:val="632423" w:themeColor="accent2" w:themeShade="80"/>
          <w:sz w:val="20"/>
          <w:szCs w:val="20"/>
        </w:rPr>
        <w:tab/>
        <w:t>El comité</w:t>
      </w:r>
      <w:r w:rsidRPr="00816B82">
        <w:rPr>
          <w:rFonts w:ascii="Times New Roman" w:hAnsi="Times New Roman"/>
          <w:color w:val="632423" w:themeColor="accent2" w:themeShade="80"/>
          <w:sz w:val="20"/>
          <w:szCs w:val="20"/>
        </w:rPr>
        <w:t xml:space="preserve"> de evaluación y promoción cita a los padres de familia y</w:t>
      </w:r>
      <w:r w:rsidR="00620289" w:rsidRPr="00816B82">
        <w:rPr>
          <w:rFonts w:ascii="Times New Roman" w:hAnsi="Times New Roman"/>
          <w:color w:val="632423" w:themeColor="accent2" w:themeShade="80"/>
          <w:sz w:val="20"/>
          <w:szCs w:val="20"/>
        </w:rPr>
        <w:t xml:space="preserve">/o acudiente y </w:t>
      </w:r>
      <w:r w:rsidR="00FB1F37" w:rsidRPr="00816B82">
        <w:rPr>
          <w:rFonts w:ascii="Times New Roman" w:hAnsi="Times New Roman"/>
          <w:color w:val="632423" w:themeColor="accent2" w:themeShade="80"/>
          <w:sz w:val="20"/>
          <w:szCs w:val="20"/>
        </w:rPr>
        <w:t>l</w:t>
      </w:r>
      <w:r w:rsidR="00620289" w:rsidRPr="00816B82">
        <w:rPr>
          <w:rFonts w:ascii="Times New Roman" w:hAnsi="Times New Roman"/>
          <w:color w:val="632423" w:themeColor="accent2" w:themeShade="80"/>
          <w:sz w:val="20"/>
          <w:szCs w:val="20"/>
        </w:rPr>
        <w:t>a</w:t>
      </w:r>
      <w:r w:rsidR="00FB1F37" w:rsidRPr="00816B82">
        <w:rPr>
          <w:rFonts w:ascii="Times New Roman" w:hAnsi="Times New Roman"/>
          <w:color w:val="632423" w:themeColor="accent2" w:themeShade="80"/>
          <w:sz w:val="20"/>
          <w:szCs w:val="20"/>
        </w:rPr>
        <w:t xml:space="preserve"> estudiante</w:t>
      </w:r>
      <w:r w:rsidRPr="00816B82">
        <w:rPr>
          <w:rFonts w:ascii="Times New Roman" w:hAnsi="Times New Roman"/>
          <w:color w:val="632423" w:themeColor="accent2" w:themeShade="80"/>
          <w:sz w:val="20"/>
          <w:szCs w:val="20"/>
        </w:rPr>
        <w:t xml:space="preserve"> para conciliar el cronograma de trabajo y orientación de los mismos</w:t>
      </w:r>
      <w:r w:rsidR="00F46F5B" w:rsidRPr="00816B82">
        <w:rPr>
          <w:rFonts w:ascii="Times New Roman" w:hAnsi="Times New Roman"/>
          <w:color w:val="632423" w:themeColor="accent2" w:themeShade="80"/>
          <w:sz w:val="20"/>
          <w:szCs w:val="20"/>
        </w:rPr>
        <w:t>.</w:t>
      </w:r>
    </w:p>
    <w:p w14:paraId="4FFC430B" w14:textId="77777777" w:rsidR="008C20F9" w:rsidRPr="00816B82" w:rsidRDefault="008C20F9" w:rsidP="008C20F9">
      <w:pPr>
        <w:tabs>
          <w:tab w:val="left" w:pos="340"/>
        </w:tabs>
        <w:autoSpaceDE w:val="0"/>
        <w:autoSpaceDN w:val="0"/>
        <w:adjustRightInd w:val="0"/>
        <w:spacing w:after="0" w:line="240" w:lineRule="auto"/>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5.</w:t>
      </w:r>
      <w:r w:rsidRPr="00816B82">
        <w:rPr>
          <w:rFonts w:ascii="Times New Roman" w:hAnsi="Times New Roman"/>
          <w:color w:val="632423" w:themeColor="accent2" w:themeShade="80"/>
          <w:sz w:val="20"/>
          <w:szCs w:val="20"/>
        </w:rPr>
        <w:tab/>
        <w:t xml:space="preserve">El horario para presentar los trabajos, guías, talleres, informes, valoraciones es extracurricular y </w:t>
      </w:r>
      <w:r w:rsidR="00620289" w:rsidRPr="00816B82">
        <w:rPr>
          <w:rFonts w:ascii="Times New Roman" w:hAnsi="Times New Roman"/>
          <w:color w:val="632423" w:themeColor="accent2" w:themeShade="80"/>
          <w:sz w:val="20"/>
          <w:szCs w:val="20"/>
        </w:rPr>
        <w:t>la</w:t>
      </w:r>
      <w:r w:rsidR="00FB1F37" w:rsidRPr="00816B82">
        <w:rPr>
          <w:rFonts w:ascii="Times New Roman" w:hAnsi="Times New Roman"/>
          <w:color w:val="632423" w:themeColor="accent2" w:themeShade="80"/>
          <w:sz w:val="20"/>
          <w:szCs w:val="20"/>
        </w:rPr>
        <w:t xml:space="preserve"> estudiante</w:t>
      </w:r>
      <w:r w:rsidRPr="00816B82">
        <w:rPr>
          <w:rFonts w:ascii="Times New Roman" w:hAnsi="Times New Roman"/>
          <w:color w:val="632423" w:themeColor="accent2" w:themeShade="80"/>
          <w:sz w:val="20"/>
          <w:szCs w:val="20"/>
        </w:rPr>
        <w:t xml:space="preserve"> debe presentarse sin el uniforme.</w:t>
      </w:r>
    </w:p>
    <w:p w14:paraId="1BA4CAB3" w14:textId="77777777" w:rsidR="008C20F9" w:rsidRPr="00816B82" w:rsidRDefault="008C20F9" w:rsidP="008C20F9">
      <w:pPr>
        <w:tabs>
          <w:tab w:val="left" w:pos="340"/>
        </w:tabs>
        <w:autoSpaceDE w:val="0"/>
        <w:autoSpaceDN w:val="0"/>
        <w:adjustRightInd w:val="0"/>
        <w:spacing w:after="0" w:line="240" w:lineRule="auto"/>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6.</w:t>
      </w:r>
      <w:r w:rsidR="00F46F5B" w:rsidRPr="00816B82">
        <w:rPr>
          <w:rFonts w:ascii="Times New Roman" w:hAnsi="Times New Roman"/>
          <w:color w:val="632423" w:themeColor="accent2" w:themeShade="80"/>
          <w:sz w:val="20"/>
          <w:szCs w:val="20"/>
        </w:rPr>
        <w:tab/>
        <w:t>En caso de que</w:t>
      </w:r>
      <w:r w:rsidRPr="00816B82">
        <w:rPr>
          <w:rFonts w:ascii="Times New Roman" w:hAnsi="Times New Roman"/>
          <w:color w:val="632423" w:themeColor="accent2" w:themeShade="80"/>
          <w:sz w:val="20"/>
          <w:szCs w:val="20"/>
        </w:rPr>
        <w:t xml:space="preserve"> decida </w:t>
      </w:r>
      <w:r w:rsidR="00FB1F37" w:rsidRPr="00816B82">
        <w:rPr>
          <w:rFonts w:ascii="Times New Roman" w:hAnsi="Times New Roman"/>
          <w:color w:val="632423" w:themeColor="accent2" w:themeShade="80"/>
          <w:sz w:val="20"/>
          <w:szCs w:val="20"/>
        </w:rPr>
        <w:t>l</w:t>
      </w:r>
      <w:r w:rsidR="00620289" w:rsidRPr="00816B82">
        <w:rPr>
          <w:rFonts w:ascii="Times New Roman" w:hAnsi="Times New Roman"/>
          <w:color w:val="632423" w:themeColor="accent2" w:themeShade="80"/>
          <w:sz w:val="20"/>
          <w:szCs w:val="20"/>
        </w:rPr>
        <w:t>a</w:t>
      </w:r>
      <w:r w:rsidR="00FB1F37" w:rsidRPr="00816B82">
        <w:rPr>
          <w:rFonts w:ascii="Times New Roman" w:hAnsi="Times New Roman"/>
          <w:color w:val="632423" w:themeColor="accent2" w:themeShade="80"/>
          <w:sz w:val="20"/>
          <w:szCs w:val="20"/>
        </w:rPr>
        <w:t xml:space="preserve"> estudiante</w:t>
      </w:r>
      <w:r w:rsidRPr="00816B82">
        <w:rPr>
          <w:rFonts w:ascii="Times New Roman" w:hAnsi="Times New Roman"/>
          <w:color w:val="632423" w:themeColor="accent2" w:themeShade="80"/>
          <w:sz w:val="20"/>
          <w:szCs w:val="20"/>
        </w:rPr>
        <w:t xml:space="preserve"> y sus acudientes c</w:t>
      </w:r>
      <w:r w:rsidR="00F46F5B" w:rsidRPr="00816B82">
        <w:rPr>
          <w:rFonts w:ascii="Times New Roman" w:hAnsi="Times New Roman"/>
          <w:color w:val="632423" w:themeColor="accent2" w:themeShade="80"/>
          <w:sz w:val="20"/>
          <w:szCs w:val="20"/>
        </w:rPr>
        <w:t xml:space="preserve">ontinuar  con el proceso educativo, </w:t>
      </w:r>
      <w:r w:rsidRPr="00816B82">
        <w:rPr>
          <w:rFonts w:ascii="Times New Roman" w:hAnsi="Times New Roman"/>
          <w:color w:val="632423" w:themeColor="accent2" w:themeShade="80"/>
          <w:sz w:val="20"/>
          <w:szCs w:val="20"/>
        </w:rPr>
        <w:t xml:space="preserve">asumen la responsabilidad administrativa y académica, comprometiéndose a cumplir con el cronograma acordado frente a la entrega de las actividades programadas en el plan de estudios, mediante acta con la </w:t>
      </w:r>
      <w:r w:rsidR="00F46F5B" w:rsidRPr="00816B82">
        <w:rPr>
          <w:rFonts w:ascii="Times New Roman" w:hAnsi="Times New Roman"/>
          <w:color w:val="632423" w:themeColor="accent2" w:themeShade="80"/>
          <w:sz w:val="20"/>
          <w:szCs w:val="20"/>
        </w:rPr>
        <w:t>comité de evaluación.</w:t>
      </w:r>
    </w:p>
    <w:p w14:paraId="1C00F65E" w14:textId="77777777" w:rsidR="008C20F9" w:rsidRPr="00816B82" w:rsidRDefault="008C20F9" w:rsidP="008C20F9">
      <w:pPr>
        <w:tabs>
          <w:tab w:val="left" w:pos="340"/>
        </w:tabs>
        <w:autoSpaceDE w:val="0"/>
        <w:autoSpaceDN w:val="0"/>
        <w:adjustRightInd w:val="0"/>
        <w:spacing w:after="0" w:line="240" w:lineRule="auto"/>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7.</w:t>
      </w:r>
      <w:r w:rsidRPr="00816B82">
        <w:rPr>
          <w:rFonts w:ascii="Times New Roman" w:hAnsi="Times New Roman"/>
          <w:color w:val="632423" w:themeColor="accent2" w:themeShade="80"/>
          <w:sz w:val="20"/>
          <w:szCs w:val="20"/>
        </w:rPr>
        <w:tab/>
        <w:t>Seg</w:t>
      </w:r>
      <w:r w:rsidR="00F46F5B" w:rsidRPr="00816B82">
        <w:rPr>
          <w:rFonts w:ascii="Times New Roman" w:hAnsi="Times New Roman"/>
          <w:color w:val="632423" w:themeColor="accent2" w:themeShade="80"/>
          <w:sz w:val="20"/>
          <w:szCs w:val="20"/>
        </w:rPr>
        <w:t xml:space="preserve">ún el Sistema de Evaluación Institucional </w:t>
      </w:r>
      <w:r w:rsidRPr="00816B82">
        <w:rPr>
          <w:rFonts w:ascii="Times New Roman" w:hAnsi="Times New Roman"/>
          <w:color w:val="632423" w:themeColor="accent2" w:themeShade="80"/>
          <w:sz w:val="20"/>
          <w:szCs w:val="20"/>
        </w:rPr>
        <w:t xml:space="preserve">el año lectivo consta de cuatro periodos, por tanto si </w:t>
      </w:r>
      <w:r w:rsidR="00620289" w:rsidRPr="00816B82">
        <w:rPr>
          <w:rFonts w:ascii="Times New Roman" w:hAnsi="Times New Roman"/>
          <w:color w:val="632423" w:themeColor="accent2" w:themeShade="80"/>
          <w:sz w:val="20"/>
          <w:szCs w:val="20"/>
        </w:rPr>
        <w:t>la</w:t>
      </w:r>
      <w:r w:rsidR="00FB1F37" w:rsidRPr="00816B82">
        <w:rPr>
          <w:rFonts w:ascii="Times New Roman" w:hAnsi="Times New Roman"/>
          <w:color w:val="632423" w:themeColor="accent2" w:themeShade="80"/>
          <w:sz w:val="20"/>
          <w:szCs w:val="20"/>
        </w:rPr>
        <w:t xml:space="preserve"> estudiante</w:t>
      </w:r>
      <w:r w:rsidRPr="00816B82">
        <w:rPr>
          <w:rFonts w:ascii="Times New Roman" w:hAnsi="Times New Roman"/>
          <w:color w:val="632423" w:themeColor="accent2" w:themeShade="80"/>
          <w:sz w:val="20"/>
          <w:szCs w:val="20"/>
        </w:rPr>
        <w:t xml:space="preserve"> es madre en cualquiera de estos, se suspend</w:t>
      </w:r>
      <w:r w:rsidR="00F46F5B" w:rsidRPr="00816B82">
        <w:rPr>
          <w:rFonts w:ascii="Times New Roman" w:hAnsi="Times New Roman"/>
          <w:color w:val="632423" w:themeColor="accent2" w:themeShade="80"/>
          <w:sz w:val="20"/>
          <w:szCs w:val="20"/>
        </w:rPr>
        <w:t>e el proceso por espacio de 98</w:t>
      </w:r>
      <w:r w:rsidRPr="00816B82">
        <w:rPr>
          <w:rFonts w:ascii="Times New Roman" w:hAnsi="Times New Roman"/>
          <w:color w:val="632423" w:themeColor="accent2" w:themeShade="80"/>
          <w:sz w:val="20"/>
          <w:szCs w:val="20"/>
        </w:rPr>
        <w:t xml:space="preserve"> días que la ley confiere por licencia de maternidad, reanudándose el proceso y</w:t>
      </w:r>
      <w:r w:rsidR="00F46F5B" w:rsidRPr="00816B82">
        <w:rPr>
          <w:rFonts w:ascii="Times New Roman" w:hAnsi="Times New Roman"/>
          <w:color w:val="632423" w:themeColor="accent2" w:themeShade="80"/>
          <w:sz w:val="20"/>
          <w:szCs w:val="20"/>
        </w:rPr>
        <w:t xml:space="preserve"> el periodo suspendido el día 99</w:t>
      </w:r>
      <w:r w:rsidRPr="00816B82">
        <w:rPr>
          <w:rFonts w:ascii="Times New Roman" w:hAnsi="Times New Roman"/>
          <w:color w:val="632423" w:themeColor="accent2" w:themeShade="80"/>
          <w:sz w:val="20"/>
          <w:szCs w:val="20"/>
        </w:rPr>
        <w:t xml:space="preserve">. </w:t>
      </w:r>
    </w:p>
    <w:p w14:paraId="6BF8369C" w14:textId="77777777" w:rsidR="008C20F9" w:rsidRPr="00816B82" w:rsidRDefault="008C20F9" w:rsidP="008C20F9">
      <w:pPr>
        <w:tabs>
          <w:tab w:val="left" w:pos="340"/>
        </w:tabs>
        <w:autoSpaceDE w:val="0"/>
        <w:autoSpaceDN w:val="0"/>
        <w:adjustRightInd w:val="0"/>
        <w:spacing w:after="0" w:line="240" w:lineRule="auto"/>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8</w:t>
      </w:r>
      <w:r w:rsidRPr="00816B82">
        <w:rPr>
          <w:rFonts w:ascii="Times New Roman" w:hAnsi="Times New Roman"/>
          <w:color w:val="632423" w:themeColor="accent2" w:themeShade="80"/>
          <w:sz w:val="20"/>
          <w:szCs w:val="20"/>
        </w:rPr>
        <w:t>.</w:t>
      </w:r>
      <w:r w:rsidRPr="00816B82">
        <w:rPr>
          <w:rFonts w:ascii="Times New Roman" w:hAnsi="Times New Roman"/>
          <w:color w:val="632423" w:themeColor="accent2" w:themeShade="80"/>
          <w:sz w:val="20"/>
          <w:szCs w:val="20"/>
        </w:rPr>
        <w:tab/>
        <w:t xml:space="preserve">Si </w:t>
      </w:r>
      <w:r w:rsidR="00D404F4" w:rsidRPr="00816B82">
        <w:rPr>
          <w:rFonts w:ascii="Times New Roman" w:hAnsi="Times New Roman"/>
          <w:color w:val="632423" w:themeColor="accent2" w:themeShade="80"/>
          <w:sz w:val="20"/>
          <w:szCs w:val="20"/>
        </w:rPr>
        <w:t xml:space="preserve">en el caso </w:t>
      </w:r>
      <w:r w:rsidR="00620289" w:rsidRPr="00816B82">
        <w:rPr>
          <w:rFonts w:ascii="Times New Roman" w:hAnsi="Times New Roman"/>
          <w:color w:val="632423" w:themeColor="accent2" w:themeShade="80"/>
          <w:sz w:val="20"/>
          <w:szCs w:val="20"/>
        </w:rPr>
        <w:t xml:space="preserve">la </w:t>
      </w:r>
      <w:r w:rsidR="00FB1F37" w:rsidRPr="00816B82">
        <w:rPr>
          <w:rFonts w:ascii="Times New Roman" w:hAnsi="Times New Roman"/>
          <w:color w:val="632423" w:themeColor="accent2" w:themeShade="80"/>
          <w:sz w:val="20"/>
          <w:szCs w:val="20"/>
        </w:rPr>
        <w:t>estudiante</w:t>
      </w:r>
      <w:r w:rsidR="00D404F4" w:rsidRPr="00816B82">
        <w:rPr>
          <w:rFonts w:ascii="Times New Roman" w:hAnsi="Times New Roman"/>
          <w:color w:val="632423" w:themeColor="accent2" w:themeShade="80"/>
          <w:sz w:val="20"/>
          <w:szCs w:val="20"/>
        </w:rPr>
        <w:t xml:space="preserve"> embarazada es de </w:t>
      </w:r>
      <w:r w:rsidR="00A13334" w:rsidRPr="00816B82">
        <w:rPr>
          <w:rFonts w:ascii="Times New Roman" w:hAnsi="Times New Roman"/>
          <w:color w:val="632423" w:themeColor="accent2" w:themeShade="80"/>
          <w:sz w:val="20"/>
          <w:szCs w:val="20"/>
        </w:rPr>
        <w:t>grado</w:t>
      </w:r>
      <w:r w:rsidR="0018666B" w:rsidRPr="00816B82">
        <w:rPr>
          <w:rFonts w:ascii="Times New Roman" w:hAnsi="Times New Roman"/>
          <w:color w:val="632423" w:themeColor="accent2" w:themeShade="80"/>
          <w:sz w:val="20"/>
          <w:szCs w:val="20"/>
        </w:rPr>
        <w:t xml:space="preserve"> 9° o </w:t>
      </w:r>
      <w:r w:rsidR="00D404F4" w:rsidRPr="00816B82">
        <w:rPr>
          <w:rFonts w:ascii="Times New Roman" w:hAnsi="Times New Roman"/>
          <w:color w:val="632423" w:themeColor="accent2" w:themeShade="80"/>
          <w:sz w:val="20"/>
          <w:szCs w:val="20"/>
        </w:rPr>
        <w:t xml:space="preserve"> 11</w:t>
      </w:r>
      <w:r w:rsidR="0018666B" w:rsidRPr="00816B82">
        <w:rPr>
          <w:rFonts w:ascii="Times New Roman" w:hAnsi="Times New Roman"/>
          <w:color w:val="632423" w:themeColor="accent2" w:themeShade="80"/>
          <w:sz w:val="20"/>
          <w:szCs w:val="20"/>
        </w:rPr>
        <w:t>°</w:t>
      </w:r>
      <w:r w:rsidR="00D404F4" w:rsidRPr="00816B82">
        <w:rPr>
          <w:rFonts w:ascii="Times New Roman" w:hAnsi="Times New Roman"/>
          <w:color w:val="632423" w:themeColor="accent2" w:themeShade="80"/>
          <w:sz w:val="20"/>
          <w:szCs w:val="20"/>
        </w:rPr>
        <w:t xml:space="preserve"> y</w:t>
      </w:r>
      <w:r w:rsidRPr="00816B82">
        <w:rPr>
          <w:rFonts w:ascii="Times New Roman" w:hAnsi="Times New Roman"/>
          <w:color w:val="632423" w:themeColor="accent2" w:themeShade="80"/>
          <w:sz w:val="20"/>
          <w:szCs w:val="20"/>
        </w:rPr>
        <w:t xml:space="preserve"> coincide con la terminación del proceso de formación integral y académica con la fecha de proclamación de bachilleres, </w:t>
      </w:r>
      <w:r w:rsidR="00620289" w:rsidRPr="00816B82">
        <w:rPr>
          <w:rFonts w:ascii="Times New Roman" w:hAnsi="Times New Roman"/>
          <w:color w:val="632423" w:themeColor="accent2" w:themeShade="80"/>
          <w:sz w:val="20"/>
          <w:szCs w:val="20"/>
        </w:rPr>
        <w:t>la</w:t>
      </w:r>
      <w:r w:rsidR="00FB1F37" w:rsidRPr="00816B82">
        <w:rPr>
          <w:rFonts w:ascii="Times New Roman" w:hAnsi="Times New Roman"/>
          <w:color w:val="632423" w:themeColor="accent2" w:themeShade="80"/>
          <w:sz w:val="20"/>
          <w:szCs w:val="20"/>
        </w:rPr>
        <w:t xml:space="preserve"> estudiante</w:t>
      </w:r>
      <w:r w:rsidRPr="00816B82">
        <w:rPr>
          <w:rFonts w:ascii="Times New Roman" w:hAnsi="Times New Roman"/>
          <w:color w:val="632423" w:themeColor="accent2" w:themeShade="80"/>
          <w:sz w:val="20"/>
          <w:szCs w:val="20"/>
        </w:rPr>
        <w:t xml:space="preserve"> sólo tiene derecho a ser graduada en fecha y horario establecido por la institución.</w:t>
      </w:r>
    </w:p>
    <w:p w14:paraId="2C53DCEF" w14:textId="77777777" w:rsidR="008C20F9" w:rsidRPr="00816B82" w:rsidRDefault="008C20F9" w:rsidP="0018666B">
      <w:pPr>
        <w:tabs>
          <w:tab w:val="left" w:pos="340"/>
        </w:tabs>
        <w:autoSpaceDE w:val="0"/>
        <w:autoSpaceDN w:val="0"/>
        <w:adjustRightInd w:val="0"/>
        <w:spacing w:after="0" w:line="240" w:lineRule="auto"/>
        <w:ind w:left="340" w:hanging="340"/>
        <w:jc w:val="both"/>
        <w:rPr>
          <w:rFonts w:ascii="Times New Roman" w:hAnsi="Times New Roman"/>
          <w:color w:val="632423" w:themeColor="accent2" w:themeShade="80"/>
          <w:sz w:val="20"/>
          <w:szCs w:val="20"/>
        </w:rPr>
      </w:pPr>
      <w:r w:rsidRPr="00816B82">
        <w:rPr>
          <w:rFonts w:ascii="Times New Roman" w:hAnsi="Times New Roman"/>
          <w:b/>
          <w:color w:val="632423" w:themeColor="accent2" w:themeShade="80"/>
          <w:sz w:val="20"/>
          <w:szCs w:val="20"/>
        </w:rPr>
        <w:t>9.</w:t>
      </w:r>
      <w:r w:rsidRPr="00816B82">
        <w:rPr>
          <w:rFonts w:ascii="Times New Roman" w:hAnsi="Times New Roman"/>
          <w:color w:val="632423" w:themeColor="accent2" w:themeShade="80"/>
          <w:sz w:val="20"/>
          <w:szCs w:val="20"/>
        </w:rPr>
        <w:tab/>
        <w:t>En ningún momento se exime al padre de familia y/o acudiente del cumplimiento y responsabilidad que conlleva el contrato de prestación de servicios educativos y el presente manual de convivencia y/o reglamento escolar.</w:t>
      </w:r>
      <w:r w:rsidR="0018666B" w:rsidRPr="00816B82">
        <w:rPr>
          <w:rFonts w:ascii="Times New Roman" w:hAnsi="Times New Roman"/>
          <w:color w:val="632423" w:themeColor="accent2" w:themeShade="80"/>
          <w:sz w:val="20"/>
          <w:szCs w:val="20"/>
        </w:rPr>
        <w:t xml:space="preserve"> </w:t>
      </w:r>
    </w:p>
    <w:p w14:paraId="284F83C8" w14:textId="7E9DFF56"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bCs/>
          <w:color w:val="632423" w:themeColor="accent2" w:themeShade="80"/>
          <w:sz w:val="20"/>
          <w:szCs w:val="20"/>
        </w:rPr>
      </w:pPr>
    </w:p>
    <w:p w14:paraId="0E59748A" w14:textId="69E7D3DB" w:rsidR="00F84F0C" w:rsidRPr="00816B82" w:rsidRDefault="00F84F0C"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bCs/>
          <w:color w:val="632423" w:themeColor="accent2" w:themeShade="80"/>
          <w:sz w:val="20"/>
          <w:szCs w:val="20"/>
        </w:rPr>
      </w:pPr>
    </w:p>
    <w:p w14:paraId="63D0838A" w14:textId="77777777" w:rsidR="00F70746" w:rsidRPr="004147CB" w:rsidRDefault="00F70746" w:rsidP="00F7074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center"/>
        <w:rPr>
          <w:rFonts w:ascii="Times New Roman" w:hAnsi="Times New Roman"/>
          <w:b/>
          <w:color w:val="632423" w:themeColor="accent2" w:themeShade="80"/>
          <w:sz w:val="20"/>
          <w:szCs w:val="20"/>
        </w:rPr>
      </w:pPr>
      <w:r w:rsidRPr="004147CB">
        <w:rPr>
          <w:rFonts w:ascii="Times New Roman" w:hAnsi="Times New Roman"/>
          <w:b/>
          <w:color w:val="632423" w:themeColor="accent2" w:themeShade="80"/>
          <w:sz w:val="20"/>
          <w:szCs w:val="20"/>
        </w:rPr>
        <w:t>TÍTULO XI</w:t>
      </w:r>
      <w:r w:rsidRPr="004147CB">
        <w:rPr>
          <w:rFonts w:ascii="Times New Roman" w:hAnsi="Times New Roman"/>
          <w:b/>
          <w:color w:val="632423" w:themeColor="accent2" w:themeShade="80"/>
          <w:sz w:val="20"/>
          <w:szCs w:val="20"/>
        </w:rPr>
        <w:tab/>
      </w:r>
    </w:p>
    <w:p w14:paraId="022AC7D1" w14:textId="42F24868" w:rsidR="00F70746" w:rsidRPr="004147CB" w:rsidRDefault="00F70746" w:rsidP="00F7074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center"/>
        <w:rPr>
          <w:rFonts w:ascii="Times New Roman" w:hAnsi="Times New Roman"/>
          <w:b/>
          <w:color w:val="632423" w:themeColor="accent2" w:themeShade="80"/>
          <w:sz w:val="20"/>
          <w:szCs w:val="20"/>
        </w:rPr>
      </w:pPr>
      <w:r w:rsidRPr="004147CB">
        <w:rPr>
          <w:rFonts w:ascii="Times New Roman" w:hAnsi="Times New Roman"/>
          <w:b/>
          <w:color w:val="632423" w:themeColor="accent2" w:themeShade="80"/>
          <w:sz w:val="20"/>
          <w:szCs w:val="20"/>
        </w:rPr>
        <w:t>ANEXO 1. SITUACIONES DE CLASES REMOTAS Y / O ENCUENTROS SINCRÓNICOS</w:t>
      </w:r>
    </w:p>
    <w:p w14:paraId="7DB775AF" w14:textId="77777777" w:rsidR="00F70746" w:rsidRPr="004147CB" w:rsidRDefault="00F70746"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bCs/>
          <w:color w:val="632423" w:themeColor="accent2" w:themeShade="80"/>
          <w:sz w:val="20"/>
          <w:szCs w:val="20"/>
        </w:rPr>
      </w:pPr>
    </w:p>
    <w:p w14:paraId="4D8031F2" w14:textId="77777777" w:rsidR="00F84F0C" w:rsidRPr="004147CB" w:rsidRDefault="00F84F0C" w:rsidP="00F84F0C">
      <w:pPr>
        <w:jc w:val="both"/>
        <w:rPr>
          <w:rFonts w:ascii="Times New Roman" w:hAnsi="Times New Roman"/>
          <w:color w:val="632423" w:themeColor="accent2" w:themeShade="80"/>
          <w:sz w:val="20"/>
          <w:szCs w:val="20"/>
        </w:rPr>
      </w:pPr>
      <w:r w:rsidRPr="004147CB">
        <w:rPr>
          <w:rFonts w:ascii="Times New Roman" w:hAnsi="Times New Roman"/>
          <w:color w:val="632423" w:themeColor="accent2" w:themeShade="80"/>
          <w:sz w:val="20"/>
          <w:szCs w:val="20"/>
        </w:rPr>
        <w:t>El Instituto San Antonio de Padua, atendiendo la reglamentación establecida para la atención de estudiantes en el marco de la Emergencia Sanitaria por la pandemia Covid 19, en razón de las resoluciones, directivas y comunicaciones expedida por la Secretaría de Educación Distrital (SED) y el Ministerio de Educación Nacional (MEN), descritas a continuación:</w:t>
      </w:r>
    </w:p>
    <w:p w14:paraId="4A08E283" w14:textId="77777777" w:rsidR="00F84F0C" w:rsidRPr="004147CB" w:rsidRDefault="00F84F0C" w:rsidP="00F84F0C">
      <w:pPr>
        <w:jc w:val="both"/>
        <w:rPr>
          <w:rFonts w:ascii="Times New Roman" w:hAnsi="Times New Roman"/>
          <w:color w:val="632423" w:themeColor="accent2" w:themeShade="80"/>
          <w:sz w:val="20"/>
          <w:szCs w:val="20"/>
        </w:rPr>
      </w:pPr>
      <w:r w:rsidRPr="004147CB">
        <w:rPr>
          <w:rFonts w:ascii="Times New Roman" w:hAnsi="Times New Roman"/>
          <w:color w:val="632423" w:themeColor="accent2" w:themeShade="80"/>
          <w:sz w:val="20"/>
          <w:szCs w:val="20"/>
        </w:rPr>
        <w:t>Circular 003 de marzo 13 de 2020 emitida por el Gobierno Nacional: Aprender en Casa</w:t>
      </w:r>
    </w:p>
    <w:p w14:paraId="51E68E03" w14:textId="77777777" w:rsidR="00F84F0C" w:rsidRPr="004147CB" w:rsidRDefault="00F84F0C" w:rsidP="00F84F0C">
      <w:pPr>
        <w:jc w:val="both"/>
        <w:rPr>
          <w:rFonts w:ascii="Times New Roman" w:hAnsi="Times New Roman"/>
          <w:color w:val="632423" w:themeColor="accent2" w:themeShade="80"/>
          <w:sz w:val="20"/>
          <w:szCs w:val="20"/>
        </w:rPr>
      </w:pPr>
      <w:r w:rsidRPr="004147CB">
        <w:rPr>
          <w:rFonts w:ascii="Times New Roman" w:hAnsi="Times New Roman"/>
          <w:color w:val="632423" w:themeColor="accent2" w:themeShade="80"/>
          <w:sz w:val="20"/>
          <w:szCs w:val="20"/>
        </w:rPr>
        <w:t>Circular 005 del 15 de marzo de 2020 emitida por la Secretaría de Educación de Bogotá: Aprender en Casa</w:t>
      </w:r>
    </w:p>
    <w:p w14:paraId="14E2DB70" w14:textId="77777777" w:rsidR="00F84F0C" w:rsidRPr="004147CB" w:rsidRDefault="00F84F0C" w:rsidP="00F84F0C">
      <w:pPr>
        <w:jc w:val="both"/>
        <w:rPr>
          <w:rFonts w:ascii="Times New Roman" w:hAnsi="Times New Roman"/>
          <w:color w:val="632423" w:themeColor="accent2" w:themeShade="80"/>
          <w:sz w:val="20"/>
          <w:szCs w:val="20"/>
        </w:rPr>
      </w:pPr>
      <w:r w:rsidRPr="004147CB">
        <w:rPr>
          <w:rFonts w:ascii="Times New Roman" w:hAnsi="Times New Roman"/>
          <w:color w:val="632423" w:themeColor="accent2" w:themeShade="80"/>
          <w:sz w:val="20"/>
          <w:szCs w:val="20"/>
        </w:rPr>
        <w:t>Directiva Ministerial 012 del 02 de junio de 2020 Orientaciones adicionales a establecimientos educativos no oficiales para la prestación del servicio educativo en los niveles de educación inicial, preescolar, básica y media, en el marco de la emergencia sanitaria por el COVID-19.</w:t>
      </w:r>
    </w:p>
    <w:p w14:paraId="5E092310" w14:textId="1C2901B7" w:rsidR="00F84F0C" w:rsidRPr="004147CB" w:rsidRDefault="00F84F0C" w:rsidP="00F84F0C">
      <w:pPr>
        <w:jc w:val="both"/>
        <w:rPr>
          <w:rFonts w:ascii="Times New Roman" w:hAnsi="Times New Roman"/>
          <w:color w:val="632423" w:themeColor="accent2" w:themeShade="80"/>
          <w:sz w:val="20"/>
          <w:szCs w:val="20"/>
        </w:rPr>
      </w:pPr>
      <w:r w:rsidRPr="004147CB">
        <w:rPr>
          <w:rFonts w:ascii="Times New Roman" w:hAnsi="Times New Roman"/>
          <w:color w:val="632423" w:themeColor="accent2" w:themeShade="80"/>
          <w:sz w:val="20"/>
          <w:szCs w:val="20"/>
        </w:rPr>
        <w:t>RESOLUCIÓN No. 895 del 18 de junio de 2020 "Por medio de la cual se ajusta el Calendario Académico para el año 2020 de los establecimientos educativos oficiales de educación preescolar, básica y media y jardines infantiles en convenio SDIS</w:t>
      </w:r>
      <w:r w:rsidR="00F70746" w:rsidRPr="004147CB">
        <w:rPr>
          <w:rFonts w:ascii="Times New Roman" w:hAnsi="Times New Roman"/>
          <w:color w:val="632423" w:themeColor="accent2" w:themeShade="80"/>
          <w:sz w:val="20"/>
          <w:szCs w:val="20"/>
        </w:rPr>
        <w:t xml:space="preserve"> - </w:t>
      </w:r>
      <w:r w:rsidRPr="004147CB">
        <w:rPr>
          <w:rFonts w:ascii="Times New Roman" w:hAnsi="Times New Roman"/>
          <w:color w:val="632423" w:themeColor="accent2" w:themeShade="80"/>
          <w:sz w:val="20"/>
          <w:szCs w:val="20"/>
        </w:rPr>
        <w:t>SED de Bogotá D.C.</w:t>
      </w:r>
    </w:p>
    <w:p w14:paraId="684045F8" w14:textId="6C338EC9" w:rsidR="00F84F0C" w:rsidRPr="004147CB" w:rsidRDefault="00F84F0C" w:rsidP="00F84F0C">
      <w:pPr>
        <w:jc w:val="both"/>
        <w:rPr>
          <w:rFonts w:ascii="Times New Roman" w:hAnsi="Times New Roman"/>
          <w:color w:val="632423" w:themeColor="accent2" w:themeShade="80"/>
          <w:sz w:val="20"/>
          <w:szCs w:val="20"/>
        </w:rPr>
      </w:pPr>
      <w:r w:rsidRPr="004147CB">
        <w:rPr>
          <w:rFonts w:ascii="Times New Roman" w:hAnsi="Times New Roman"/>
          <w:color w:val="632423" w:themeColor="accent2" w:themeShade="80"/>
          <w:sz w:val="20"/>
          <w:szCs w:val="20"/>
        </w:rPr>
        <w:lastRenderedPageBreak/>
        <w:t>Resuelve establecer las condiciones de anexo al Manual de Convivencia año 2020, resolución 01 del 24 de agosto de 2020 Consejo Directivo.</w:t>
      </w:r>
    </w:p>
    <w:p w14:paraId="04C9341B" w14:textId="77777777" w:rsidR="00F84F0C" w:rsidRPr="004147CB" w:rsidRDefault="00F84F0C" w:rsidP="00F84F0C">
      <w:pPr>
        <w:jc w:val="both"/>
        <w:rPr>
          <w:rFonts w:ascii="Times New Roman" w:hAnsi="Times New Roman"/>
          <w:color w:val="632423" w:themeColor="accent2" w:themeShade="80"/>
          <w:sz w:val="20"/>
          <w:szCs w:val="20"/>
        </w:rPr>
      </w:pPr>
      <w:r w:rsidRPr="004147CB">
        <w:rPr>
          <w:rFonts w:ascii="Times New Roman" w:hAnsi="Times New Roman"/>
          <w:b/>
          <w:color w:val="632423" w:themeColor="accent2" w:themeShade="80"/>
          <w:sz w:val="20"/>
          <w:szCs w:val="20"/>
        </w:rPr>
        <w:t>ANEXO MANUAL DE CONVIVENCIA</w:t>
      </w:r>
    </w:p>
    <w:p w14:paraId="35E0B0B3" w14:textId="77777777" w:rsidR="00F84F0C" w:rsidRPr="004147CB" w:rsidRDefault="00F84F0C" w:rsidP="00F84F0C">
      <w:pPr>
        <w:jc w:val="both"/>
        <w:rPr>
          <w:rFonts w:ascii="Times New Roman" w:hAnsi="Times New Roman"/>
          <w:b/>
          <w:color w:val="632423" w:themeColor="accent2" w:themeShade="80"/>
          <w:sz w:val="20"/>
          <w:szCs w:val="20"/>
        </w:rPr>
      </w:pPr>
      <w:r w:rsidRPr="004147CB">
        <w:rPr>
          <w:rFonts w:ascii="Times New Roman" w:hAnsi="Times New Roman"/>
          <w:b/>
          <w:color w:val="632423" w:themeColor="accent2" w:themeShade="80"/>
          <w:sz w:val="20"/>
          <w:szCs w:val="20"/>
        </w:rPr>
        <w:t>Anexo 1: Situaciones de clases remotas y / o encuentros sincrónicos</w:t>
      </w:r>
    </w:p>
    <w:p w14:paraId="07E7820C" w14:textId="75406868" w:rsidR="00F84F0C" w:rsidRPr="004147CB" w:rsidRDefault="00F70746" w:rsidP="00F84F0C">
      <w:pPr>
        <w:jc w:val="both"/>
        <w:rPr>
          <w:rFonts w:ascii="Times New Roman" w:hAnsi="Times New Roman"/>
          <w:b/>
          <w:color w:val="632423" w:themeColor="accent2" w:themeShade="80"/>
          <w:sz w:val="20"/>
          <w:szCs w:val="20"/>
        </w:rPr>
      </w:pPr>
      <w:r w:rsidRPr="004147CB">
        <w:rPr>
          <w:rFonts w:ascii="Times New Roman" w:hAnsi="Times New Roman"/>
          <w:b/>
          <w:color w:val="632423" w:themeColor="accent2" w:themeShade="80"/>
          <w:sz w:val="20"/>
          <w:szCs w:val="20"/>
        </w:rPr>
        <w:t xml:space="preserve">Artículo 99.  </w:t>
      </w:r>
      <w:r w:rsidR="00F84F0C" w:rsidRPr="004147CB">
        <w:rPr>
          <w:rFonts w:ascii="Times New Roman" w:hAnsi="Times New Roman"/>
          <w:b/>
          <w:color w:val="632423" w:themeColor="accent2" w:themeShade="80"/>
          <w:sz w:val="20"/>
          <w:szCs w:val="20"/>
        </w:rPr>
        <w:t>Deberes de los estudiantes</w:t>
      </w:r>
      <w:r w:rsidRPr="004147CB">
        <w:rPr>
          <w:rFonts w:ascii="Times New Roman" w:hAnsi="Times New Roman"/>
          <w:b/>
          <w:color w:val="632423" w:themeColor="accent2" w:themeShade="80"/>
          <w:sz w:val="20"/>
          <w:szCs w:val="20"/>
        </w:rPr>
        <w:t>, padres de familia y/o acudientes.</w:t>
      </w:r>
    </w:p>
    <w:p w14:paraId="5774B09E" w14:textId="77777777" w:rsidR="00F84F0C" w:rsidRPr="004147CB" w:rsidRDefault="00F84F0C" w:rsidP="00F84F0C">
      <w:pPr>
        <w:pStyle w:val="Prrafodelista"/>
        <w:numPr>
          <w:ilvl w:val="0"/>
          <w:numId w:val="114"/>
        </w:numPr>
        <w:spacing w:after="160" w:line="259" w:lineRule="auto"/>
        <w:jc w:val="both"/>
        <w:rPr>
          <w:rFonts w:ascii="Times New Roman" w:hAnsi="Times New Roman"/>
          <w:color w:val="632423" w:themeColor="accent2" w:themeShade="80"/>
          <w:sz w:val="20"/>
          <w:szCs w:val="20"/>
        </w:rPr>
      </w:pPr>
      <w:r w:rsidRPr="004147CB">
        <w:rPr>
          <w:rFonts w:ascii="Times New Roman" w:hAnsi="Times New Roman"/>
          <w:color w:val="632423" w:themeColor="accent2" w:themeShade="80"/>
          <w:sz w:val="20"/>
          <w:szCs w:val="20"/>
        </w:rPr>
        <w:t>Es deber de los padres de familia generar los espacios y tiempos de conectividad para las clases remotas, según horario establecido por la institución.</w:t>
      </w:r>
    </w:p>
    <w:p w14:paraId="32A88852" w14:textId="77777777" w:rsidR="00F84F0C" w:rsidRPr="004147CB" w:rsidRDefault="00F84F0C" w:rsidP="00F84F0C">
      <w:pPr>
        <w:pStyle w:val="Prrafodelista"/>
        <w:numPr>
          <w:ilvl w:val="0"/>
          <w:numId w:val="114"/>
        </w:numPr>
        <w:spacing w:after="160" w:line="259" w:lineRule="auto"/>
        <w:jc w:val="both"/>
        <w:rPr>
          <w:rFonts w:ascii="Times New Roman" w:hAnsi="Times New Roman"/>
          <w:color w:val="632423" w:themeColor="accent2" w:themeShade="80"/>
          <w:sz w:val="20"/>
          <w:szCs w:val="20"/>
        </w:rPr>
      </w:pPr>
      <w:r w:rsidRPr="004147CB">
        <w:rPr>
          <w:rFonts w:ascii="Times New Roman" w:hAnsi="Times New Roman"/>
          <w:color w:val="632423" w:themeColor="accent2" w:themeShade="80"/>
          <w:sz w:val="20"/>
          <w:szCs w:val="20"/>
        </w:rPr>
        <w:t>Es importante mantener una ubicación adecuada para recibir las clases remotas, atendiendo a aspectos relacionados con: el espacio, ubicación correcta (mesa y silla), acústica adecuada (evitar sonidos externos como música, comentarios familiares, entre otros).</w:t>
      </w:r>
    </w:p>
    <w:p w14:paraId="06829359" w14:textId="650CDF34" w:rsidR="00F84F0C" w:rsidRPr="004147CB" w:rsidRDefault="00F84F0C" w:rsidP="00F84F0C">
      <w:pPr>
        <w:pStyle w:val="Prrafodelista"/>
        <w:numPr>
          <w:ilvl w:val="0"/>
          <w:numId w:val="114"/>
        </w:numPr>
        <w:spacing w:after="160" w:line="259" w:lineRule="auto"/>
        <w:jc w:val="both"/>
        <w:rPr>
          <w:rFonts w:ascii="Times New Roman" w:hAnsi="Times New Roman"/>
          <w:color w:val="632423" w:themeColor="accent2" w:themeShade="80"/>
          <w:sz w:val="20"/>
          <w:szCs w:val="20"/>
        </w:rPr>
      </w:pPr>
      <w:r w:rsidRPr="004147CB">
        <w:rPr>
          <w:rFonts w:ascii="Times New Roman" w:hAnsi="Times New Roman"/>
          <w:color w:val="632423" w:themeColor="accent2" w:themeShade="80"/>
          <w:sz w:val="20"/>
          <w:szCs w:val="20"/>
        </w:rPr>
        <w:t>Notificar con evidencias las fallas de internet, problemas de conexión, de manejo de las herramientas con las que cuenta la institución: Plataforma Santillana-Compartir, Herramienta</w:t>
      </w:r>
      <w:r w:rsidR="00F70746" w:rsidRPr="004147CB">
        <w:rPr>
          <w:rFonts w:ascii="Times New Roman" w:hAnsi="Times New Roman"/>
          <w:color w:val="632423" w:themeColor="accent2" w:themeShade="80"/>
          <w:sz w:val="20"/>
          <w:szCs w:val="20"/>
        </w:rPr>
        <w:t>s</w:t>
      </w:r>
      <w:r w:rsidRPr="004147CB">
        <w:rPr>
          <w:rFonts w:ascii="Times New Roman" w:hAnsi="Times New Roman"/>
          <w:color w:val="632423" w:themeColor="accent2" w:themeShade="80"/>
          <w:sz w:val="20"/>
          <w:szCs w:val="20"/>
        </w:rPr>
        <w:t xml:space="preserve"> de Teams,</w:t>
      </w:r>
      <w:r w:rsidR="00F70746" w:rsidRPr="004147CB">
        <w:rPr>
          <w:rFonts w:ascii="Times New Roman" w:hAnsi="Times New Roman"/>
          <w:color w:val="632423" w:themeColor="accent2" w:themeShade="80"/>
          <w:sz w:val="20"/>
          <w:szCs w:val="20"/>
        </w:rPr>
        <w:t xml:space="preserve"> Zoom, Meet,</w:t>
      </w:r>
      <w:r w:rsidRPr="004147CB">
        <w:rPr>
          <w:rFonts w:ascii="Times New Roman" w:hAnsi="Times New Roman"/>
          <w:color w:val="632423" w:themeColor="accent2" w:themeShade="80"/>
          <w:sz w:val="20"/>
          <w:szCs w:val="20"/>
        </w:rPr>
        <w:t xml:space="preserve"> Agenda VPS. </w:t>
      </w:r>
    </w:p>
    <w:p w14:paraId="5A5B83D7" w14:textId="77777777" w:rsidR="00F84F0C" w:rsidRPr="004147CB" w:rsidRDefault="00F84F0C" w:rsidP="00F84F0C">
      <w:pPr>
        <w:pStyle w:val="Prrafodelista"/>
        <w:numPr>
          <w:ilvl w:val="0"/>
          <w:numId w:val="114"/>
        </w:numPr>
        <w:spacing w:after="160" w:line="259" w:lineRule="auto"/>
        <w:jc w:val="both"/>
        <w:rPr>
          <w:rFonts w:ascii="Times New Roman" w:hAnsi="Times New Roman"/>
          <w:color w:val="632423" w:themeColor="accent2" w:themeShade="80"/>
          <w:sz w:val="20"/>
          <w:szCs w:val="20"/>
        </w:rPr>
      </w:pPr>
      <w:r w:rsidRPr="004147CB">
        <w:rPr>
          <w:rFonts w:ascii="Times New Roman" w:hAnsi="Times New Roman"/>
          <w:color w:val="632423" w:themeColor="accent2" w:themeShade="80"/>
          <w:sz w:val="20"/>
          <w:szCs w:val="20"/>
        </w:rPr>
        <w:t>Toda acción, palabra o gesto de irrespeto durante las clases remotas, será tenido en cuenta dentro de las tipificaciones de las faltas, según sea la situación y el análisis realizado por el Comité Escolar de Convivencia.</w:t>
      </w:r>
    </w:p>
    <w:p w14:paraId="03DDA607" w14:textId="27517960" w:rsidR="00F84F0C" w:rsidRPr="004147CB" w:rsidRDefault="00F84F0C" w:rsidP="00F84F0C">
      <w:pPr>
        <w:pStyle w:val="Prrafodelista"/>
        <w:numPr>
          <w:ilvl w:val="0"/>
          <w:numId w:val="114"/>
        </w:numPr>
        <w:spacing w:after="160" w:line="259" w:lineRule="auto"/>
        <w:jc w:val="both"/>
        <w:rPr>
          <w:rFonts w:ascii="Times New Roman" w:hAnsi="Times New Roman"/>
          <w:color w:val="632423" w:themeColor="accent2" w:themeShade="80"/>
          <w:sz w:val="20"/>
          <w:szCs w:val="20"/>
        </w:rPr>
      </w:pPr>
      <w:r w:rsidRPr="004147CB">
        <w:rPr>
          <w:rFonts w:ascii="Times New Roman" w:hAnsi="Times New Roman"/>
          <w:color w:val="632423" w:themeColor="accent2" w:themeShade="80"/>
          <w:sz w:val="20"/>
          <w:szCs w:val="20"/>
        </w:rPr>
        <w:t>Hacer uso correcto de las herramientas de comunicación con las que cuenta actualmente Teams</w:t>
      </w:r>
      <w:r w:rsidR="00F51FEB" w:rsidRPr="004147CB">
        <w:rPr>
          <w:rFonts w:ascii="Times New Roman" w:hAnsi="Times New Roman"/>
          <w:color w:val="632423" w:themeColor="accent2" w:themeShade="80"/>
          <w:sz w:val="20"/>
          <w:szCs w:val="20"/>
        </w:rPr>
        <w:t>, Zoom, Meet</w:t>
      </w:r>
      <w:r w:rsidRPr="004147CB">
        <w:rPr>
          <w:rFonts w:ascii="Times New Roman" w:hAnsi="Times New Roman"/>
          <w:color w:val="632423" w:themeColor="accent2" w:themeShade="80"/>
          <w:sz w:val="20"/>
          <w:szCs w:val="20"/>
        </w:rPr>
        <w:t>: Cámara, micrófono, chat, compartir pantalla.  Es obligatorio ingresar a las clases con la respectiva identificación nombre, curso y código, con la cámara prendida y micrófono apagado.</w:t>
      </w:r>
    </w:p>
    <w:p w14:paraId="693702A1" w14:textId="77777777" w:rsidR="00F84F0C" w:rsidRPr="004147CB" w:rsidRDefault="00F84F0C" w:rsidP="00F84F0C">
      <w:pPr>
        <w:pStyle w:val="Prrafodelista"/>
        <w:numPr>
          <w:ilvl w:val="0"/>
          <w:numId w:val="114"/>
        </w:numPr>
        <w:spacing w:after="160" w:line="259" w:lineRule="auto"/>
        <w:jc w:val="both"/>
        <w:rPr>
          <w:rFonts w:ascii="Times New Roman" w:hAnsi="Times New Roman"/>
          <w:color w:val="632423" w:themeColor="accent2" w:themeShade="80"/>
          <w:sz w:val="20"/>
          <w:szCs w:val="20"/>
        </w:rPr>
      </w:pPr>
      <w:r w:rsidRPr="004147CB">
        <w:rPr>
          <w:rFonts w:ascii="Times New Roman" w:hAnsi="Times New Roman"/>
          <w:color w:val="632423" w:themeColor="accent2" w:themeShade="80"/>
          <w:sz w:val="20"/>
          <w:szCs w:val="20"/>
        </w:rPr>
        <w:t>Los padres de familia deben respetar los tiempos de clases.  Cualquier inquietud manifestarla en los canales de comunicación establecidos por la institución. Tener en cuenta los horarios de atención establecidos para los docentes.</w:t>
      </w:r>
    </w:p>
    <w:p w14:paraId="7E6CBB24" w14:textId="77777777" w:rsidR="00F84F0C" w:rsidRPr="004147CB" w:rsidRDefault="00F84F0C" w:rsidP="00F84F0C">
      <w:pPr>
        <w:pStyle w:val="Prrafodelista"/>
        <w:numPr>
          <w:ilvl w:val="0"/>
          <w:numId w:val="114"/>
        </w:numPr>
        <w:spacing w:after="160" w:line="259" w:lineRule="auto"/>
        <w:jc w:val="both"/>
        <w:rPr>
          <w:rFonts w:ascii="Times New Roman" w:hAnsi="Times New Roman"/>
          <w:color w:val="632423" w:themeColor="accent2" w:themeShade="80"/>
          <w:sz w:val="20"/>
          <w:szCs w:val="20"/>
        </w:rPr>
      </w:pPr>
      <w:r w:rsidRPr="004147CB">
        <w:rPr>
          <w:rFonts w:ascii="Times New Roman" w:hAnsi="Times New Roman"/>
          <w:color w:val="632423" w:themeColor="accent2" w:themeShade="80"/>
          <w:sz w:val="20"/>
          <w:szCs w:val="20"/>
        </w:rPr>
        <w:t>Es importante que tanto estudiantes, como padres de familia, revisen oportunamente los esquemas de trabajo propuestos (Syllabus), con el objetivo de dar cumplimiento a la organización y estructura tanto de los tiempos dedicados a las clases remotas y la entrega de tareas y evidencias de trabajos.</w:t>
      </w:r>
    </w:p>
    <w:p w14:paraId="2C54606C" w14:textId="48F7A589" w:rsidR="00F84F0C" w:rsidRPr="004147CB" w:rsidRDefault="00F84F0C" w:rsidP="00F84F0C">
      <w:pPr>
        <w:pStyle w:val="Prrafodelista"/>
        <w:numPr>
          <w:ilvl w:val="0"/>
          <w:numId w:val="114"/>
        </w:numPr>
        <w:spacing w:after="160" w:line="259" w:lineRule="auto"/>
        <w:jc w:val="both"/>
        <w:rPr>
          <w:rFonts w:ascii="Times New Roman" w:hAnsi="Times New Roman"/>
          <w:color w:val="632423" w:themeColor="accent2" w:themeShade="80"/>
          <w:sz w:val="20"/>
          <w:szCs w:val="20"/>
        </w:rPr>
      </w:pPr>
      <w:r w:rsidRPr="004147CB">
        <w:rPr>
          <w:rFonts w:ascii="Times New Roman" w:hAnsi="Times New Roman"/>
          <w:color w:val="632423" w:themeColor="accent2" w:themeShade="80"/>
          <w:sz w:val="20"/>
          <w:szCs w:val="20"/>
        </w:rPr>
        <w:t xml:space="preserve">Revisar la calidad, la estructura y organización de los trabajos enviados.  Tener en cuenta las instrucciones dados por los docentes.  En caso de presentar alguna situación particular, comunicarla al docente respectivo en los tiempos estipulados y a través de los canales de comunicación con los que cuenta la institución. </w:t>
      </w:r>
      <w:r w:rsidR="00F51FEB" w:rsidRPr="004147CB">
        <w:rPr>
          <w:rFonts w:ascii="Times New Roman" w:hAnsi="Times New Roman"/>
          <w:color w:val="632423" w:themeColor="accent2" w:themeShade="80"/>
          <w:sz w:val="20"/>
          <w:szCs w:val="20"/>
        </w:rPr>
        <w:t>Tener </w:t>
      </w:r>
      <w:proofErr w:type="gramStart"/>
      <w:r w:rsidR="00F51FEB" w:rsidRPr="004147CB">
        <w:rPr>
          <w:rFonts w:ascii="Times New Roman" w:hAnsi="Times New Roman"/>
          <w:color w:val="632423" w:themeColor="accent2" w:themeShade="80"/>
          <w:sz w:val="20"/>
          <w:szCs w:val="20"/>
        </w:rPr>
        <w:t>en</w:t>
      </w:r>
      <w:r w:rsidRPr="004147CB">
        <w:rPr>
          <w:rFonts w:ascii="Times New Roman" w:hAnsi="Times New Roman"/>
          <w:color w:val="632423" w:themeColor="accent2" w:themeShade="80"/>
          <w:sz w:val="20"/>
          <w:szCs w:val="20"/>
        </w:rPr>
        <w:t xml:space="preserve">  cuenta</w:t>
      </w:r>
      <w:proofErr w:type="gramEnd"/>
      <w:r w:rsidRPr="004147CB">
        <w:rPr>
          <w:rFonts w:ascii="Times New Roman" w:hAnsi="Times New Roman"/>
          <w:color w:val="632423" w:themeColor="accent2" w:themeShade="80"/>
          <w:sz w:val="20"/>
          <w:szCs w:val="20"/>
        </w:rPr>
        <w:t xml:space="preserve"> el medio a través del cual se envían las actividades, de acuerdo a las instrucciones de los docentes. </w:t>
      </w:r>
    </w:p>
    <w:p w14:paraId="3C03CAF4" w14:textId="77777777" w:rsidR="00F84F0C" w:rsidRPr="004147CB" w:rsidRDefault="00F84F0C" w:rsidP="00F84F0C">
      <w:pPr>
        <w:pStyle w:val="Prrafodelista"/>
        <w:numPr>
          <w:ilvl w:val="0"/>
          <w:numId w:val="114"/>
        </w:numPr>
        <w:spacing w:after="160" w:line="259" w:lineRule="auto"/>
        <w:jc w:val="both"/>
        <w:rPr>
          <w:rFonts w:ascii="Times New Roman" w:hAnsi="Times New Roman"/>
          <w:color w:val="632423" w:themeColor="accent2" w:themeShade="80"/>
          <w:sz w:val="20"/>
          <w:szCs w:val="20"/>
        </w:rPr>
      </w:pPr>
      <w:r w:rsidRPr="004147CB">
        <w:rPr>
          <w:rFonts w:ascii="Times New Roman" w:hAnsi="Times New Roman"/>
          <w:color w:val="632423" w:themeColor="accent2" w:themeShade="80"/>
          <w:sz w:val="20"/>
          <w:szCs w:val="20"/>
        </w:rPr>
        <w:t>Los procesos de flexibilización de presencialidad en las clases remotas, deben estar aprobados y comunicados por coordinación.</w:t>
      </w:r>
    </w:p>
    <w:p w14:paraId="788DC38F" w14:textId="77777777" w:rsidR="00F84F0C" w:rsidRPr="004147CB" w:rsidRDefault="00F84F0C" w:rsidP="00F84F0C">
      <w:pPr>
        <w:pStyle w:val="Prrafodelista"/>
        <w:numPr>
          <w:ilvl w:val="0"/>
          <w:numId w:val="114"/>
        </w:numPr>
        <w:spacing w:after="160" w:line="259" w:lineRule="auto"/>
        <w:jc w:val="both"/>
        <w:rPr>
          <w:rFonts w:ascii="Times New Roman" w:hAnsi="Times New Roman"/>
          <w:color w:val="632423" w:themeColor="accent2" w:themeShade="80"/>
          <w:sz w:val="20"/>
          <w:szCs w:val="20"/>
        </w:rPr>
      </w:pPr>
      <w:r w:rsidRPr="004147CB">
        <w:rPr>
          <w:rFonts w:ascii="Times New Roman" w:hAnsi="Times New Roman"/>
          <w:color w:val="632423" w:themeColor="accent2" w:themeShade="80"/>
          <w:sz w:val="20"/>
          <w:szCs w:val="20"/>
        </w:rPr>
        <w:t xml:space="preserve">Es importante iniciar los procesos de conexión en los tiempos estipulados para las clases y participar en el momento que el docente pregunte o que el estudiante tenga alguna duda o inquietud. </w:t>
      </w:r>
    </w:p>
    <w:p w14:paraId="71944BBE" w14:textId="77777777" w:rsidR="00F84F0C" w:rsidRPr="004147CB" w:rsidRDefault="00F84F0C" w:rsidP="00F84F0C">
      <w:pPr>
        <w:pStyle w:val="Prrafodelista"/>
        <w:numPr>
          <w:ilvl w:val="0"/>
          <w:numId w:val="114"/>
        </w:numPr>
        <w:spacing w:after="160" w:line="259" w:lineRule="auto"/>
        <w:jc w:val="both"/>
        <w:rPr>
          <w:rFonts w:ascii="Times New Roman" w:hAnsi="Times New Roman"/>
          <w:color w:val="632423" w:themeColor="accent2" w:themeShade="80"/>
          <w:sz w:val="20"/>
          <w:szCs w:val="20"/>
        </w:rPr>
      </w:pPr>
      <w:r w:rsidRPr="004147CB">
        <w:rPr>
          <w:rFonts w:ascii="Times New Roman" w:hAnsi="Times New Roman"/>
          <w:color w:val="632423" w:themeColor="accent2" w:themeShade="80"/>
          <w:sz w:val="20"/>
          <w:szCs w:val="20"/>
        </w:rPr>
        <w:t>Cuando el estudiante se le presenten fallas en la luz eléctrica, el internet, equipo, cámara o sonido, debe presentar la excusa por su acudiente por agenda virtual y entregar los trabajos pendientes preferiblemente al siguiente día o en el momento de la solución del problema.</w:t>
      </w:r>
    </w:p>
    <w:p w14:paraId="612AAF88" w14:textId="77777777" w:rsidR="00F84F0C" w:rsidRPr="004147CB" w:rsidRDefault="00F84F0C" w:rsidP="00F84F0C">
      <w:pPr>
        <w:jc w:val="both"/>
        <w:rPr>
          <w:rFonts w:ascii="Times New Roman" w:hAnsi="Times New Roman"/>
          <w:b/>
          <w:color w:val="632423" w:themeColor="accent2" w:themeShade="80"/>
          <w:sz w:val="20"/>
          <w:szCs w:val="20"/>
        </w:rPr>
      </w:pPr>
    </w:p>
    <w:p w14:paraId="3D9CE9D2" w14:textId="21FFE930" w:rsidR="00F84F0C" w:rsidRPr="004147CB" w:rsidRDefault="00F51FEB" w:rsidP="00F84F0C">
      <w:pPr>
        <w:jc w:val="both"/>
        <w:rPr>
          <w:rFonts w:ascii="Times New Roman" w:hAnsi="Times New Roman"/>
          <w:b/>
          <w:color w:val="632423" w:themeColor="accent2" w:themeShade="80"/>
          <w:sz w:val="20"/>
          <w:szCs w:val="20"/>
        </w:rPr>
      </w:pPr>
      <w:r w:rsidRPr="004147CB">
        <w:rPr>
          <w:rFonts w:ascii="Times New Roman" w:hAnsi="Times New Roman"/>
          <w:b/>
          <w:color w:val="632423" w:themeColor="accent2" w:themeShade="80"/>
          <w:sz w:val="20"/>
          <w:szCs w:val="20"/>
        </w:rPr>
        <w:t xml:space="preserve">Artículo 100.  </w:t>
      </w:r>
      <w:r w:rsidR="00F84F0C" w:rsidRPr="004147CB">
        <w:rPr>
          <w:rFonts w:ascii="Times New Roman" w:hAnsi="Times New Roman"/>
          <w:b/>
          <w:color w:val="632423" w:themeColor="accent2" w:themeShade="80"/>
          <w:sz w:val="20"/>
          <w:szCs w:val="20"/>
        </w:rPr>
        <w:t>Derechos de los estudiantes</w:t>
      </w:r>
    </w:p>
    <w:p w14:paraId="47C2E8F7" w14:textId="77777777" w:rsidR="00F84F0C" w:rsidRPr="004147CB" w:rsidRDefault="00F84F0C" w:rsidP="00F84F0C">
      <w:pPr>
        <w:pStyle w:val="Prrafodelista"/>
        <w:numPr>
          <w:ilvl w:val="0"/>
          <w:numId w:val="115"/>
        </w:numPr>
        <w:spacing w:after="160" w:line="259" w:lineRule="auto"/>
        <w:jc w:val="both"/>
        <w:rPr>
          <w:rFonts w:ascii="Times New Roman" w:hAnsi="Times New Roman"/>
          <w:color w:val="632423" w:themeColor="accent2" w:themeShade="80"/>
          <w:sz w:val="20"/>
          <w:szCs w:val="20"/>
        </w:rPr>
      </w:pPr>
      <w:r w:rsidRPr="004147CB">
        <w:rPr>
          <w:rFonts w:ascii="Times New Roman" w:hAnsi="Times New Roman"/>
          <w:color w:val="632423" w:themeColor="accent2" w:themeShade="80"/>
          <w:sz w:val="20"/>
          <w:szCs w:val="20"/>
        </w:rPr>
        <w:t>Recibir las clases remotas en los tiempos asignados, según el horario establecido.</w:t>
      </w:r>
    </w:p>
    <w:p w14:paraId="1B70371B" w14:textId="77777777" w:rsidR="00F84F0C" w:rsidRPr="004147CB" w:rsidRDefault="00F84F0C" w:rsidP="00F84F0C">
      <w:pPr>
        <w:pStyle w:val="Prrafodelista"/>
        <w:numPr>
          <w:ilvl w:val="0"/>
          <w:numId w:val="115"/>
        </w:numPr>
        <w:spacing w:after="160" w:line="259" w:lineRule="auto"/>
        <w:jc w:val="both"/>
        <w:rPr>
          <w:rFonts w:ascii="Times New Roman" w:hAnsi="Times New Roman"/>
          <w:color w:val="632423" w:themeColor="accent2" w:themeShade="80"/>
          <w:sz w:val="20"/>
          <w:szCs w:val="20"/>
        </w:rPr>
      </w:pPr>
      <w:r w:rsidRPr="004147CB">
        <w:rPr>
          <w:rFonts w:ascii="Times New Roman" w:hAnsi="Times New Roman"/>
          <w:color w:val="632423" w:themeColor="accent2" w:themeShade="80"/>
          <w:sz w:val="20"/>
          <w:szCs w:val="20"/>
        </w:rPr>
        <w:t>Los estudiantes tienen derecho a acceder a sus clases, teniendo en cuenta la programación, el horario establecido y el respectivo link para los encuentros o clases remotas.</w:t>
      </w:r>
    </w:p>
    <w:p w14:paraId="3AFEC573" w14:textId="77777777" w:rsidR="00F84F0C" w:rsidRPr="004147CB" w:rsidRDefault="00F84F0C" w:rsidP="00F84F0C">
      <w:pPr>
        <w:pStyle w:val="Prrafodelista"/>
        <w:numPr>
          <w:ilvl w:val="0"/>
          <w:numId w:val="115"/>
        </w:numPr>
        <w:spacing w:after="160" w:line="259" w:lineRule="auto"/>
        <w:jc w:val="both"/>
        <w:rPr>
          <w:rFonts w:ascii="Times New Roman" w:hAnsi="Times New Roman"/>
          <w:color w:val="632423" w:themeColor="accent2" w:themeShade="80"/>
          <w:sz w:val="20"/>
          <w:szCs w:val="20"/>
        </w:rPr>
      </w:pPr>
      <w:r w:rsidRPr="004147CB">
        <w:rPr>
          <w:rFonts w:ascii="Times New Roman" w:hAnsi="Times New Roman"/>
          <w:color w:val="632423" w:themeColor="accent2" w:themeShade="80"/>
          <w:sz w:val="20"/>
          <w:szCs w:val="20"/>
        </w:rPr>
        <w:t>Aclarar inquietudes con respecto al desarrollo curricular establecido para el proceso de Aprender en Casa.</w:t>
      </w:r>
    </w:p>
    <w:p w14:paraId="5AE9A0EC" w14:textId="77777777" w:rsidR="00F84F0C" w:rsidRPr="004147CB" w:rsidRDefault="00F84F0C" w:rsidP="00F84F0C">
      <w:pPr>
        <w:pStyle w:val="Prrafodelista"/>
        <w:numPr>
          <w:ilvl w:val="0"/>
          <w:numId w:val="115"/>
        </w:numPr>
        <w:spacing w:after="160" w:line="259" w:lineRule="auto"/>
        <w:jc w:val="both"/>
        <w:rPr>
          <w:rFonts w:ascii="Times New Roman" w:hAnsi="Times New Roman"/>
          <w:color w:val="632423" w:themeColor="accent2" w:themeShade="80"/>
          <w:sz w:val="20"/>
          <w:szCs w:val="20"/>
        </w:rPr>
      </w:pPr>
      <w:r w:rsidRPr="004147CB">
        <w:rPr>
          <w:rFonts w:ascii="Times New Roman" w:hAnsi="Times New Roman"/>
          <w:color w:val="632423" w:themeColor="accent2" w:themeShade="80"/>
          <w:sz w:val="20"/>
          <w:szCs w:val="20"/>
        </w:rPr>
        <w:t>Recibir retroalimentación de los mensajes, actividades y evidencias de trabajo enviados.</w:t>
      </w:r>
    </w:p>
    <w:p w14:paraId="4FCF56E6" w14:textId="77777777" w:rsidR="00F84F0C" w:rsidRPr="004147CB" w:rsidRDefault="00F84F0C" w:rsidP="00F84F0C">
      <w:pPr>
        <w:pStyle w:val="Prrafodelista"/>
        <w:numPr>
          <w:ilvl w:val="0"/>
          <w:numId w:val="115"/>
        </w:numPr>
        <w:spacing w:after="160" w:line="259" w:lineRule="auto"/>
        <w:jc w:val="both"/>
        <w:rPr>
          <w:rFonts w:ascii="Times New Roman" w:hAnsi="Times New Roman"/>
          <w:color w:val="632423" w:themeColor="accent2" w:themeShade="80"/>
          <w:sz w:val="20"/>
          <w:szCs w:val="20"/>
        </w:rPr>
      </w:pPr>
      <w:r w:rsidRPr="004147CB">
        <w:rPr>
          <w:rFonts w:ascii="Times New Roman" w:hAnsi="Times New Roman"/>
          <w:color w:val="632423" w:themeColor="accent2" w:themeShade="80"/>
          <w:sz w:val="20"/>
          <w:szCs w:val="20"/>
        </w:rPr>
        <w:t>Ser evaluados de forma justa, teniendo en cuenta los parámetros establecidos en el Sistema Institucional de Evaluación Escolar (SIEE).</w:t>
      </w:r>
    </w:p>
    <w:p w14:paraId="6045953D" w14:textId="77777777" w:rsidR="00F84F0C" w:rsidRPr="004147CB" w:rsidRDefault="00F84F0C" w:rsidP="00F84F0C">
      <w:pPr>
        <w:pStyle w:val="Prrafodelista"/>
        <w:numPr>
          <w:ilvl w:val="0"/>
          <w:numId w:val="115"/>
        </w:numPr>
        <w:spacing w:after="160" w:line="259" w:lineRule="auto"/>
        <w:jc w:val="both"/>
        <w:rPr>
          <w:rFonts w:ascii="Times New Roman" w:hAnsi="Times New Roman"/>
          <w:color w:val="632423" w:themeColor="accent2" w:themeShade="80"/>
          <w:sz w:val="20"/>
          <w:szCs w:val="20"/>
        </w:rPr>
      </w:pPr>
      <w:r w:rsidRPr="004147CB">
        <w:rPr>
          <w:rFonts w:ascii="Times New Roman" w:hAnsi="Times New Roman"/>
          <w:color w:val="632423" w:themeColor="accent2" w:themeShade="80"/>
          <w:sz w:val="20"/>
          <w:szCs w:val="20"/>
        </w:rPr>
        <w:t>Conocer el proceso de evaluación y seguimiento realizado en cada una de las áreas del currículo establecido para cada curso.</w:t>
      </w:r>
    </w:p>
    <w:p w14:paraId="687B1D46" w14:textId="77777777" w:rsidR="00F84F0C" w:rsidRPr="004147CB" w:rsidRDefault="00F84F0C" w:rsidP="00F84F0C">
      <w:pPr>
        <w:pStyle w:val="Prrafodelista"/>
        <w:numPr>
          <w:ilvl w:val="0"/>
          <w:numId w:val="115"/>
        </w:numPr>
        <w:spacing w:after="160" w:line="259" w:lineRule="auto"/>
        <w:jc w:val="both"/>
        <w:rPr>
          <w:rFonts w:ascii="Times New Roman" w:hAnsi="Times New Roman"/>
          <w:color w:val="632423" w:themeColor="accent2" w:themeShade="80"/>
          <w:sz w:val="20"/>
          <w:szCs w:val="20"/>
        </w:rPr>
      </w:pPr>
      <w:r w:rsidRPr="004147CB">
        <w:rPr>
          <w:rFonts w:ascii="Times New Roman" w:hAnsi="Times New Roman"/>
          <w:color w:val="632423" w:themeColor="accent2" w:themeShade="80"/>
          <w:sz w:val="20"/>
          <w:szCs w:val="20"/>
        </w:rPr>
        <w:t>Según el cumplimiento de los horarios, los estudiantes tienen derecho a gozar de los tiempos de descanso establecidos en el respectivo horario.</w:t>
      </w:r>
    </w:p>
    <w:p w14:paraId="561EF7A5" w14:textId="6B084F64" w:rsidR="00F84F0C" w:rsidRPr="004147CB" w:rsidRDefault="00F84F0C" w:rsidP="00F84F0C">
      <w:pPr>
        <w:pStyle w:val="Prrafodelista"/>
        <w:numPr>
          <w:ilvl w:val="0"/>
          <w:numId w:val="115"/>
        </w:numPr>
        <w:spacing w:after="160" w:line="259" w:lineRule="auto"/>
        <w:jc w:val="both"/>
        <w:rPr>
          <w:rFonts w:ascii="Times New Roman" w:hAnsi="Times New Roman"/>
          <w:color w:val="632423" w:themeColor="accent2" w:themeShade="80"/>
          <w:sz w:val="20"/>
          <w:szCs w:val="20"/>
        </w:rPr>
      </w:pPr>
      <w:r w:rsidRPr="004147CB">
        <w:rPr>
          <w:rFonts w:ascii="Times New Roman" w:hAnsi="Times New Roman"/>
          <w:color w:val="632423" w:themeColor="accent2" w:themeShade="80"/>
          <w:sz w:val="20"/>
          <w:szCs w:val="20"/>
        </w:rPr>
        <w:lastRenderedPageBreak/>
        <w:t xml:space="preserve">Los estudiantes que presenten dificultades comprobadas e informadas de conexión, situaciones de salud y/u otras, tienen derecho a la excusa respectiva, otorgando los plazos necesarios para adelantar los diferentes </w:t>
      </w:r>
      <w:r w:rsidR="00F51FEB" w:rsidRPr="004147CB">
        <w:rPr>
          <w:rFonts w:ascii="Times New Roman" w:hAnsi="Times New Roman"/>
          <w:color w:val="632423" w:themeColor="accent2" w:themeShade="80"/>
          <w:sz w:val="20"/>
          <w:szCs w:val="20"/>
        </w:rPr>
        <w:t>compromisos académicos</w:t>
      </w:r>
      <w:r w:rsidRPr="004147CB">
        <w:rPr>
          <w:rFonts w:ascii="Times New Roman" w:hAnsi="Times New Roman"/>
          <w:color w:val="632423" w:themeColor="accent2" w:themeShade="80"/>
          <w:sz w:val="20"/>
          <w:szCs w:val="20"/>
        </w:rPr>
        <w:t>.</w:t>
      </w:r>
    </w:p>
    <w:p w14:paraId="23399615" w14:textId="74333413" w:rsidR="00A76C2F" w:rsidRPr="004147CB" w:rsidRDefault="00F84F0C" w:rsidP="00F84F0C">
      <w:pPr>
        <w:pStyle w:val="Prrafodelista"/>
        <w:numPr>
          <w:ilvl w:val="0"/>
          <w:numId w:val="115"/>
        </w:numPr>
        <w:spacing w:after="160" w:line="259" w:lineRule="auto"/>
        <w:jc w:val="both"/>
        <w:rPr>
          <w:rFonts w:ascii="Times New Roman" w:hAnsi="Times New Roman"/>
          <w:color w:val="632423" w:themeColor="accent2" w:themeShade="80"/>
          <w:sz w:val="20"/>
          <w:szCs w:val="20"/>
        </w:rPr>
      </w:pPr>
      <w:r w:rsidRPr="004147CB">
        <w:rPr>
          <w:rFonts w:ascii="Times New Roman" w:hAnsi="Times New Roman"/>
          <w:color w:val="632423" w:themeColor="accent2" w:themeShade="80"/>
          <w:sz w:val="20"/>
          <w:szCs w:val="20"/>
        </w:rPr>
        <w:t>Los estudiantes tienen derecho a recibir orientación y acompañamiento escolar en las situaciones derivadas de la cuarentena y / u otras que afecten su desempeño emocional y académicos.</w:t>
      </w:r>
    </w:p>
    <w:p w14:paraId="6B61C4AC" w14:textId="77777777" w:rsidR="006D6928" w:rsidRPr="004147CB" w:rsidRDefault="006D6928" w:rsidP="006D6928">
      <w:pPr>
        <w:pStyle w:val="Prrafodelista"/>
        <w:spacing w:after="160" w:line="259" w:lineRule="auto"/>
        <w:ind w:left="360"/>
        <w:jc w:val="both"/>
        <w:rPr>
          <w:rFonts w:ascii="Times New Roman" w:hAnsi="Times New Roman"/>
          <w:color w:val="632423" w:themeColor="accent2" w:themeShade="80"/>
          <w:sz w:val="20"/>
          <w:szCs w:val="20"/>
        </w:rPr>
      </w:pPr>
    </w:p>
    <w:p w14:paraId="3DDE4449" w14:textId="48A2E489" w:rsidR="00F84F0C" w:rsidRPr="004147CB" w:rsidRDefault="00F51FEB" w:rsidP="00F84F0C">
      <w:pPr>
        <w:jc w:val="both"/>
        <w:rPr>
          <w:rFonts w:ascii="Times New Roman" w:hAnsi="Times New Roman"/>
          <w:b/>
          <w:color w:val="632423" w:themeColor="accent2" w:themeShade="80"/>
          <w:sz w:val="20"/>
          <w:szCs w:val="20"/>
        </w:rPr>
      </w:pPr>
      <w:r w:rsidRPr="004147CB">
        <w:rPr>
          <w:rFonts w:ascii="Times New Roman" w:hAnsi="Times New Roman"/>
          <w:b/>
          <w:color w:val="632423" w:themeColor="accent2" w:themeShade="80"/>
          <w:sz w:val="20"/>
          <w:szCs w:val="20"/>
        </w:rPr>
        <w:t xml:space="preserve">Artículo 101.  </w:t>
      </w:r>
      <w:r w:rsidR="00F84F0C" w:rsidRPr="004147CB">
        <w:rPr>
          <w:rFonts w:ascii="Times New Roman" w:hAnsi="Times New Roman"/>
          <w:b/>
          <w:color w:val="632423" w:themeColor="accent2" w:themeShade="80"/>
          <w:sz w:val="20"/>
          <w:szCs w:val="20"/>
        </w:rPr>
        <w:t xml:space="preserve"> Ajustes al Sistema Institucional de Evaluación Escolar</w:t>
      </w:r>
      <w:r w:rsidRPr="004147CB">
        <w:rPr>
          <w:rFonts w:ascii="Times New Roman" w:hAnsi="Times New Roman"/>
          <w:b/>
          <w:color w:val="632423" w:themeColor="accent2" w:themeShade="80"/>
          <w:sz w:val="20"/>
          <w:szCs w:val="20"/>
        </w:rPr>
        <w:t xml:space="preserve"> (SIEE)</w:t>
      </w:r>
    </w:p>
    <w:p w14:paraId="63723595" w14:textId="4A06DD8B" w:rsidR="00F84F0C" w:rsidRPr="004147CB" w:rsidRDefault="00F84F0C" w:rsidP="00F51FEB">
      <w:pPr>
        <w:pStyle w:val="Prrafodelista"/>
        <w:numPr>
          <w:ilvl w:val="0"/>
          <w:numId w:val="116"/>
        </w:numPr>
        <w:spacing w:after="160" w:line="259" w:lineRule="auto"/>
        <w:jc w:val="both"/>
        <w:rPr>
          <w:rFonts w:ascii="Times New Roman" w:hAnsi="Times New Roman"/>
          <w:b/>
          <w:color w:val="632423" w:themeColor="accent2" w:themeShade="80"/>
          <w:sz w:val="20"/>
          <w:szCs w:val="20"/>
        </w:rPr>
      </w:pPr>
      <w:r w:rsidRPr="004147CB">
        <w:rPr>
          <w:rFonts w:ascii="Times New Roman" w:hAnsi="Times New Roman"/>
          <w:b/>
          <w:color w:val="632423" w:themeColor="accent2" w:themeShade="80"/>
          <w:sz w:val="20"/>
          <w:szCs w:val="20"/>
        </w:rPr>
        <w:t xml:space="preserve"> Escala de Valoración:  </w:t>
      </w:r>
      <w:r w:rsidRPr="004147CB">
        <w:rPr>
          <w:rFonts w:ascii="Times New Roman" w:hAnsi="Times New Roman"/>
          <w:color w:val="632423" w:themeColor="accent2" w:themeShade="80"/>
          <w:sz w:val="20"/>
          <w:szCs w:val="20"/>
        </w:rPr>
        <w:t xml:space="preserve">  Resolución del Consejo Académico, la escala de valoración, porcentajes y descripción </w:t>
      </w:r>
      <w:r w:rsidR="00F51FEB" w:rsidRPr="004147CB">
        <w:rPr>
          <w:rFonts w:ascii="Times New Roman" w:hAnsi="Times New Roman"/>
          <w:color w:val="632423" w:themeColor="accent2" w:themeShade="80"/>
          <w:sz w:val="20"/>
          <w:szCs w:val="20"/>
        </w:rPr>
        <w:t>se mantiene</w:t>
      </w:r>
      <w:r w:rsidRPr="004147CB">
        <w:rPr>
          <w:rFonts w:ascii="Times New Roman" w:hAnsi="Times New Roman"/>
          <w:color w:val="632423" w:themeColor="accent2" w:themeShade="80"/>
          <w:sz w:val="20"/>
          <w:szCs w:val="20"/>
        </w:rPr>
        <w:t xml:space="preserve"> de acuerdo al Sistema Institucional de Evaluación Escolar.  Se flexibilizarán algunos casos de estudiantes que requieran: ampliación de fechas, limitación de entregas y proceso general, de acuerdo a los casos relacionados con el bienestar y salud de los estudiantes, así como situaciones relacionadas con la conectividad.</w:t>
      </w:r>
    </w:p>
    <w:p w14:paraId="2F7E7F61" w14:textId="77777777" w:rsidR="00F84F0C" w:rsidRPr="004147CB" w:rsidRDefault="00F84F0C" w:rsidP="00F84F0C">
      <w:pPr>
        <w:pStyle w:val="Prrafodelista"/>
        <w:numPr>
          <w:ilvl w:val="0"/>
          <w:numId w:val="116"/>
        </w:numPr>
        <w:spacing w:after="160" w:line="259" w:lineRule="auto"/>
        <w:jc w:val="both"/>
        <w:rPr>
          <w:rFonts w:ascii="Times New Roman" w:hAnsi="Times New Roman"/>
          <w:b/>
          <w:color w:val="632423" w:themeColor="accent2" w:themeShade="80"/>
          <w:sz w:val="20"/>
          <w:szCs w:val="20"/>
        </w:rPr>
      </w:pPr>
      <w:r w:rsidRPr="004147CB">
        <w:rPr>
          <w:rFonts w:ascii="Times New Roman" w:hAnsi="Times New Roman"/>
          <w:color w:val="632423" w:themeColor="accent2" w:themeShade="80"/>
          <w:sz w:val="20"/>
          <w:szCs w:val="20"/>
        </w:rPr>
        <w:t xml:space="preserve"> </w:t>
      </w:r>
      <w:r w:rsidRPr="004147CB">
        <w:rPr>
          <w:rFonts w:ascii="Times New Roman" w:hAnsi="Times New Roman"/>
          <w:b/>
          <w:color w:val="632423" w:themeColor="accent2" w:themeShade="80"/>
          <w:sz w:val="20"/>
          <w:szCs w:val="20"/>
        </w:rPr>
        <w:t>Requerimientos y apoyos</w:t>
      </w:r>
    </w:p>
    <w:p w14:paraId="22E97572" w14:textId="0B650C80" w:rsidR="00F84F0C" w:rsidRPr="004147CB" w:rsidRDefault="00F84F0C" w:rsidP="00F84F0C">
      <w:pPr>
        <w:pStyle w:val="Prrafodelista"/>
        <w:numPr>
          <w:ilvl w:val="0"/>
          <w:numId w:val="117"/>
        </w:numPr>
        <w:spacing w:after="160" w:line="259" w:lineRule="auto"/>
        <w:jc w:val="both"/>
        <w:rPr>
          <w:rFonts w:ascii="Times New Roman" w:hAnsi="Times New Roman"/>
          <w:b/>
          <w:color w:val="632423" w:themeColor="accent2" w:themeShade="80"/>
          <w:sz w:val="20"/>
          <w:szCs w:val="20"/>
        </w:rPr>
      </w:pPr>
      <w:r w:rsidRPr="004147CB">
        <w:rPr>
          <w:rFonts w:ascii="Times New Roman" w:hAnsi="Times New Roman"/>
          <w:b/>
          <w:color w:val="632423" w:themeColor="accent2" w:themeShade="80"/>
          <w:sz w:val="20"/>
          <w:szCs w:val="20"/>
        </w:rPr>
        <w:t xml:space="preserve">Syllabus: </w:t>
      </w:r>
      <w:r w:rsidRPr="004147CB">
        <w:rPr>
          <w:rFonts w:ascii="Times New Roman" w:hAnsi="Times New Roman"/>
          <w:color w:val="632423" w:themeColor="accent2" w:themeShade="80"/>
          <w:sz w:val="20"/>
          <w:szCs w:val="20"/>
        </w:rPr>
        <w:t xml:space="preserve">Documento de planeación mensual, estructurado con el objetivo de conocer la ruta de trabajo sincrónica y </w:t>
      </w:r>
      <w:r w:rsidR="00F51FEB" w:rsidRPr="004147CB">
        <w:rPr>
          <w:rFonts w:ascii="Times New Roman" w:hAnsi="Times New Roman"/>
          <w:color w:val="632423" w:themeColor="accent2" w:themeShade="80"/>
          <w:sz w:val="20"/>
          <w:szCs w:val="20"/>
        </w:rPr>
        <w:t>asincrónica en</w:t>
      </w:r>
      <w:r w:rsidRPr="004147CB">
        <w:rPr>
          <w:rFonts w:ascii="Times New Roman" w:hAnsi="Times New Roman"/>
          <w:color w:val="632423" w:themeColor="accent2" w:themeShade="80"/>
          <w:sz w:val="20"/>
          <w:szCs w:val="20"/>
        </w:rPr>
        <w:t xml:space="preserve"> cada una de las asignaturas del plan de estudios vigente.  Contiene: Planeación, Desarrollo Temático, Desempeños, Proceso Evaluativo y Autoevaluación.  </w:t>
      </w:r>
      <w:r w:rsidR="00F51FEB" w:rsidRPr="004147CB">
        <w:rPr>
          <w:rFonts w:ascii="Times New Roman" w:hAnsi="Times New Roman"/>
          <w:color w:val="632423" w:themeColor="accent2" w:themeShade="80"/>
          <w:sz w:val="20"/>
          <w:szCs w:val="20"/>
        </w:rPr>
        <w:t>Igualmente,</w:t>
      </w:r>
      <w:r w:rsidRPr="004147CB">
        <w:rPr>
          <w:rFonts w:ascii="Times New Roman" w:hAnsi="Times New Roman"/>
          <w:color w:val="632423" w:themeColor="accent2" w:themeShade="80"/>
          <w:sz w:val="20"/>
          <w:szCs w:val="20"/>
        </w:rPr>
        <w:t xml:space="preserve"> proceso descriptivo del trabajo a desarrollar a partir de: Tiempos, Conceptualización, Aplicación y Evaluación.</w:t>
      </w:r>
    </w:p>
    <w:p w14:paraId="714B5BA5" w14:textId="77777777" w:rsidR="00F84F0C" w:rsidRPr="004147CB" w:rsidRDefault="00F84F0C" w:rsidP="00F84F0C">
      <w:pPr>
        <w:pStyle w:val="Prrafodelista"/>
        <w:ind w:left="1080"/>
        <w:jc w:val="both"/>
        <w:rPr>
          <w:rFonts w:ascii="Times New Roman" w:hAnsi="Times New Roman"/>
          <w:color w:val="632423" w:themeColor="accent2" w:themeShade="80"/>
          <w:sz w:val="20"/>
          <w:szCs w:val="20"/>
        </w:rPr>
      </w:pPr>
      <w:r w:rsidRPr="004147CB">
        <w:rPr>
          <w:rFonts w:ascii="Times New Roman" w:hAnsi="Times New Roman"/>
          <w:color w:val="632423" w:themeColor="accent2" w:themeShade="80"/>
          <w:sz w:val="20"/>
          <w:szCs w:val="20"/>
        </w:rPr>
        <w:t>Los Syllabus serán enviados a los estudiantes por los canales de comunicación y herramientas de apoyo con las que cuenta la institución (Plataforma Santillana Compartir y Agenda Virtual VPS).</w:t>
      </w:r>
    </w:p>
    <w:p w14:paraId="7307C2D9" w14:textId="41F6FC67" w:rsidR="00F84F0C" w:rsidRPr="004147CB" w:rsidRDefault="00F84F0C" w:rsidP="00F84F0C">
      <w:pPr>
        <w:pStyle w:val="Prrafodelista"/>
        <w:numPr>
          <w:ilvl w:val="0"/>
          <w:numId w:val="117"/>
        </w:numPr>
        <w:spacing w:after="160" w:line="259" w:lineRule="auto"/>
        <w:jc w:val="both"/>
        <w:rPr>
          <w:rFonts w:ascii="Times New Roman" w:hAnsi="Times New Roman"/>
          <w:b/>
          <w:color w:val="632423" w:themeColor="accent2" w:themeShade="80"/>
          <w:sz w:val="20"/>
          <w:szCs w:val="20"/>
        </w:rPr>
      </w:pPr>
      <w:r w:rsidRPr="004147CB">
        <w:rPr>
          <w:rFonts w:ascii="Times New Roman" w:hAnsi="Times New Roman"/>
          <w:b/>
          <w:color w:val="632423" w:themeColor="accent2" w:themeShade="80"/>
          <w:sz w:val="20"/>
          <w:szCs w:val="20"/>
        </w:rPr>
        <w:t xml:space="preserve">Desarrollo de clases sincrónicas: </w:t>
      </w:r>
      <w:r w:rsidRPr="004147CB">
        <w:rPr>
          <w:rFonts w:ascii="Times New Roman" w:hAnsi="Times New Roman"/>
          <w:color w:val="632423" w:themeColor="accent2" w:themeShade="80"/>
          <w:sz w:val="20"/>
          <w:szCs w:val="20"/>
        </w:rPr>
        <w:t xml:space="preserve">Adecuación del horario al mismo número de clases de hora catedra de duración de </w:t>
      </w:r>
      <w:r w:rsidR="00F51FEB" w:rsidRPr="004147CB">
        <w:rPr>
          <w:rFonts w:ascii="Times New Roman" w:hAnsi="Times New Roman"/>
          <w:color w:val="632423" w:themeColor="accent2" w:themeShade="80"/>
          <w:sz w:val="20"/>
          <w:szCs w:val="20"/>
        </w:rPr>
        <w:t>50</w:t>
      </w:r>
      <w:r w:rsidRPr="004147CB">
        <w:rPr>
          <w:rFonts w:ascii="Times New Roman" w:hAnsi="Times New Roman"/>
          <w:color w:val="632423" w:themeColor="accent2" w:themeShade="80"/>
          <w:sz w:val="20"/>
          <w:szCs w:val="20"/>
        </w:rPr>
        <w:t xml:space="preserve"> minutos, dos descansos de </w:t>
      </w:r>
      <w:r w:rsidR="00F51FEB" w:rsidRPr="004147CB">
        <w:rPr>
          <w:rFonts w:ascii="Times New Roman" w:hAnsi="Times New Roman"/>
          <w:color w:val="632423" w:themeColor="accent2" w:themeShade="80"/>
          <w:sz w:val="20"/>
          <w:szCs w:val="20"/>
        </w:rPr>
        <w:t>30 y 40</w:t>
      </w:r>
      <w:r w:rsidRPr="004147CB">
        <w:rPr>
          <w:rFonts w:ascii="Times New Roman" w:hAnsi="Times New Roman"/>
          <w:color w:val="632423" w:themeColor="accent2" w:themeShade="80"/>
          <w:sz w:val="20"/>
          <w:szCs w:val="20"/>
        </w:rPr>
        <w:t xml:space="preserve"> minutos respectivamente.  El desarrollo de las clases sincrónicas se encuentra apoyada desde la Plataforma Santillana Compartir en enlace con la herramienta de encuentros colaborativos Microsoft Teams.  </w:t>
      </w:r>
    </w:p>
    <w:p w14:paraId="0BCAED0E" w14:textId="77777777" w:rsidR="00F84F0C" w:rsidRPr="004147CB" w:rsidRDefault="00F84F0C" w:rsidP="00F84F0C">
      <w:pPr>
        <w:pStyle w:val="Prrafodelista"/>
        <w:numPr>
          <w:ilvl w:val="0"/>
          <w:numId w:val="117"/>
        </w:numPr>
        <w:spacing w:after="160" w:line="259" w:lineRule="auto"/>
        <w:jc w:val="both"/>
        <w:rPr>
          <w:rFonts w:ascii="Times New Roman" w:hAnsi="Times New Roman"/>
          <w:b/>
          <w:color w:val="632423" w:themeColor="accent2" w:themeShade="80"/>
          <w:sz w:val="20"/>
          <w:szCs w:val="20"/>
        </w:rPr>
      </w:pPr>
      <w:r w:rsidRPr="004147CB">
        <w:rPr>
          <w:rFonts w:ascii="Times New Roman" w:hAnsi="Times New Roman"/>
          <w:b/>
          <w:color w:val="632423" w:themeColor="accent2" w:themeShade="80"/>
          <w:sz w:val="20"/>
          <w:szCs w:val="20"/>
        </w:rPr>
        <w:t xml:space="preserve">Evaluación Bimestral: </w:t>
      </w:r>
      <w:r w:rsidRPr="004147CB">
        <w:rPr>
          <w:rFonts w:ascii="Times New Roman" w:hAnsi="Times New Roman"/>
          <w:bCs/>
          <w:color w:val="632423" w:themeColor="accent2" w:themeShade="80"/>
          <w:sz w:val="20"/>
          <w:szCs w:val="20"/>
        </w:rPr>
        <w:t>se realizarán de manera virtual, modalidad sincrónica, en la fecha y horarios previamente establecidos a través de la herramienta de cuestionarios de la Agenda de VPS.  Los docentes crearán el respectivo link de encuentro con el objetivo de aclarar inquietudes en el momento del desarrollo de las evaluaciones.</w:t>
      </w:r>
    </w:p>
    <w:p w14:paraId="26E6E67C" w14:textId="77777777" w:rsidR="00F84F0C" w:rsidRPr="004147CB" w:rsidRDefault="00F84F0C" w:rsidP="00F84F0C">
      <w:pPr>
        <w:pStyle w:val="Prrafodelista"/>
        <w:numPr>
          <w:ilvl w:val="0"/>
          <w:numId w:val="117"/>
        </w:numPr>
        <w:spacing w:after="160" w:line="259" w:lineRule="auto"/>
        <w:jc w:val="both"/>
        <w:rPr>
          <w:rFonts w:ascii="Times New Roman" w:hAnsi="Times New Roman"/>
          <w:b/>
          <w:color w:val="632423" w:themeColor="accent2" w:themeShade="80"/>
          <w:sz w:val="20"/>
          <w:szCs w:val="20"/>
        </w:rPr>
      </w:pPr>
      <w:r w:rsidRPr="004147CB">
        <w:rPr>
          <w:rFonts w:ascii="Times New Roman" w:hAnsi="Times New Roman"/>
          <w:b/>
          <w:color w:val="632423" w:themeColor="accent2" w:themeShade="80"/>
          <w:sz w:val="20"/>
          <w:szCs w:val="20"/>
        </w:rPr>
        <w:t xml:space="preserve">Apoyo de orientación escolar y emocional:  </w:t>
      </w:r>
      <w:r w:rsidRPr="004147CB">
        <w:rPr>
          <w:rFonts w:ascii="Times New Roman" w:hAnsi="Times New Roman"/>
          <w:color w:val="632423" w:themeColor="accent2" w:themeShade="80"/>
          <w:sz w:val="20"/>
          <w:szCs w:val="20"/>
        </w:rPr>
        <w:t>Teniendo en cuenta la situación de la Comunidad Educativa Antoniana, así como el cronograma escolar 2020, la institución promueve el apoyo de los diferentes estamentos institucionales por medio de:  Orientación Escolar, Talleres de Padres, Convivencias para estudiantes, Direcciones de grupo, acompañamiento académico, acompañamiento espiritual desde pastoral, entre otros.</w:t>
      </w:r>
    </w:p>
    <w:p w14:paraId="0324E942" w14:textId="77777777" w:rsidR="00F84F0C" w:rsidRPr="004147CB" w:rsidRDefault="00F84F0C" w:rsidP="00F84F0C">
      <w:pPr>
        <w:pStyle w:val="Prrafodelista"/>
        <w:numPr>
          <w:ilvl w:val="0"/>
          <w:numId w:val="117"/>
        </w:numPr>
        <w:spacing w:after="160" w:line="259" w:lineRule="auto"/>
        <w:jc w:val="both"/>
        <w:rPr>
          <w:rFonts w:ascii="Times New Roman" w:hAnsi="Times New Roman"/>
          <w:b/>
          <w:color w:val="632423" w:themeColor="accent2" w:themeShade="80"/>
          <w:sz w:val="20"/>
          <w:szCs w:val="20"/>
        </w:rPr>
      </w:pPr>
      <w:r w:rsidRPr="004147CB">
        <w:rPr>
          <w:rFonts w:ascii="Times New Roman" w:hAnsi="Times New Roman"/>
          <w:b/>
          <w:color w:val="632423" w:themeColor="accent2" w:themeShade="80"/>
          <w:sz w:val="20"/>
          <w:szCs w:val="20"/>
        </w:rPr>
        <w:t xml:space="preserve">Fallas con las herramientas: </w:t>
      </w:r>
      <w:r w:rsidRPr="004147CB">
        <w:rPr>
          <w:rFonts w:ascii="Times New Roman" w:hAnsi="Times New Roman"/>
          <w:color w:val="632423" w:themeColor="accent2" w:themeShade="80"/>
          <w:sz w:val="20"/>
          <w:szCs w:val="20"/>
        </w:rPr>
        <w:t>cuando les fallen las herramientas a los profesores, ya sea por fallas en la luz eléctrica, internet o fallas en la plataforma, se estará informando por agenda virtual.  Igualmente se desarrollará trabajo autónomo por parte de los estudiantes teniendo en cuenta la guía establecida en los syllabus</w:t>
      </w:r>
    </w:p>
    <w:p w14:paraId="3A154405" w14:textId="77777777" w:rsidR="00F84F0C" w:rsidRPr="004147CB" w:rsidRDefault="00F84F0C" w:rsidP="00F84F0C">
      <w:pPr>
        <w:ind w:left="720"/>
        <w:jc w:val="both"/>
        <w:rPr>
          <w:rFonts w:ascii="Times New Roman" w:hAnsi="Times New Roman"/>
          <w:b/>
          <w:color w:val="632423" w:themeColor="accent2" w:themeShade="80"/>
          <w:sz w:val="20"/>
          <w:szCs w:val="20"/>
        </w:rPr>
      </w:pPr>
      <w:r w:rsidRPr="004147CB">
        <w:rPr>
          <w:rFonts w:ascii="Times New Roman" w:hAnsi="Times New Roman"/>
          <w:b/>
          <w:color w:val="632423" w:themeColor="accent2" w:themeShade="80"/>
          <w:sz w:val="20"/>
          <w:szCs w:val="20"/>
        </w:rPr>
        <w:t>Parágrafos:</w:t>
      </w:r>
    </w:p>
    <w:p w14:paraId="5CDF52C0" w14:textId="77777777" w:rsidR="00F84F0C" w:rsidRPr="004147CB" w:rsidRDefault="00F84F0C" w:rsidP="00F84F0C">
      <w:pPr>
        <w:pStyle w:val="Prrafodelista"/>
        <w:numPr>
          <w:ilvl w:val="0"/>
          <w:numId w:val="118"/>
        </w:numPr>
        <w:spacing w:after="160" w:line="259" w:lineRule="auto"/>
        <w:jc w:val="both"/>
        <w:rPr>
          <w:rFonts w:ascii="Times New Roman" w:hAnsi="Times New Roman"/>
          <w:color w:val="632423" w:themeColor="accent2" w:themeShade="80"/>
          <w:sz w:val="20"/>
          <w:szCs w:val="20"/>
        </w:rPr>
      </w:pPr>
      <w:r w:rsidRPr="004147CB">
        <w:rPr>
          <w:rFonts w:ascii="Times New Roman" w:hAnsi="Times New Roman"/>
          <w:color w:val="632423" w:themeColor="accent2" w:themeShade="80"/>
          <w:sz w:val="20"/>
          <w:szCs w:val="20"/>
        </w:rPr>
        <w:t>Es importante la permanente revisión de los Syllabus por parte estudiantes, docentes y padres de familia.</w:t>
      </w:r>
    </w:p>
    <w:p w14:paraId="7E7685E9" w14:textId="13E1C4BB" w:rsidR="00F84F0C" w:rsidRPr="004147CB" w:rsidRDefault="00F84F0C" w:rsidP="00F84F0C">
      <w:pPr>
        <w:pStyle w:val="Prrafodelista"/>
        <w:numPr>
          <w:ilvl w:val="0"/>
          <w:numId w:val="118"/>
        </w:numPr>
        <w:spacing w:after="160" w:line="259" w:lineRule="auto"/>
        <w:jc w:val="both"/>
        <w:rPr>
          <w:rFonts w:ascii="Times New Roman" w:hAnsi="Times New Roman"/>
          <w:color w:val="632423" w:themeColor="accent2" w:themeShade="80"/>
          <w:sz w:val="20"/>
          <w:szCs w:val="20"/>
        </w:rPr>
      </w:pPr>
      <w:r w:rsidRPr="004147CB">
        <w:rPr>
          <w:rFonts w:ascii="Times New Roman" w:hAnsi="Times New Roman"/>
          <w:color w:val="632423" w:themeColor="accent2" w:themeShade="80"/>
          <w:sz w:val="20"/>
          <w:szCs w:val="20"/>
        </w:rPr>
        <w:t>Teniendo en cuenta la situación por la cual atraviesa el país en cuanto a las medidas de Emergencia Sanitaria, se aclara que las decisiones tomadas a nivel académico y convivencial; requieren de ajustes y flexibilidad de acuerdo al contexto, a la eventualidad y a la situación en especial de los estudiantes.</w:t>
      </w:r>
    </w:p>
    <w:p w14:paraId="23FC26A5" w14:textId="77777777" w:rsidR="00F84F0C" w:rsidRPr="004147CB" w:rsidRDefault="00F84F0C" w:rsidP="00F84F0C">
      <w:pPr>
        <w:pStyle w:val="Prrafodelista"/>
        <w:numPr>
          <w:ilvl w:val="0"/>
          <w:numId w:val="118"/>
        </w:numPr>
        <w:spacing w:after="160" w:line="259" w:lineRule="auto"/>
        <w:jc w:val="both"/>
        <w:rPr>
          <w:rFonts w:ascii="Times New Roman" w:hAnsi="Times New Roman"/>
          <w:color w:val="632423" w:themeColor="accent2" w:themeShade="80"/>
          <w:sz w:val="20"/>
          <w:szCs w:val="20"/>
        </w:rPr>
      </w:pPr>
      <w:r w:rsidRPr="004147CB">
        <w:rPr>
          <w:rFonts w:ascii="Times New Roman" w:hAnsi="Times New Roman"/>
          <w:color w:val="632423" w:themeColor="accent2" w:themeShade="80"/>
          <w:sz w:val="20"/>
          <w:szCs w:val="20"/>
        </w:rPr>
        <w:t>La tipificación de faltas seguiría lo mismo que las ya planteadas en agenda física.</w:t>
      </w:r>
    </w:p>
    <w:p w14:paraId="200C72B0" w14:textId="79283A01" w:rsidR="00F84F0C" w:rsidRPr="004147CB" w:rsidRDefault="00F84F0C" w:rsidP="00A76C2F">
      <w:pPr>
        <w:pStyle w:val="Prrafodelista"/>
        <w:numPr>
          <w:ilvl w:val="0"/>
          <w:numId w:val="118"/>
        </w:numPr>
        <w:spacing w:after="160" w:line="259" w:lineRule="auto"/>
        <w:jc w:val="both"/>
        <w:rPr>
          <w:rFonts w:ascii="Times New Roman" w:hAnsi="Times New Roman"/>
          <w:color w:val="632423" w:themeColor="accent2" w:themeShade="80"/>
          <w:sz w:val="20"/>
          <w:szCs w:val="20"/>
        </w:rPr>
      </w:pPr>
      <w:r w:rsidRPr="004147CB">
        <w:rPr>
          <w:rFonts w:ascii="Times New Roman" w:hAnsi="Times New Roman"/>
          <w:color w:val="632423" w:themeColor="accent2" w:themeShade="80"/>
          <w:sz w:val="20"/>
          <w:szCs w:val="20"/>
        </w:rPr>
        <w:t>Es importante dar un uso responsable al manejo de la información del trabajo remoto, usuarios, contraseñas y links de encuentro son de uso exclusivo de estudiantes, padres de familia, docentes y directivos.  Es necesario prevenir y evitar riesgos externos que perturben el desarrollo de las clases virtuales o afecten la integridad de los miembros de la comunidad educativa.</w:t>
      </w:r>
    </w:p>
    <w:p w14:paraId="2DF8F2B5" w14:textId="77777777" w:rsidR="00F84F0C" w:rsidRPr="004147CB" w:rsidRDefault="00F84F0C"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bCs/>
          <w:color w:val="632423" w:themeColor="accent2" w:themeShade="80"/>
          <w:sz w:val="20"/>
          <w:szCs w:val="20"/>
        </w:rPr>
      </w:pPr>
    </w:p>
    <w:p w14:paraId="0D7F6A06" w14:textId="44D3A49E"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bCs/>
          <w:color w:val="632423" w:themeColor="accent2" w:themeShade="80"/>
          <w:sz w:val="20"/>
          <w:szCs w:val="20"/>
        </w:rPr>
      </w:pPr>
      <w:r w:rsidRPr="004147CB">
        <w:rPr>
          <w:rFonts w:ascii="Times New Roman" w:hAnsi="Times New Roman"/>
          <w:b/>
          <w:bCs/>
          <w:color w:val="632423" w:themeColor="accent2" w:themeShade="80"/>
          <w:sz w:val="20"/>
          <w:szCs w:val="20"/>
        </w:rPr>
        <w:t>El presente documento es un compendio del P</w:t>
      </w:r>
      <w:r w:rsidR="00A13334" w:rsidRPr="004147CB">
        <w:rPr>
          <w:rFonts w:ascii="Times New Roman" w:hAnsi="Times New Roman"/>
          <w:b/>
          <w:bCs/>
          <w:color w:val="632423" w:themeColor="accent2" w:themeShade="80"/>
          <w:sz w:val="20"/>
          <w:szCs w:val="20"/>
        </w:rPr>
        <w:t>.</w:t>
      </w:r>
      <w:r w:rsidRPr="004147CB">
        <w:rPr>
          <w:rFonts w:ascii="Times New Roman" w:hAnsi="Times New Roman"/>
          <w:b/>
          <w:bCs/>
          <w:color w:val="632423" w:themeColor="accent2" w:themeShade="80"/>
          <w:sz w:val="20"/>
          <w:szCs w:val="20"/>
        </w:rPr>
        <w:t>E</w:t>
      </w:r>
      <w:r w:rsidR="00A13334" w:rsidRPr="004147CB">
        <w:rPr>
          <w:rFonts w:ascii="Times New Roman" w:hAnsi="Times New Roman"/>
          <w:b/>
          <w:bCs/>
          <w:color w:val="632423" w:themeColor="accent2" w:themeShade="80"/>
          <w:sz w:val="20"/>
          <w:szCs w:val="20"/>
        </w:rPr>
        <w:t>.</w:t>
      </w:r>
      <w:r w:rsidR="00620289" w:rsidRPr="004147CB">
        <w:rPr>
          <w:rFonts w:ascii="Times New Roman" w:hAnsi="Times New Roman"/>
          <w:b/>
          <w:bCs/>
          <w:color w:val="632423" w:themeColor="accent2" w:themeShade="80"/>
          <w:sz w:val="20"/>
          <w:szCs w:val="20"/>
        </w:rPr>
        <w:t>I original que reposa en la s</w:t>
      </w:r>
      <w:r w:rsidRPr="004147CB">
        <w:rPr>
          <w:rFonts w:ascii="Times New Roman" w:hAnsi="Times New Roman"/>
          <w:b/>
          <w:bCs/>
          <w:color w:val="632423" w:themeColor="accent2" w:themeShade="80"/>
          <w:sz w:val="20"/>
          <w:szCs w:val="20"/>
        </w:rPr>
        <w:t>ecretaría</w:t>
      </w:r>
      <w:r w:rsidR="001E5007" w:rsidRPr="004147CB">
        <w:rPr>
          <w:rFonts w:ascii="Times New Roman" w:hAnsi="Times New Roman"/>
          <w:b/>
          <w:bCs/>
          <w:color w:val="632423" w:themeColor="accent2" w:themeShade="80"/>
          <w:sz w:val="20"/>
          <w:szCs w:val="20"/>
        </w:rPr>
        <w:t xml:space="preserve"> de la </w:t>
      </w:r>
      <w:r w:rsidR="004147CB">
        <w:rPr>
          <w:rFonts w:ascii="Times New Roman" w:hAnsi="Times New Roman"/>
          <w:b/>
          <w:bCs/>
          <w:color w:val="632423" w:themeColor="accent2" w:themeShade="80"/>
          <w:sz w:val="20"/>
          <w:szCs w:val="20"/>
        </w:rPr>
        <w:t>I</w:t>
      </w:r>
      <w:r w:rsidR="001E5007" w:rsidRPr="004147CB">
        <w:rPr>
          <w:rFonts w:ascii="Times New Roman" w:hAnsi="Times New Roman"/>
          <w:b/>
          <w:bCs/>
          <w:color w:val="632423" w:themeColor="accent2" w:themeShade="80"/>
          <w:sz w:val="20"/>
          <w:szCs w:val="20"/>
        </w:rPr>
        <w:t>nstitución</w:t>
      </w:r>
      <w:r w:rsidRPr="004147CB">
        <w:rPr>
          <w:rFonts w:ascii="Times New Roman" w:hAnsi="Times New Roman"/>
          <w:b/>
          <w:bCs/>
          <w:color w:val="632423" w:themeColor="accent2" w:themeShade="80"/>
          <w:sz w:val="20"/>
          <w:szCs w:val="20"/>
        </w:rPr>
        <w:t>.</w:t>
      </w:r>
    </w:p>
    <w:p w14:paraId="6C131DE7"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center"/>
        <w:rPr>
          <w:rFonts w:ascii="Times New Roman" w:hAnsi="Times New Roman"/>
          <w:b/>
          <w:bCs/>
          <w:color w:val="632423" w:themeColor="accent2" w:themeShade="80"/>
          <w:sz w:val="20"/>
          <w:szCs w:val="20"/>
        </w:rPr>
      </w:pPr>
    </w:p>
    <w:p w14:paraId="346F09D3" w14:textId="77777777" w:rsidR="005E4AB7" w:rsidRPr="00816B82" w:rsidRDefault="005E4AB7" w:rsidP="00F8552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center"/>
        <w:rPr>
          <w:rFonts w:ascii="Times New Roman" w:hAnsi="Times New Roman"/>
          <w:b/>
          <w:bCs/>
          <w:color w:val="632423" w:themeColor="accent2" w:themeShade="80"/>
          <w:sz w:val="20"/>
          <w:szCs w:val="20"/>
        </w:rPr>
      </w:pPr>
    </w:p>
    <w:p w14:paraId="5C7C4335" w14:textId="77777777" w:rsidR="00A33578" w:rsidRPr="00816B82" w:rsidRDefault="00A33578" w:rsidP="0030225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rPr>
          <w:rFonts w:ascii="Times New Roman" w:hAnsi="Times New Roman"/>
          <w:b/>
          <w:bCs/>
          <w:color w:val="632423" w:themeColor="accent2" w:themeShade="80"/>
          <w:sz w:val="20"/>
          <w:szCs w:val="20"/>
        </w:rPr>
      </w:pPr>
    </w:p>
    <w:p w14:paraId="262B35BA" w14:textId="77777777" w:rsidR="008C20F9" w:rsidRPr="00816B82" w:rsidRDefault="008C20F9" w:rsidP="00F8552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center"/>
        <w:rPr>
          <w:rFonts w:ascii="Times New Roman" w:hAnsi="Times New Roman"/>
          <w:b/>
          <w:bCs/>
          <w:color w:val="632423" w:themeColor="accent2" w:themeShade="80"/>
          <w:sz w:val="20"/>
          <w:szCs w:val="20"/>
        </w:rPr>
      </w:pPr>
      <w:r w:rsidRPr="00816B82">
        <w:rPr>
          <w:rFonts w:ascii="Times New Roman" w:hAnsi="Times New Roman"/>
          <w:b/>
          <w:bCs/>
          <w:color w:val="632423" w:themeColor="accent2" w:themeShade="80"/>
          <w:sz w:val="20"/>
          <w:szCs w:val="20"/>
        </w:rPr>
        <w:t>ACUERDO DE CONVIVENCIA</w:t>
      </w:r>
    </w:p>
    <w:p w14:paraId="62B8E281"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69D66912"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Las Directivas del </w:t>
      </w:r>
      <w:r w:rsidRPr="00816B82">
        <w:rPr>
          <w:rFonts w:ascii="Times New Roman" w:hAnsi="Times New Roman"/>
          <w:b/>
          <w:color w:val="632423" w:themeColor="accent2" w:themeShade="80"/>
          <w:sz w:val="20"/>
          <w:szCs w:val="20"/>
        </w:rPr>
        <w:t>INSTITUTO SAN ANTONIO DE PADUA,</w:t>
      </w:r>
      <w:r w:rsidRPr="00816B82">
        <w:rPr>
          <w:rFonts w:ascii="Times New Roman" w:hAnsi="Times New Roman"/>
          <w:color w:val="632423" w:themeColor="accent2" w:themeShade="80"/>
          <w:sz w:val="20"/>
          <w:szCs w:val="20"/>
        </w:rPr>
        <w:t xml:space="preserve"> con fundamento en la Constitución Política de Colombia, la ley 1098 de infancia y adolescencia, la Ley General de Educación No. 115 de 1994</w:t>
      </w:r>
      <w:r w:rsidR="00066563" w:rsidRPr="00816B82">
        <w:rPr>
          <w:rFonts w:ascii="Times New Roman" w:hAnsi="Times New Roman"/>
          <w:color w:val="632423" w:themeColor="accent2" w:themeShade="80"/>
          <w:sz w:val="20"/>
          <w:szCs w:val="20"/>
        </w:rPr>
        <w:t>, la ley 1620 de convivencia escolar</w:t>
      </w:r>
      <w:r w:rsidRPr="00816B82">
        <w:rPr>
          <w:rFonts w:ascii="Times New Roman" w:hAnsi="Times New Roman"/>
          <w:color w:val="632423" w:themeColor="accent2" w:themeShade="80"/>
          <w:sz w:val="20"/>
          <w:szCs w:val="20"/>
        </w:rPr>
        <w:t xml:space="preserve"> y sus decretos reglamentarios</w:t>
      </w:r>
      <w:r w:rsidR="008029E9" w:rsidRPr="00816B82">
        <w:rPr>
          <w:rFonts w:ascii="Times New Roman" w:hAnsi="Times New Roman"/>
          <w:color w:val="632423" w:themeColor="accent2" w:themeShade="80"/>
          <w:sz w:val="20"/>
          <w:szCs w:val="20"/>
        </w:rPr>
        <w:t>, el Decreto único reglamentario del sector educación, 1075 de 2015</w:t>
      </w:r>
      <w:r w:rsidRPr="00816B82">
        <w:rPr>
          <w:rFonts w:ascii="Times New Roman" w:hAnsi="Times New Roman"/>
          <w:color w:val="632423" w:themeColor="accent2" w:themeShade="80"/>
          <w:sz w:val="20"/>
          <w:szCs w:val="20"/>
        </w:rPr>
        <w:t xml:space="preserve"> y en las directrices dadas por la Corte Constitucional de Colombia. </w:t>
      </w:r>
    </w:p>
    <w:p w14:paraId="6189BB31"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7BDF36F7"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bCs/>
          <w:color w:val="632423" w:themeColor="accent2" w:themeShade="80"/>
          <w:sz w:val="20"/>
          <w:szCs w:val="20"/>
        </w:rPr>
      </w:pPr>
      <w:r w:rsidRPr="00816B82">
        <w:rPr>
          <w:rFonts w:ascii="Times New Roman" w:hAnsi="Times New Roman"/>
          <w:b/>
          <w:bCs/>
          <w:color w:val="632423" w:themeColor="accent2" w:themeShade="80"/>
          <w:sz w:val="20"/>
          <w:szCs w:val="20"/>
        </w:rPr>
        <w:t>RESUELVE</w:t>
      </w:r>
    </w:p>
    <w:p w14:paraId="3D4C9EB6"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b/>
          <w:bCs/>
          <w:color w:val="632423" w:themeColor="accent2" w:themeShade="80"/>
          <w:sz w:val="20"/>
          <w:szCs w:val="20"/>
        </w:rPr>
      </w:pPr>
    </w:p>
    <w:p w14:paraId="3F71850F"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b/>
          <w:bCs/>
          <w:color w:val="632423" w:themeColor="accent2" w:themeShade="80"/>
          <w:sz w:val="20"/>
          <w:szCs w:val="20"/>
        </w:rPr>
        <w:t xml:space="preserve">PRIMERO: </w:t>
      </w:r>
      <w:r w:rsidRPr="00816B82">
        <w:rPr>
          <w:rFonts w:ascii="Times New Roman" w:hAnsi="Times New Roman"/>
          <w:color w:val="632423" w:themeColor="accent2" w:themeShade="80"/>
          <w:sz w:val="20"/>
          <w:szCs w:val="20"/>
        </w:rPr>
        <w:t xml:space="preserve">Adoptar el Reglamento o Manual de Convivencia por medio del cual se guiará la comunidad educativa del </w:t>
      </w:r>
      <w:r w:rsidRPr="00816B82">
        <w:rPr>
          <w:rFonts w:ascii="Times New Roman" w:hAnsi="Times New Roman"/>
          <w:b/>
          <w:color w:val="632423" w:themeColor="accent2" w:themeShade="80"/>
          <w:sz w:val="20"/>
          <w:szCs w:val="20"/>
        </w:rPr>
        <w:t>INSTITUTO SAN ANTONIO DE PADUA,</w:t>
      </w:r>
      <w:r w:rsidRPr="00816B82">
        <w:rPr>
          <w:rFonts w:ascii="Times New Roman" w:hAnsi="Times New Roman"/>
          <w:color w:val="632423" w:themeColor="accent2" w:themeShade="80"/>
          <w:sz w:val="20"/>
          <w:szCs w:val="20"/>
        </w:rPr>
        <w:t xml:space="preserve"> por tanto se presenta para facilitar los procesos surgidos por la necesidad de compartir espacios de vida en el respeto, la responsabilidad, la honestidad, la perseverancia y el acompañamiento.</w:t>
      </w:r>
    </w:p>
    <w:p w14:paraId="010A5B3B"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055AA48E"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El presente Reglamento o Manual de Convivencia hace parte del Proyecto Educativo Institucional de acuerdo con la filosofía y el Ideario Educativo del Instituto San Antonio de Padua. Por consiguiente, como miembros de la comunidad antoniana aceptamos y nos acogemos a la filosofía de la Institución y las pautas de convivencia consignadas en el reglamento o manual de c</w:t>
      </w:r>
      <w:r w:rsidR="001E5007" w:rsidRPr="00816B82">
        <w:rPr>
          <w:rFonts w:ascii="Times New Roman" w:hAnsi="Times New Roman"/>
          <w:color w:val="632423" w:themeColor="accent2" w:themeShade="80"/>
          <w:sz w:val="20"/>
          <w:szCs w:val="20"/>
        </w:rPr>
        <w:t>onvivencia interno de la institución.</w:t>
      </w:r>
    </w:p>
    <w:p w14:paraId="01677EF5"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7A7E31C8"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b/>
          <w:bCs/>
          <w:color w:val="632423" w:themeColor="accent2" w:themeShade="80"/>
          <w:sz w:val="20"/>
          <w:szCs w:val="20"/>
        </w:rPr>
        <w:t xml:space="preserve">SEGUNDO: </w:t>
      </w:r>
      <w:r w:rsidRPr="00816B82">
        <w:rPr>
          <w:rFonts w:ascii="Times New Roman" w:hAnsi="Times New Roman"/>
          <w:color w:val="632423" w:themeColor="accent2" w:themeShade="80"/>
          <w:sz w:val="20"/>
          <w:szCs w:val="20"/>
        </w:rPr>
        <w:t>Reglamentar algunos comportamientos básicos en diferentes áreas donde los principios de convivencia son fundamentales, los cuales deben ser uniformes y constantes para todos los miembros de la comunidad antoniana, primando siempre el respeto por el otro. El presente reglamento o Manual de Convivencia es un compendio del Proyecto Educativo Institucional (PEI), original que permanec</w:t>
      </w:r>
      <w:r w:rsidR="00CA2C7E" w:rsidRPr="00816B82">
        <w:rPr>
          <w:rFonts w:ascii="Times New Roman" w:hAnsi="Times New Roman"/>
          <w:color w:val="632423" w:themeColor="accent2" w:themeShade="80"/>
          <w:sz w:val="20"/>
          <w:szCs w:val="20"/>
        </w:rPr>
        <w:t>e en la</w:t>
      </w:r>
      <w:r w:rsidR="001E5007" w:rsidRPr="00816B82">
        <w:rPr>
          <w:rFonts w:ascii="Times New Roman" w:hAnsi="Times New Roman"/>
          <w:color w:val="632423" w:themeColor="accent2" w:themeShade="80"/>
          <w:sz w:val="20"/>
          <w:szCs w:val="20"/>
        </w:rPr>
        <w:t xml:space="preserve"> Secretaria de la institución</w:t>
      </w:r>
      <w:r w:rsidR="00950A51" w:rsidRPr="00816B82">
        <w:rPr>
          <w:rFonts w:ascii="Times New Roman" w:hAnsi="Times New Roman"/>
          <w:color w:val="632423" w:themeColor="accent2" w:themeShade="80"/>
          <w:sz w:val="20"/>
          <w:szCs w:val="20"/>
        </w:rPr>
        <w:t xml:space="preserve"> y se da a conocer a lo</w:t>
      </w:r>
      <w:r w:rsidRPr="00816B82">
        <w:rPr>
          <w:rFonts w:ascii="Times New Roman" w:hAnsi="Times New Roman"/>
          <w:color w:val="632423" w:themeColor="accent2" w:themeShade="80"/>
          <w:sz w:val="20"/>
          <w:szCs w:val="20"/>
        </w:rPr>
        <w:t>s estudiantes a través de la inducción, la dirección de grupo y durante las sesiones continuas de trabajo y convivencia.</w:t>
      </w:r>
    </w:p>
    <w:p w14:paraId="5648D01A"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42644E89"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1D25B67D"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p>
    <w:p w14:paraId="4AD68F49"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both"/>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_____________________</w:t>
      </w:r>
      <w:r w:rsidR="001E5007" w:rsidRPr="00816B82">
        <w:rPr>
          <w:rFonts w:ascii="Times New Roman" w:hAnsi="Times New Roman"/>
          <w:color w:val="632423" w:themeColor="accent2" w:themeShade="80"/>
          <w:sz w:val="20"/>
          <w:szCs w:val="20"/>
        </w:rPr>
        <w:t xml:space="preserve">____                            </w:t>
      </w:r>
      <w:r w:rsidRPr="00816B82">
        <w:rPr>
          <w:rFonts w:ascii="Times New Roman" w:hAnsi="Times New Roman"/>
          <w:color w:val="632423" w:themeColor="accent2" w:themeShade="80"/>
          <w:sz w:val="20"/>
          <w:szCs w:val="20"/>
        </w:rPr>
        <w:t>_________________________                          ______________________</w:t>
      </w:r>
    </w:p>
    <w:p w14:paraId="2443AE00" w14:textId="77777777" w:rsidR="001E5007" w:rsidRPr="00816B82" w:rsidRDefault="001E5007"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rPr>
          <w:rFonts w:ascii="Times New Roman" w:hAnsi="Times New Roman"/>
          <w:color w:val="632423" w:themeColor="accent2" w:themeShade="80"/>
          <w:sz w:val="20"/>
          <w:szCs w:val="20"/>
        </w:rPr>
      </w:pPr>
    </w:p>
    <w:p w14:paraId="5376FE9B" w14:textId="77777777" w:rsidR="008C20F9" w:rsidRPr="00816B82" w:rsidRDefault="001E5007"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 xml:space="preserve">         </w:t>
      </w:r>
      <w:r w:rsidR="008C20F9" w:rsidRPr="00816B82">
        <w:rPr>
          <w:rFonts w:ascii="Times New Roman" w:hAnsi="Times New Roman"/>
          <w:color w:val="632423" w:themeColor="accent2" w:themeShade="80"/>
          <w:sz w:val="20"/>
          <w:szCs w:val="20"/>
        </w:rPr>
        <w:t xml:space="preserve">Padre de Familia                                                   Madre de Familia                                                </w:t>
      </w:r>
      <w:r w:rsidRPr="00816B82">
        <w:rPr>
          <w:rFonts w:ascii="Times New Roman" w:hAnsi="Times New Roman"/>
          <w:color w:val="632423" w:themeColor="accent2" w:themeShade="80"/>
          <w:sz w:val="20"/>
          <w:szCs w:val="20"/>
        </w:rPr>
        <w:t xml:space="preserve">     </w:t>
      </w:r>
      <w:r w:rsidR="008C20F9" w:rsidRPr="00816B82">
        <w:rPr>
          <w:rFonts w:ascii="Times New Roman" w:hAnsi="Times New Roman"/>
          <w:color w:val="632423" w:themeColor="accent2" w:themeShade="80"/>
          <w:sz w:val="20"/>
          <w:szCs w:val="20"/>
        </w:rPr>
        <w:t>Estudiante</w:t>
      </w:r>
    </w:p>
    <w:p w14:paraId="17125A86"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center"/>
        <w:rPr>
          <w:rFonts w:ascii="Times New Roman" w:hAnsi="Times New Roman"/>
          <w:color w:val="632423" w:themeColor="accent2" w:themeShade="80"/>
          <w:sz w:val="20"/>
          <w:szCs w:val="20"/>
        </w:rPr>
      </w:pPr>
    </w:p>
    <w:p w14:paraId="362794D5"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center"/>
        <w:rPr>
          <w:rFonts w:ascii="Times New Roman" w:hAnsi="Times New Roman"/>
          <w:color w:val="632423" w:themeColor="accent2" w:themeShade="80"/>
          <w:sz w:val="20"/>
          <w:szCs w:val="20"/>
        </w:rPr>
      </w:pPr>
    </w:p>
    <w:p w14:paraId="2785742A"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center"/>
        <w:rPr>
          <w:rFonts w:ascii="Times New Roman" w:hAnsi="Times New Roman"/>
          <w:color w:val="632423" w:themeColor="accent2" w:themeShade="80"/>
          <w:sz w:val="20"/>
          <w:szCs w:val="20"/>
        </w:rPr>
      </w:pPr>
    </w:p>
    <w:p w14:paraId="45C63F5B" w14:textId="77777777" w:rsidR="008C20F9" w:rsidRPr="00816B82" w:rsidRDefault="008C20F9" w:rsidP="008C20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center"/>
        <w:rPr>
          <w:rFonts w:ascii="Times New Roman" w:hAnsi="Times New Roman"/>
          <w:color w:val="632423" w:themeColor="accent2" w:themeShade="80"/>
          <w:sz w:val="20"/>
          <w:szCs w:val="20"/>
        </w:rPr>
      </w:pPr>
    </w:p>
    <w:p w14:paraId="61796691" w14:textId="77777777" w:rsidR="008C20F9" w:rsidRPr="00816B82" w:rsidRDefault="008C20F9" w:rsidP="00397B09">
      <w:pPr>
        <w:autoSpaceDE w:val="0"/>
        <w:autoSpaceDN w:val="0"/>
        <w:adjustRightInd w:val="0"/>
        <w:spacing w:after="0" w:line="240" w:lineRule="auto"/>
        <w:jc w:val="right"/>
        <w:rPr>
          <w:rFonts w:ascii="Times New Roman" w:hAnsi="Times New Roman"/>
          <w:color w:val="632423" w:themeColor="accent2" w:themeShade="80"/>
          <w:sz w:val="20"/>
          <w:szCs w:val="20"/>
        </w:rPr>
      </w:pPr>
      <w:r w:rsidRPr="00816B82">
        <w:rPr>
          <w:rFonts w:ascii="Times New Roman" w:hAnsi="Times New Roman"/>
          <w:color w:val="632423" w:themeColor="accent2" w:themeShade="80"/>
          <w:sz w:val="20"/>
          <w:szCs w:val="20"/>
        </w:rPr>
        <w:t>Fecha: _________________________</w:t>
      </w:r>
    </w:p>
    <w:p w14:paraId="0960A0B8" w14:textId="77777777" w:rsidR="008C20F9" w:rsidRPr="00816B82" w:rsidRDefault="008C20F9" w:rsidP="008C20F9">
      <w:pPr>
        <w:autoSpaceDE w:val="0"/>
        <w:autoSpaceDN w:val="0"/>
        <w:adjustRightInd w:val="0"/>
        <w:spacing w:after="0" w:line="240" w:lineRule="auto"/>
        <w:jc w:val="center"/>
        <w:rPr>
          <w:rFonts w:ascii="Times New Roman" w:hAnsi="Times New Roman"/>
          <w:color w:val="632423" w:themeColor="accent2" w:themeShade="80"/>
          <w:sz w:val="20"/>
          <w:szCs w:val="20"/>
        </w:rPr>
      </w:pPr>
    </w:p>
    <w:p w14:paraId="5B0276BA" w14:textId="77777777" w:rsidR="008C20F9" w:rsidRPr="00816B82" w:rsidRDefault="008C20F9" w:rsidP="008C20F9">
      <w:pPr>
        <w:autoSpaceDE w:val="0"/>
        <w:autoSpaceDN w:val="0"/>
        <w:adjustRightInd w:val="0"/>
        <w:spacing w:after="0" w:line="240" w:lineRule="auto"/>
        <w:jc w:val="both"/>
        <w:rPr>
          <w:rFonts w:ascii="Times New Roman" w:hAnsi="Times New Roman"/>
          <w:color w:val="632423" w:themeColor="accent2" w:themeShade="80"/>
          <w:sz w:val="20"/>
          <w:szCs w:val="20"/>
        </w:rPr>
      </w:pPr>
    </w:p>
    <w:p w14:paraId="0891AD24" w14:textId="77777777" w:rsidR="008C20F9" w:rsidRPr="00816B82" w:rsidRDefault="008C20F9" w:rsidP="008C20F9">
      <w:pPr>
        <w:autoSpaceDE w:val="0"/>
        <w:autoSpaceDN w:val="0"/>
        <w:adjustRightInd w:val="0"/>
        <w:spacing w:after="0" w:line="240" w:lineRule="auto"/>
        <w:jc w:val="both"/>
        <w:rPr>
          <w:rFonts w:ascii="Times New Roman" w:hAnsi="Times New Roman"/>
          <w:color w:val="632423" w:themeColor="accent2" w:themeShade="80"/>
          <w:sz w:val="20"/>
          <w:szCs w:val="20"/>
        </w:rPr>
      </w:pPr>
    </w:p>
    <w:p w14:paraId="57AC0350" w14:textId="77777777" w:rsidR="008C20F9" w:rsidRPr="00816B82" w:rsidRDefault="008C20F9" w:rsidP="008C20F9">
      <w:pPr>
        <w:autoSpaceDE w:val="0"/>
        <w:autoSpaceDN w:val="0"/>
        <w:adjustRightInd w:val="0"/>
        <w:spacing w:after="0" w:line="240" w:lineRule="auto"/>
        <w:jc w:val="both"/>
        <w:rPr>
          <w:rFonts w:ascii="Times New Roman" w:hAnsi="Times New Roman"/>
          <w:color w:val="632423" w:themeColor="accent2" w:themeShade="80"/>
          <w:sz w:val="20"/>
          <w:szCs w:val="20"/>
        </w:rPr>
      </w:pPr>
    </w:p>
    <w:p w14:paraId="7D07E79B" w14:textId="77777777" w:rsidR="008C20F9" w:rsidRPr="00816B82" w:rsidRDefault="008C20F9" w:rsidP="008C20F9">
      <w:pPr>
        <w:autoSpaceDE w:val="0"/>
        <w:autoSpaceDN w:val="0"/>
        <w:adjustRightInd w:val="0"/>
        <w:spacing w:after="0" w:line="240" w:lineRule="auto"/>
        <w:jc w:val="both"/>
        <w:rPr>
          <w:rFonts w:ascii="Times New Roman" w:hAnsi="Times New Roman"/>
          <w:color w:val="632423" w:themeColor="accent2" w:themeShade="80"/>
          <w:sz w:val="20"/>
          <w:szCs w:val="20"/>
        </w:rPr>
      </w:pPr>
    </w:p>
    <w:p w14:paraId="6E985D3D" w14:textId="77777777" w:rsidR="00906914" w:rsidRPr="00816B82" w:rsidRDefault="00906914" w:rsidP="006D6928">
      <w:pPr>
        <w:rPr>
          <w:rFonts w:ascii="Times New Roman" w:hAnsi="Times New Roman"/>
          <w:b/>
          <w:color w:val="632423" w:themeColor="accent2" w:themeShade="80"/>
          <w:lang w:val="en-US"/>
        </w:rPr>
      </w:pPr>
    </w:p>
    <w:sectPr w:rsidR="00906914" w:rsidRPr="00816B82" w:rsidSect="00CD603B">
      <w:type w:val="continuous"/>
      <w:pgSz w:w="11906" w:h="16838"/>
      <w:pgMar w:top="851" w:right="1133" w:bottom="709"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8119DE" w14:textId="77777777" w:rsidR="00926765" w:rsidRDefault="00926765" w:rsidP="008C20F9">
      <w:pPr>
        <w:spacing w:after="0" w:line="240" w:lineRule="auto"/>
      </w:pPr>
      <w:r>
        <w:separator/>
      </w:r>
    </w:p>
  </w:endnote>
  <w:endnote w:type="continuationSeparator" w:id="0">
    <w:p w14:paraId="37F125D7" w14:textId="77777777" w:rsidR="00926765" w:rsidRDefault="00926765" w:rsidP="008C2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Nova Cond">
    <w:charset w:val="00"/>
    <w:family w:val="swiss"/>
    <w:pitch w:val="variable"/>
    <w:sig w:usb0="0000028F" w:usb1="00000002"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rPr>
      <w:id w:val="1521587006"/>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14:paraId="517F5CB3" w14:textId="5415BADF" w:rsidR="00FE725B" w:rsidRDefault="00926765">
            <w:pPr>
              <w:rPr>
                <w:rFonts w:asciiTheme="majorHAnsi" w:eastAsiaTheme="majorEastAsia" w:hAnsiTheme="majorHAnsi" w:cstheme="majorBidi"/>
              </w:rPr>
            </w:pPr>
          </w:p>
        </w:sdtContent>
      </w:sdt>
    </w:sdtContent>
  </w:sdt>
  <w:p w14:paraId="3E1B2244" w14:textId="60AEE8D5" w:rsidR="00FE725B" w:rsidRDefault="00FE725B">
    <w:pPr>
      <w:pStyle w:val="Piedepgina"/>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59A94E6C" wp14:editId="3A76769E">
              <wp:simplePos x="0" y="0"/>
              <wp:positionH relativeFrom="margin">
                <wp:posOffset>2802626</wp:posOffset>
              </wp:positionH>
              <wp:positionV relativeFrom="margin">
                <wp:posOffset>9078211</wp:posOffset>
              </wp:positionV>
              <wp:extent cx="405441" cy="388188"/>
              <wp:effectExtent l="0" t="0" r="0" b="0"/>
              <wp:wrapNone/>
              <wp:docPr id="133" name="Elips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441" cy="388188"/>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325FD2" w14:textId="77777777" w:rsidR="00FE725B" w:rsidRPr="007E5B0F" w:rsidRDefault="00FE725B">
                          <w:pPr>
                            <w:pStyle w:val="Piedepgina"/>
                            <w:jc w:val="center"/>
                            <w:rPr>
                              <w:b/>
                              <w:bCs/>
                              <w:color w:val="FFFFFF" w:themeColor="background1"/>
                            </w:rPr>
                          </w:pPr>
                          <w:r w:rsidRPr="007E5B0F">
                            <w:rPr>
                              <w:b/>
                              <w:color w:val="FFFFFF" w:themeColor="background1"/>
                            </w:rPr>
                            <w:fldChar w:fldCharType="begin"/>
                          </w:r>
                          <w:r w:rsidRPr="007E5B0F">
                            <w:rPr>
                              <w:b/>
                              <w:color w:val="FFFFFF" w:themeColor="background1"/>
                            </w:rPr>
                            <w:instrText>PAGE    \* MERGEFORMAT</w:instrText>
                          </w:r>
                          <w:r w:rsidRPr="007E5B0F">
                            <w:rPr>
                              <w:b/>
                              <w:color w:val="FFFFFF" w:themeColor="background1"/>
                            </w:rPr>
                            <w:fldChar w:fldCharType="separate"/>
                          </w:r>
                          <w:r w:rsidRPr="007E5B0F">
                            <w:rPr>
                              <w:b/>
                              <w:bCs/>
                              <w:color w:val="FFFFFF" w:themeColor="background1"/>
                            </w:rPr>
                            <w:t>2</w:t>
                          </w:r>
                          <w:r w:rsidRPr="007E5B0F">
                            <w:rPr>
                              <w:b/>
                              <w:bCs/>
                              <w:color w:val="FFFFFF" w:themeColor="background1"/>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oval w14:anchorId="59A94E6C" id="Elipse 133" o:spid="_x0000_s1028" style="position:absolute;margin-left:220.7pt;margin-top:714.8pt;width:31.9pt;height:30.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" fillcolor="#40618b" stroked="f">
              <v:textbox>
                <w:txbxContent>
                  <w:p w14:paraId="4F325FD2" w14:textId="77777777" w:rsidR="00FE725B" w:rsidRPr="007E5B0F" w:rsidRDefault="00FE725B">
                    <w:pPr>
                      <w:pStyle w:val="Piedepgina"/>
                      <w:jc w:val="center"/>
                      <w:rPr>
                        <w:b/>
                        <w:bCs/>
                        <w:color w:val="FFFFFF" w:themeColor="background1"/>
                      </w:rPr>
                    </w:pPr>
                    <w:r w:rsidRPr="007E5B0F">
                      <w:rPr>
                        <w:b/>
                        <w:color w:val="FFFFFF" w:themeColor="background1"/>
                      </w:rPr>
                      <w:fldChar w:fldCharType="begin"/>
                    </w:r>
                    <w:r w:rsidRPr="007E5B0F">
                      <w:rPr>
                        <w:b/>
                        <w:color w:val="FFFFFF" w:themeColor="background1"/>
                      </w:rPr>
                      <w:instrText>PAGE    \* MERGEFORMAT</w:instrText>
                    </w:r>
                    <w:r w:rsidRPr="007E5B0F">
                      <w:rPr>
                        <w:b/>
                        <w:color w:val="FFFFFF" w:themeColor="background1"/>
                      </w:rPr>
                      <w:fldChar w:fldCharType="separate"/>
                    </w:r>
                    <w:r w:rsidRPr="007E5B0F">
                      <w:rPr>
                        <w:b/>
                        <w:bCs/>
                        <w:color w:val="FFFFFF" w:themeColor="background1"/>
                      </w:rPr>
                      <w:t>2</w:t>
                    </w:r>
                    <w:r w:rsidRPr="007E5B0F">
                      <w:rPr>
                        <w:b/>
                        <w:bCs/>
                        <w:color w:val="FFFFFF" w:themeColor="background1"/>
                      </w:rPr>
                      <w:fldChar w:fldCharType="end"/>
                    </w:r>
                  </w:p>
                </w:txbxContent>
              </v:textbox>
              <w10:wrap anchorx="margin" anchory="margin"/>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EC9C81" w14:textId="77777777" w:rsidR="00926765" w:rsidRDefault="00926765" w:rsidP="008C20F9">
      <w:pPr>
        <w:spacing w:after="0" w:line="240" w:lineRule="auto"/>
      </w:pPr>
      <w:r>
        <w:separator/>
      </w:r>
    </w:p>
  </w:footnote>
  <w:footnote w:type="continuationSeparator" w:id="0">
    <w:p w14:paraId="4AE0C311" w14:textId="77777777" w:rsidR="00926765" w:rsidRDefault="00926765" w:rsidP="008C20F9">
      <w:pPr>
        <w:spacing w:after="0" w:line="240" w:lineRule="auto"/>
      </w:pPr>
      <w:r>
        <w:continuationSeparator/>
      </w:r>
    </w:p>
  </w:footnote>
  <w:footnote w:id="1">
    <w:p w14:paraId="136555F1" w14:textId="77777777" w:rsidR="00FE725B" w:rsidRPr="005E46DA" w:rsidRDefault="00FE725B" w:rsidP="008C20F9">
      <w:pPr>
        <w:pStyle w:val="Textonotapie"/>
        <w:rPr>
          <w:rFonts w:ascii="Arial" w:hAnsi="Arial"/>
          <w:sz w:val="16"/>
          <w:szCs w:val="16"/>
          <w:lang w:val="es-ES_tradnl"/>
        </w:rPr>
      </w:pPr>
      <w:r w:rsidRPr="005E46DA">
        <w:rPr>
          <w:rStyle w:val="Refdenotaalpie"/>
          <w:rFonts w:ascii="Arial" w:hAnsi="Arial"/>
          <w:sz w:val="16"/>
          <w:szCs w:val="16"/>
        </w:rPr>
        <w:footnoteRef/>
      </w:r>
      <w:r w:rsidRPr="005E46DA">
        <w:rPr>
          <w:rFonts w:ascii="Arial" w:hAnsi="Arial"/>
          <w:sz w:val="16"/>
          <w:szCs w:val="16"/>
        </w:rPr>
        <w:t xml:space="preserve"> </w:t>
      </w:r>
      <w:r w:rsidRPr="005E46DA">
        <w:rPr>
          <w:rFonts w:ascii="Arial" w:hAnsi="Arial"/>
          <w:sz w:val="16"/>
          <w:szCs w:val="16"/>
          <w:lang w:val="es-ES_tradnl"/>
        </w:rPr>
        <w:t xml:space="preserve">Ley 115 General de Educación. Capítulo III. </w:t>
      </w:r>
    </w:p>
  </w:footnote>
  <w:footnote w:id="2">
    <w:p w14:paraId="319EC80F" w14:textId="77777777" w:rsidR="00FE725B" w:rsidRPr="00AC3760" w:rsidRDefault="00FE725B" w:rsidP="008C20F9">
      <w:pPr>
        <w:pStyle w:val="Textonotapie"/>
        <w:rPr>
          <w:rFonts w:ascii="Arial Narrow" w:hAnsi="Arial Narrow"/>
          <w:sz w:val="16"/>
          <w:szCs w:val="16"/>
        </w:rPr>
      </w:pPr>
      <w:r w:rsidRPr="00AC3760">
        <w:rPr>
          <w:rStyle w:val="Refdenotaalpie"/>
          <w:rFonts w:ascii="Arial Narrow" w:hAnsi="Arial Narrow"/>
          <w:sz w:val="16"/>
          <w:szCs w:val="16"/>
        </w:rPr>
        <w:footnoteRef/>
      </w:r>
      <w:r w:rsidRPr="00AC3760">
        <w:rPr>
          <w:rFonts w:ascii="Arial Narrow" w:hAnsi="Arial Narrow"/>
          <w:sz w:val="16"/>
          <w:szCs w:val="16"/>
        </w:rPr>
        <w:t xml:space="preserve"> Ibíd. </w:t>
      </w:r>
    </w:p>
  </w:footnote>
  <w:footnote w:id="3">
    <w:p w14:paraId="336DA232" w14:textId="57A1EE83" w:rsidR="00FE725B" w:rsidRPr="005E46DA" w:rsidRDefault="00FE725B" w:rsidP="008C20F9">
      <w:pPr>
        <w:pStyle w:val="Textonotapie"/>
        <w:rPr>
          <w:rFonts w:ascii="Arial" w:hAnsi="Arial"/>
          <w:sz w:val="16"/>
          <w:szCs w:val="16"/>
          <w:lang w:val="es-ES_tradnl"/>
        </w:rPr>
      </w:pPr>
      <w:r w:rsidRPr="005E46DA">
        <w:rPr>
          <w:rStyle w:val="Refdenotaalpie"/>
          <w:rFonts w:ascii="Arial" w:hAnsi="Arial"/>
          <w:sz w:val="16"/>
          <w:szCs w:val="16"/>
        </w:rPr>
        <w:footnoteRef/>
      </w:r>
      <w:r w:rsidRPr="005E46DA">
        <w:rPr>
          <w:rFonts w:ascii="Arial" w:hAnsi="Arial"/>
          <w:sz w:val="16"/>
          <w:szCs w:val="16"/>
        </w:rPr>
        <w:t xml:space="preserve"> </w:t>
      </w:r>
      <w:r w:rsidRPr="00AC3760">
        <w:rPr>
          <w:rFonts w:ascii="Arial Narrow" w:hAnsi="Arial Narrow"/>
          <w:sz w:val="16"/>
          <w:szCs w:val="16"/>
        </w:rPr>
        <w:t>Ibid. Art</w:t>
      </w:r>
      <w:r w:rsidRPr="00AC3760">
        <w:rPr>
          <w:rFonts w:ascii="Arial Narrow" w:hAnsi="Arial Narrow"/>
          <w:sz w:val="16"/>
          <w:szCs w:val="16"/>
          <w:lang w:val="es-ES_tradnl"/>
        </w:rPr>
        <w:t>ículo 9.</w:t>
      </w:r>
      <w:r w:rsidRPr="005E46DA">
        <w:rPr>
          <w:rFonts w:ascii="Arial" w:hAnsi="Arial"/>
          <w:sz w:val="16"/>
          <w:szCs w:val="16"/>
          <w:lang w:val="es-ES_tradn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69237" w14:textId="0F589733" w:rsidR="00FE725B" w:rsidRPr="007E5B0F" w:rsidRDefault="00FE725B" w:rsidP="007E5B0F">
    <w:pPr>
      <w:pStyle w:val="Encabezado"/>
      <w:tabs>
        <w:tab w:val="center" w:pos="4890"/>
        <w:tab w:val="left" w:pos="9075"/>
      </w:tabs>
      <w:spacing w:after="0" w:line="240" w:lineRule="auto"/>
      <w:jc w:val="center"/>
      <w:rPr>
        <w:rFonts w:ascii="Imprint MT Shadow" w:hAnsi="Imprint MT Shadow"/>
        <w:b/>
        <w:color w:val="002060"/>
        <w:sz w:val="28"/>
        <w:lang w:val="es-MX"/>
      </w:rPr>
    </w:pPr>
    <w:r>
      <w:rPr>
        <w:rFonts w:ascii="Arial Rounded MT Bold" w:hAnsi="Arial Rounded MT Bold"/>
        <w:noProof/>
        <w:lang w:val="es-CO" w:eastAsia="es-CO"/>
      </w:rPr>
      <w:drawing>
        <wp:anchor distT="0" distB="0" distL="114300" distR="114300" simplePos="0" relativeHeight="251659264" behindDoc="1" locked="0" layoutInCell="1" allowOverlap="1" wp14:anchorId="06C96E56" wp14:editId="203D6197">
          <wp:simplePos x="0" y="0"/>
          <wp:positionH relativeFrom="margin">
            <wp:posOffset>5537835</wp:posOffset>
          </wp:positionH>
          <wp:positionV relativeFrom="page">
            <wp:posOffset>171186</wp:posOffset>
          </wp:positionV>
          <wp:extent cx="672860" cy="699494"/>
          <wp:effectExtent l="0" t="0" r="0" b="5715"/>
          <wp:wrapNone/>
          <wp:docPr id="132" name="Imagen 132" descr="C:\Users\FISICA\Desktop\san-antonio-de-pad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ISICA\Desktop\san-antonio-de-padua.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468" t="-1393"/>
                  <a:stretch/>
                </pic:blipFill>
                <pic:spPr bwMode="auto">
                  <a:xfrm rot="10800000" flipV="1">
                    <a:off x="0" y="0"/>
                    <a:ext cx="672860" cy="699494"/>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5B0F">
      <w:rPr>
        <w:rFonts w:ascii="Imprint MT Shadow" w:hAnsi="Imprint MT Shadow"/>
        <w:b/>
        <w:color w:val="002060"/>
        <w:sz w:val="28"/>
        <w:lang w:val="es-MX"/>
      </w:rPr>
      <w:t>INSTITUTO SAN ANTONIO DE PADUA</w:t>
    </w:r>
  </w:p>
  <w:p w14:paraId="639CE22E" w14:textId="7D35DA84" w:rsidR="00FE725B" w:rsidRDefault="00FE725B" w:rsidP="007E5B0F">
    <w:pPr>
      <w:pStyle w:val="Encabezado"/>
      <w:tabs>
        <w:tab w:val="center" w:pos="4890"/>
        <w:tab w:val="left" w:pos="9007"/>
      </w:tabs>
      <w:spacing w:after="0" w:line="240" w:lineRule="auto"/>
      <w:jc w:val="center"/>
      <w:rPr>
        <w:rFonts w:ascii="Baskerville Old Face" w:hAnsi="Baskerville Old Face"/>
        <w:sz w:val="22"/>
        <w:lang w:val="es-MX"/>
      </w:rPr>
    </w:pPr>
    <w:r w:rsidRPr="007E5B0F">
      <w:rPr>
        <w:rFonts w:ascii="Baskerville Old Face" w:hAnsi="Baskerville Old Face"/>
        <w:color w:val="002060"/>
        <w:sz w:val="22"/>
        <w:lang w:val="es-MX"/>
      </w:rPr>
      <w:t>“Joven Progresista Generador de Valores</w:t>
    </w:r>
    <w:r w:rsidRPr="007E5B0F">
      <w:rPr>
        <w:rFonts w:ascii="Baskerville Old Face" w:hAnsi="Baskerville Old Face"/>
        <w:sz w:val="22"/>
        <w:lang w:val="es-MX"/>
      </w:rPr>
      <w:t>”</w:t>
    </w:r>
  </w:p>
  <w:p w14:paraId="160D058C" w14:textId="77777777" w:rsidR="00FE725B" w:rsidRDefault="00FE725B" w:rsidP="007E5B0F">
    <w:pPr>
      <w:pStyle w:val="Encabezado"/>
      <w:tabs>
        <w:tab w:val="center" w:pos="4890"/>
        <w:tab w:val="left" w:pos="9007"/>
      </w:tabs>
      <w:spacing w:after="0" w:line="240" w:lineRule="auto"/>
      <w:jc w:val="center"/>
      <w:rPr>
        <w:rFonts w:ascii="Baskerville Old Face" w:hAnsi="Baskerville Old Face"/>
        <w:sz w:val="22"/>
        <w:lang w:val="es-MX"/>
      </w:rPr>
    </w:pPr>
  </w:p>
  <w:p w14:paraId="4D6FA4DA" w14:textId="77777777" w:rsidR="00FE725B" w:rsidRPr="007E5B0F" w:rsidRDefault="00FE725B" w:rsidP="007E5B0F">
    <w:pPr>
      <w:pStyle w:val="Encabezado"/>
      <w:tabs>
        <w:tab w:val="center" w:pos="4890"/>
        <w:tab w:val="left" w:pos="9007"/>
      </w:tabs>
      <w:spacing w:after="0" w:line="240" w:lineRule="auto"/>
      <w:jc w:val="center"/>
      <w:rPr>
        <w:rFonts w:ascii="Baskerville Old Face" w:hAnsi="Baskerville Old Face"/>
        <w:sz w:val="22"/>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19460484"/>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005731B3"/>
    <w:multiLevelType w:val="multilevel"/>
    <w:tmpl w:val="1B2A7B70"/>
    <w:lvl w:ilvl="0">
      <w:start w:val="5"/>
      <w:numFmt w:val="decimal"/>
      <w:lvlText w:val="%1."/>
      <w:lvlJc w:val="left"/>
      <w:pPr>
        <w:ind w:left="390" w:hanging="390"/>
      </w:pPr>
      <w:rPr>
        <w:rFonts w:hint="default"/>
      </w:rPr>
    </w:lvl>
    <w:lvl w:ilvl="1">
      <w:start w:val="1"/>
      <w:numFmt w:val="decimal"/>
      <w:lvlText w:val="%2."/>
      <w:lvlJc w:val="left"/>
      <w:pPr>
        <w:ind w:left="720" w:hanging="720"/>
      </w:pPr>
      <w:rPr>
        <w:rFonts w:ascii="Arial Narrow" w:eastAsia="Times New Roman" w:hAnsi="Arial Narrow" w:cs="Arial"/>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2632D58"/>
    <w:multiLevelType w:val="hybridMultilevel"/>
    <w:tmpl w:val="74289FC2"/>
    <w:lvl w:ilvl="0" w:tplc="73FC090A">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4A01FA1"/>
    <w:multiLevelType w:val="hybridMultilevel"/>
    <w:tmpl w:val="D9760950"/>
    <w:lvl w:ilvl="0" w:tplc="0C0A0005">
      <w:start w:val="1"/>
      <w:numFmt w:val="bullet"/>
      <w:lvlText w:val=""/>
      <w:lvlJc w:val="left"/>
      <w:pPr>
        <w:ind w:left="640" w:hanging="360"/>
      </w:pPr>
      <w:rPr>
        <w:rFonts w:ascii="Wingdings" w:hAnsi="Wingdings" w:hint="default"/>
        <w:sz w:val="18"/>
        <w:szCs w:val="18"/>
      </w:rPr>
    </w:lvl>
    <w:lvl w:ilvl="1" w:tplc="0C0A0003" w:tentative="1">
      <w:start w:val="1"/>
      <w:numFmt w:val="bullet"/>
      <w:lvlText w:val="o"/>
      <w:lvlJc w:val="left"/>
      <w:pPr>
        <w:ind w:left="1360" w:hanging="360"/>
      </w:pPr>
      <w:rPr>
        <w:rFonts w:ascii="Courier New" w:hAnsi="Courier New" w:cs="Courier New" w:hint="default"/>
      </w:rPr>
    </w:lvl>
    <w:lvl w:ilvl="2" w:tplc="0C0A0005" w:tentative="1">
      <w:start w:val="1"/>
      <w:numFmt w:val="bullet"/>
      <w:lvlText w:val=""/>
      <w:lvlJc w:val="left"/>
      <w:pPr>
        <w:ind w:left="2080" w:hanging="360"/>
      </w:pPr>
      <w:rPr>
        <w:rFonts w:ascii="Wingdings" w:hAnsi="Wingdings" w:hint="default"/>
      </w:rPr>
    </w:lvl>
    <w:lvl w:ilvl="3" w:tplc="0C0A0001" w:tentative="1">
      <w:start w:val="1"/>
      <w:numFmt w:val="bullet"/>
      <w:lvlText w:val=""/>
      <w:lvlJc w:val="left"/>
      <w:pPr>
        <w:ind w:left="2800" w:hanging="360"/>
      </w:pPr>
      <w:rPr>
        <w:rFonts w:ascii="Symbol" w:hAnsi="Symbol" w:hint="default"/>
      </w:rPr>
    </w:lvl>
    <w:lvl w:ilvl="4" w:tplc="0C0A0003" w:tentative="1">
      <w:start w:val="1"/>
      <w:numFmt w:val="bullet"/>
      <w:lvlText w:val="o"/>
      <w:lvlJc w:val="left"/>
      <w:pPr>
        <w:ind w:left="3520" w:hanging="360"/>
      </w:pPr>
      <w:rPr>
        <w:rFonts w:ascii="Courier New" w:hAnsi="Courier New" w:cs="Courier New" w:hint="default"/>
      </w:rPr>
    </w:lvl>
    <w:lvl w:ilvl="5" w:tplc="0C0A0005" w:tentative="1">
      <w:start w:val="1"/>
      <w:numFmt w:val="bullet"/>
      <w:lvlText w:val=""/>
      <w:lvlJc w:val="left"/>
      <w:pPr>
        <w:ind w:left="4240" w:hanging="360"/>
      </w:pPr>
      <w:rPr>
        <w:rFonts w:ascii="Wingdings" w:hAnsi="Wingdings" w:hint="default"/>
      </w:rPr>
    </w:lvl>
    <w:lvl w:ilvl="6" w:tplc="0C0A0001" w:tentative="1">
      <w:start w:val="1"/>
      <w:numFmt w:val="bullet"/>
      <w:lvlText w:val=""/>
      <w:lvlJc w:val="left"/>
      <w:pPr>
        <w:ind w:left="4960" w:hanging="360"/>
      </w:pPr>
      <w:rPr>
        <w:rFonts w:ascii="Symbol" w:hAnsi="Symbol" w:hint="default"/>
      </w:rPr>
    </w:lvl>
    <w:lvl w:ilvl="7" w:tplc="0C0A0003" w:tentative="1">
      <w:start w:val="1"/>
      <w:numFmt w:val="bullet"/>
      <w:lvlText w:val="o"/>
      <w:lvlJc w:val="left"/>
      <w:pPr>
        <w:ind w:left="5680" w:hanging="360"/>
      </w:pPr>
      <w:rPr>
        <w:rFonts w:ascii="Courier New" w:hAnsi="Courier New" w:cs="Courier New" w:hint="default"/>
      </w:rPr>
    </w:lvl>
    <w:lvl w:ilvl="8" w:tplc="0C0A0005" w:tentative="1">
      <w:start w:val="1"/>
      <w:numFmt w:val="bullet"/>
      <w:lvlText w:val=""/>
      <w:lvlJc w:val="left"/>
      <w:pPr>
        <w:ind w:left="6400" w:hanging="360"/>
      </w:pPr>
      <w:rPr>
        <w:rFonts w:ascii="Wingdings" w:hAnsi="Wingdings" w:hint="default"/>
      </w:rPr>
    </w:lvl>
  </w:abstractNum>
  <w:abstractNum w:abstractNumId="4" w15:restartNumberingAfterBreak="0">
    <w:nsid w:val="05762FB3"/>
    <w:multiLevelType w:val="hybridMultilevel"/>
    <w:tmpl w:val="CD7CBCD4"/>
    <w:lvl w:ilvl="0" w:tplc="A50C573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067E2EFF"/>
    <w:multiLevelType w:val="hybridMultilevel"/>
    <w:tmpl w:val="CA70B6FA"/>
    <w:lvl w:ilvl="0" w:tplc="0C0A0005">
      <w:start w:val="1"/>
      <w:numFmt w:val="bullet"/>
      <w:lvlText w:val=""/>
      <w:lvlJc w:val="left"/>
      <w:pPr>
        <w:tabs>
          <w:tab w:val="num" w:pos="360"/>
        </w:tabs>
        <w:ind w:left="360" w:hanging="360"/>
      </w:pPr>
      <w:rPr>
        <w:rFonts w:ascii="Wingdings" w:hAnsi="Wingdings" w:hint="default"/>
        <w:sz w:val="18"/>
        <w:szCs w:val="1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CA15B6"/>
    <w:multiLevelType w:val="hybridMultilevel"/>
    <w:tmpl w:val="40684DA4"/>
    <w:lvl w:ilvl="0" w:tplc="DC600494">
      <w:start w:val="1"/>
      <w:numFmt w:val="decimal"/>
      <w:lvlText w:val="%1."/>
      <w:lvlJc w:val="left"/>
      <w:pPr>
        <w:tabs>
          <w:tab w:val="num" w:pos="360"/>
        </w:tabs>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070C0E94"/>
    <w:multiLevelType w:val="hybridMultilevel"/>
    <w:tmpl w:val="600E6C58"/>
    <w:lvl w:ilvl="0" w:tplc="0606859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08BC3C20"/>
    <w:multiLevelType w:val="hybridMultilevel"/>
    <w:tmpl w:val="9DEE5B70"/>
    <w:lvl w:ilvl="0" w:tplc="73FC090A">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09443954"/>
    <w:multiLevelType w:val="hybridMultilevel"/>
    <w:tmpl w:val="0150D540"/>
    <w:lvl w:ilvl="0" w:tplc="0C0A0005">
      <w:start w:val="1"/>
      <w:numFmt w:val="bullet"/>
      <w:lvlText w:val=""/>
      <w:lvlJc w:val="left"/>
      <w:pPr>
        <w:ind w:left="1920" w:hanging="360"/>
      </w:pPr>
      <w:rPr>
        <w:rFonts w:ascii="Wingdings" w:hAnsi="Wingdings" w:hint="default"/>
      </w:rPr>
    </w:lvl>
    <w:lvl w:ilvl="1" w:tplc="0C0A0003">
      <w:start w:val="1"/>
      <w:numFmt w:val="bullet"/>
      <w:lvlText w:val="o"/>
      <w:lvlJc w:val="left"/>
      <w:pPr>
        <w:ind w:left="2640" w:hanging="360"/>
      </w:pPr>
      <w:rPr>
        <w:rFonts w:ascii="Courier New" w:hAnsi="Courier New" w:cs="Courier New" w:hint="default"/>
      </w:rPr>
    </w:lvl>
    <w:lvl w:ilvl="2" w:tplc="0C0A0005">
      <w:start w:val="1"/>
      <w:numFmt w:val="bullet"/>
      <w:lvlText w:val=""/>
      <w:lvlJc w:val="left"/>
      <w:pPr>
        <w:ind w:left="3360" w:hanging="360"/>
      </w:pPr>
      <w:rPr>
        <w:rFonts w:ascii="Wingdings" w:hAnsi="Wingdings" w:hint="default"/>
      </w:rPr>
    </w:lvl>
    <w:lvl w:ilvl="3" w:tplc="0C0A0001" w:tentative="1">
      <w:start w:val="1"/>
      <w:numFmt w:val="bullet"/>
      <w:lvlText w:val=""/>
      <w:lvlJc w:val="left"/>
      <w:pPr>
        <w:ind w:left="4080" w:hanging="360"/>
      </w:pPr>
      <w:rPr>
        <w:rFonts w:ascii="Symbol" w:hAnsi="Symbol" w:hint="default"/>
      </w:rPr>
    </w:lvl>
    <w:lvl w:ilvl="4" w:tplc="0C0A0003" w:tentative="1">
      <w:start w:val="1"/>
      <w:numFmt w:val="bullet"/>
      <w:lvlText w:val="o"/>
      <w:lvlJc w:val="left"/>
      <w:pPr>
        <w:ind w:left="4800" w:hanging="360"/>
      </w:pPr>
      <w:rPr>
        <w:rFonts w:ascii="Courier New" w:hAnsi="Courier New" w:cs="Courier New" w:hint="default"/>
      </w:rPr>
    </w:lvl>
    <w:lvl w:ilvl="5" w:tplc="0C0A0005" w:tentative="1">
      <w:start w:val="1"/>
      <w:numFmt w:val="bullet"/>
      <w:lvlText w:val=""/>
      <w:lvlJc w:val="left"/>
      <w:pPr>
        <w:ind w:left="5520" w:hanging="360"/>
      </w:pPr>
      <w:rPr>
        <w:rFonts w:ascii="Wingdings" w:hAnsi="Wingdings" w:hint="default"/>
      </w:rPr>
    </w:lvl>
    <w:lvl w:ilvl="6" w:tplc="0C0A0001" w:tentative="1">
      <w:start w:val="1"/>
      <w:numFmt w:val="bullet"/>
      <w:lvlText w:val=""/>
      <w:lvlJc w:val="left"/>
      <w:pPr>
        <w:ind w:left="6240" w:hanging="360"/>
      </w:pPr>
      <w:rPr>
        <w:rFonts w:ascii="Symbol" w:hAnsi="Symbol" w:hint="default"/>
      </w:rPr>
    </w:lvl>
    <w:lvl w:ilvl="7" w:tplc="0C0A0003" w:tentative="1">
      <w:start w:val="1"/>
      <w:numFmt w:val="bullet"/>
      <w:lvlText w:val="o"/>
      <w:lvlJc w:val="left"/>
      <w:pPr>
        <w:ind w:left="6960" w:hanging="360"/>
      </w:pPr>
      <w:rPr>
        <w:rFonts w:ascii="Courier New" w:hAnsi="Courier New" w:cs="Courier New" w:hint="default"/>
      </w:rPr>
    </w:lvl>
    <w:lvl w:ilvl="8" w:tplc="0C0A0005" w:tentative="1">
      <w:start w:val="1"/>
      <w:numFmt w:val="bullet"/>
      <w:lvlText w:val=""/>
      <w:lvlJc w:val="left"/>
      <w:pPr>
        <w:ind w:left="7680" w:hanging="360"/>
      </w:pPr>
      <w:rPr>
        <w:rFonts w:ascii="Wingdings" w:hAnsi="Wingdings" w:hint="default"/>
      </w:rPr>
    </w:lvl>
  </w:abstractNum>
  <w:abstractNum w:abstractNumId="10" w15:restartNumberingAfterBreak="0">
    <w:nsid w:val="09FC44C9"/>
    <w:multiLevelType w:val="hybridMultilevel"/>
    <w:tmpl w:val="CFBA894C"/>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0A366EC7"/>
    <w:multiLevelType w:val="multilevel"/>
    <w:tmpl w:val="5EA682D0"/>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72" w:hanging="432"/>
      </w:pPr>
      <w:rPr>
        <w:rFonts w:hint="default"/>
      </w:rPr>
    </w:lvl>
    <w:lvl w:ilvl="2">
      <w:start w:val="1"/>
      <w:numFmt w:val="decimal"/>
      <w:lvlText w:val="%1.%2.%3."/>
      <w:lvlJc w:val="left"/>
      <w:pPr>
        <w:tabs>
          <w:tab w:val="num" w:pos="1080"/>
        </w:tabs>
        <w:ind w:left="504" w:hanging="504"/>
      </w:pPr>
      <w:rPr>
        <w:rFonts w:hint="default"/>
      </w:rPr>
    </w:lvl>
    <w:lvl w:ilvl="3">
      <w:start w:val="1"/>
      <w:numFmt w:val="decimal"/>
      <w:lvlText w:val="%1.%2.%3.%4."/>
      <w:lvlJc w:val="left"/>
      <w:pPr>
        <w:tabs>
          <w:tab w:val="num" w:pos="1800"/>
        </w:tabs>
        <w:ind w:left="1008" w:hanging="648"/>
      </w:pPr>
      <w:rPr>
        <w:rFonts w:hint="default"/>
      </w:rPr>
    </w:lvl>
    <w:lvl w:ilvl="4">
      <w:start w:val="1"/>
      <w:numFmt w:val="decimal"/>
      <w:lvlText w:val="%1.%2.%3.%4.%5."/>
      <w:lvlJc w:val="left"/>
      <w:pPr>
        <w:tabs>
          <w:tab w:val="num" w:pos="2520"/>
        </w:tabs>
        <w:ind w:left="1512" w:hanging="792"/>
      </w:pPr>
      <w:rPr>
        <w:rFonts w:hint="default"/>
      </w:rPr>
    </w:lvl>
    <w:lvl w:ilvl="5">
      <w:start w:val="1"/>
      <w:numFmt w:val="decimal"/>
      <w:lvlText w:val="%1.%2.%3.%4.%5.%6."/>
      <w:lvlJc w:val="left"/>
      <w:pPr>
        <w:tabs>
          <w:tab w:val="num" w:pos="2880"/>
        </w:tabs>
        <w:ind w:left="2016" w:hanging="936"/>
      </w:pPr>
      <w:rPr>
        <w:rFonts w:hint="default"/>
      </w:rPr>
    </w:lvl>
    <w:lvl w:ilvl="6">
      <w:start w:val="1"/>
      <w:numFmt w:val="decimal"/>
      <w:lvlText w:val="%1.%2.%3.%4.%5.%6.%7."/>
      <w:lvlJc w:val="left"/>
      <w:pPr>
        <w:tabs>
          <w:tab w:val="num" w:pos="3600"/>
        </w:tabs>
        <w:ind w:left="2520" w:hanging="1080"/>
      </w:pPr>
      <w:rPr>
        <w:rFonts w:hint="default"/>
      </w:rPr>
    </w:lvl>
    <w:lvl w:ilvl="7">
      <w:start w:val="1"/>
      <w:numFmt w:val="decimal"/>
      <w:lvlText w:val="%1.%2.%3.%4.%5.%6.%7.%8."/>
      <w:lvlJc w:val="left"/>
      <w:pPr>
        <w:tabs>
          <w:tab w:val="num" w:pos="4320"/>
        </w:tabs>
        <w:ind w:left="3024" w:hanging="1224"/>
      </w:pPr>
      <w:rPr>
        <w:rFonts w:hint="default"/>
      </w:rPr>
    </w:lvl>
    <w:lvl w:ilvl="8">
      <w:start w:val="1"/>
      <w:numFmt w:val="decimal"/>
      <w:lvlText w:val="%1.%2.%3.%4.%5.%6.%7.%8.%9."/>
      <w:lvlJc w:val="left"/>
      <w:pPr>
        <w:tabs>
          <w:tab w:val="num" w:pos="5040"/>
        </w:tabs>
        <w:ind w:left="3600" w:hanging="1440"/>
      </w:pPr>
      <w:rPr>
        <w:rFonts w:hint="default"/>
      </w:rPr>
    </w:lvl>
  </w:abstractNum>
  <w:abstractNum w:abstractNumId="12" w15:restartNumberingAfterBreak="0">
    <w:nsid w:val="0B0F6B77"/>
    <w:multiLevelType w:val="hybridMultilevel"/>
    <w:tmpl w:val="C4F8F5C6"/>
    <w:lvl w:ilvl="0" w:tplc="05563188">
      <w:start w:val="1"/>
      <w:numFmt w:val="decimal"/>
      <w:lvlText w:val="%1."/>
      <w:lvlJc w:val="left"/>
      <w:pPr>
        <w:ind w:left="360" w:hanging="360"/>
      </w:pPr>
      <w:rPr>
        <w:rFonts w:hint="default"/>
        <w:b/>
      </w:rPr>
    </w:lvl>
    <w:lvl w:ilvl="1" w:tplc="38E89F0E">
      <w:start w:val="1"/>
      <w:numFmt w:val="lowerLetter"/>
      <w:lvlText w:val="%2."/>
      <w:lvlJc w:val="left"/>
      <w:pPr>
        <w:ind w:left="1080" w:hanging="360"/>
      </w:pPr>
      <w:rPr>
        <w:rFonts w:hint="default"/>
      </w:rPr>
    </w:lvl>
    <w:lvl w:ilvl="2" w:tplc="040A001B">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15:restartNumberingAfterBreak="0">
    <w:nsid w:val="0CF134CC"/>
    <w:multiLevelType w:val="multilevel"/>
    <w:tmpl w:val="FA5A1C5E"/>
    <w:lvl w:ilvl="0">
      <w:start w:val="2"/>
      <w:numFmt w:val="decimal"/>
      <w:lvlText w:val="%1."/>
      <w:lvlJc w:val="left"/>
      <w:pPr>
        <w:tabs>
          <w:tab w:val="num" w:pos="360"/>
        </w:tabs>
        <w:ind w:left="360" w:hanging="360"/>
      </w:pPr>
      <w:rPr>
        <w:rFonts w:hint="default"/>
        <w:b w:val="0"/>
        <w:i w:val="0"/>
      </w:rPr>
    </w:lvl>
    <w:lvl w:ilvl="1">
      <w:start w:val="1"/>
      <w:numFmt w:val="decimal"/>
      <w:lvlText w:val="%1.%2."/>
      <w:lvlJc w:val="left"/>
      <w:pPr>
        <w:tabs>
          <w:tab w:val="num" w:pos="360"/>
        </w:tabs>
        <w:ind w:left="360" w:hanging="360"/>
      </w:pPr>
      <w:rPr>
        <w:rFonts w:hint="default"/>
        <w:b/>
        <w:i w:val="0"/>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720"/>
        </w:tabs>
        <w:ind w:left="720" w:hanging="720"/>
      </w:pPr>
      <w:rPr>
        <w:rFonts w:hint="default"/>
        <w:b w:val="0"/>
        <w:i w:val="0"/>
      </w:rPr>
    </w:lvl>
    <w:lvl w:ilvl="4">
      <w:start w:val="1"/>
      <w:numFmt w:val="decimal"/>
      <w:lvlText w:val="%1.%2.%3.%4.%5."/>
      <w:lvlJc w:val="left"/>
      <w:pPr>
        <w:tabs>
          <w:tab w:val="num" w:pos="720"/>
        </w:tabs>
        <w:ind w:left="720" w:hanging="720"/>
      </w:pPr>
      <w:rPr>
        <w:rFonts w:hint="default"/>
        <w:b w:val="0"/>
        <w:i w:val="0"/>
      </w:rPr>
    </w:lvl>
    <w:lvl w:ilvl="5">
      <w:start w:val="1"/>
      <w:numFmt w:val="decimal"/>
      <w:lvlText w:val="%1.%2.%3.%4.%5.%6."/>
      <w:lvlJc w:val="left"/>
      <w:pPr>
        <w:tabs>
          <w:tab w:val="num" w:pos="1080"/>
        </w:tabs>
        <w:ind w:left="1080" w:hanging="1080"/>
      </w:pPr>
      <w:rPr>
        <w:rFonts w:hint="default"/>
        <w:b w:val="0"/>
        <w:i w:val="0"/>
      </w:rPr>
    </w:lvl>
    <w:lvl w:ilvl="6">
      <w:start w:val="1"/>
      <w:numFmt w:val="decimal"/>
      <w:lvlText w:val="%1.%2.%3.%4.%5.%6.%7."/>
      <w:lvlJc w:val="left"/>
      <w:pPr>
        <w:tabs>
          <w:tab w:val="num" w:pos="1080"/>
        </w:tabs>
        <w:ind w:left="1080" w:hanging="1080"/>
      </w:pPr>
      <w:rPr>
        <w:rFonts w:hint="default"/>
        <w:b w:val="0"/>
        <w:i w:val="0"/>
      </w:rPr>
    </w:lvl>
    <w:lvl w:ilvl="7">
      <w:start w:val="1"/>
      <w:numFmt w:val="decimal"/>
      <w:lvlText w:val="%1.%2.%3.%4.%5.%6.%7.%8."/>
      <w:lvlJc w:val="left"/>
      <w:pPr>
        <w:tabs>
          <w:tab w:val="num" w:pos="1440"/>
        </w:tabs>
        <w:ind w:left="1440" w:hanging="1440"/>
      </w:pPr>
      <w:rPr>
        <w:rFonts w:hint="default"/>
        <w:b w:val="0"/>
        <w:i w:val="0"/>
      </w:rPr>
    </w:lvl>
    <w:lvl w:ilvl="8">
      <w:start w:val="1"/>
      <w:numFmt w:val="decimal"/>
      <w:lvlText w:val="%1.%2.%3.%4.%5.%6.%7.%8.%9."/>
      <w:lvlJc w:val="left"/>
      <w:pPr>
        <w:tabs>
          <w:tab w:val="num" w:pos="1440"/>
        </w:tabs>
        <w:ind w:left="1440" w:hanging="1440"/>
      </w:pPr>
      <w:rPr>
        <w:rFonts w:hint="default"/>
        <w:b w:val="0"/>
        <w:i w:val="0"/>
      </w:rPr>
    </w:lvl>
  </w:abstractNum>
  <w:abstractNum w:abstractNumId="14" w15:restartNumberingAfterBreak="0">
    <w:nsid w:val="0EA3243A"/>
    <w:multiLevelType w:val="hybridMultilevel"/>
    <w:tmpl w:val="FA8A374E"/>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1040153D"/>
    <w:multiLevelType w:val="hybridMultilevel"/>
    <w:tmpl w:val="677C61E2"/>
    <w:lvl w:ilvl="0" w:tplc="DC600494">
      <w:start w:val="1"/>
      <w:numFmt w:val="decimal"/>
      <w:lvlText w:val="%1."/>
      <w:lvlJc w:val="left"/>
      <w:pPr>
        <w:tabs>
          <w:tab w:val="num" w:pos="720"/>
        </w:tabs>
        <w:ind w:left="720" w:hanging="360"/>
      </w:pPr>
      <w:rPr>
        <w:b/>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AF7EE404">
      <w:start w:val="1"/>
      <w:numFmt w:val="decimal"/>
      <w:lvlText w:val="%4."/>
      <w:lvlJc w:val="left"/>
      <w:pPr>
        <w:tabs>
          <w:tab w:val="num" w:pos="2880"/>
        </w:tabs>
        <w:ind w:left="2880" w:hanging="360"/>
      </w:pPr>
      <w:rPr>
        <w:b/>
      </w:r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6" w15:restartNumberingAfterBreak="0">
    <w:nsid w:val="114A7388"/>
    <w:multiLevelType w:val="hybridMultilevel"/>
    <w:tmpl w:val="D3DE7056"/>
    <w:lvl w:ilvl="0" w:tplc="F2788728">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11CC7367"/>
    <w:multiLevelType w:val="hybridMultilevel"/>
    <w:tmpl w:val="24983FA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2015F24"/>
    <w:multiLevelType w:val="hybridMultilevel"/>
    <w:tmpl w:val="6E6A3B4E"/>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1251593A"/>
    <w:multiLevelType w:val="hybridMultilevel"/>
    <w:tmpl w:val="DC1A73DE"/>
    <w:lvl w:ilvl="0" w:tplc="0C0A0005">
      <w:start w:val="1"/>
      <w:numFmt w:val="bullet"/>
      <w:lvlText w:val=""/>
      <w:lvlJc w:val="left"/>
      <w:pPr>
        <w:tabs>
          <w:tab w:val="num" w:pos="360"/>
        </w:tabs>
        <w:ind w:left="360" w:hanging="360"/>
      </w:pPr>
      <w:rPr>
        <w:rFonts w:ascii="Wingdings" w:hAnsi="Wingdings" w:hint="default"/>
        <w:sz w:val="18"/>
        <w:szCs w:val="18"/>
      </w:rPr>
    </w:lvl>
    <w:lvl w:ilvl="1" w:tplc="B0C4D708">
      <w:start w:val="1"/>
      <w:numFmt w:val="decimal"/>
      <w:lvlText w:val="%2."/>
      <w:lvlJc w:val="left"/>
      <w:pPr>
        <w:ind w:left="1215" w:hanging="495"/>
      </w:pPr>
      <w:rPr>
        <w:rFonts w:hint="default"/>
        <w:b/>
      </w:rPr>
    </w:lvl>
    <w:lvl w:ilvl="2" w:tplc="080A001B" w:tentative="1">
      <w:start w:val="1"/>
      <w:numFmt w:val="lowerRoman"/>
      <w:lvlText w:val="%3."/>
      <w:lvlJc w:val="right"/>
      <w:pPr>
        <w:tabs>
          <w:tab w:val="num" w:pos="1800"/>
        </w:tabs>
        <w:ind w:left="1800" w:hanging="180"/>
      </w:pPr>
    </w:lvl>
    <w:lvl w:ilvl="3" w:tplc="080A000F" w:tentative="1">
      <w:start w:val="1"/>
      <w:numFmt w:val="decimal"/>
      <w:lvlText w:val="%4."/>
      <w:lvlJc w:val="left"/>
      <w:pPr>
        <w:tabs>
          <w:tab w:val="num" w:pos="2520"/>
        </w:tabs>
        <w:ind w:left="2520" w:hanging="360"/>
      </w:pPr>
    </w:lvl>
    <w:lvl w:ilvl="4" w:tplc="080A0019" w:tentative="1">
      <w:start w:val="1"/>
      <w:numFmt w:val="lowerLetter"/>
      <w:lvlText w:val="%5."/>
      <w:lvlJc w:val="left"/>
      <w:pPr>
        <w:tabs>
          <w:tab w:val="num" w:pos="3240"/>
        </w:tabs>
        <w:ind w:left="3240" w:hanging="360"/>
      </w:pPr>
    </w:lvl>
    <w:lvl w:ilvl="5" w:tplc="080A001B" w:tentative="1">
      <w:start w:val="1"/>
      <w:numFmt w:val="lowerRoman"/>
      <w:lvlText w:val="%6."/>
      <w:lvlJc w:val="right"/>
      <w:pPr>
        <w:tabs>
          <w:tab w:val="num" w:pos="3960"/>
        </w:tabs>
        <w:ind w:left="3960" w:hanging="180"/>
      </w:pPr>
    </w:lvl>
    <w:lvl w:ilvl="6" w:tplc="080A000F" w:tentative="1">
      <w:start w:val="1"/>
      <w:numFmt w:val="decimal"/>
      <w:lvlText w:val="%7."/>
      <w:lvlJc w:val="left"/>
      <w:pPr>
        <w:tabs>
          <w:tab w:val="num" w:pos="4680"/>
        </w:tabs>
        <w:ind w:left="4680" w:hanging="360"/>
      </w:pPr>
    </w:lvl>
    <w:lvl w:ilvl="7" w:tplc="080A0019" w:tentative="1">
      <w:start w:val="1"/>
      <w:numFmt w:val="lowerLetter"/>
      <w:lvlText w:val="%8."/>
      <w:lvlJc w:val="left"/>
      <w:pPr>
        <w:tabs>
          <w:tab w:val="num" w:pos="5400"/>
        </w:tabs>
        <w:ind w:left="5400" w:hanging="360"/>
      </w:pPr>
    </w:lvl>
    <w:lvl w:ilvl="8" w:tplc="080A001B" w:tentative="1">
      <w:start w:val="1"/>
      <w:numFmt w:val="lowerRoman"/>
      <w:lvlText w:val="%9."/>
      <w:lvlJc w:val="right"/>
      <w:pPr>
        <w:tabs>
          <w:tab w:val="num" w:pos="6120"/>
        </w:tabs>
        <w:ind w:left="6120" w:hanging="180"/>
      </w:pPr>
    </w:lvl>
  </w:abstractNum>
  <w:abstractNum w:abstractNumId="20" w15:restartNumberingAfterBreak="0">
    <w:nsid w:val="16DE7355"/>
    <w:multiLevelType w:val="hybridMultilevel"/>
    <w:tmpl w:val="D1A66C8E"/>
    <w:lvl w:ilvl="0" w:tplc="0C0A0005">
      <w:start w:val="1"/>
      <w:numFmt w:val="bullet"/>
      <w:lvlText w:val=""/>
      <w:lvlJc w:val="left"/>
      <w:pPr>
        <w:tabs>
          <w:tab w:val="num" w:pos="360"/>
        </w:tabs>
        <w:ind w:left="360" w:hanging="360"/>
      </w:pPr>
      <w:rPr>
        <w:rFonts w:ascii="Wingdings" w:hAnsi="Wingdings" w:hint="default"/>
        <w:sz w:val="18"/>
        <w:szCs w:val="18"/>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199472DE"/>
    <w:multiLevelType w:val="hybridMultilevel"/>
    <w:tmpl w:val="6DF0FEB6"/>
    <w:lvl w:ilvl="0" w:tplc="2C4CDF9C">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1C510F92"/>
    <w:multiLevelType w:val="hybridMultilevel"/>
    <w:tmpl w:val="64DCDF06"/>
    <w:lvl w:ilvl="0" w:tplc="0C0A0005">
      <w:start w:val="1"/>
      <w:numFmt w:val="bullet"/>
      <w:lvlText w:val=""/>
      <w:lvlJc w:val="left"/>
      <w:pPr>
        <w:ind w:left="5889"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1E0E26DB"/>
    <w:multiLevelType w:val="hybridMultilevel"/>
    <w:tmpl w:val="A06A9C5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1F140782"/>
    <w:multiLevelType w:val="hybridMultilevel"/>
    <w:tmpl w:val="77F0935E"/>
    <w:lvl w:ilvl="0" w:tplc="825CA0F8">
      <w:start w:val="1"/>
      <w:numFmt w:val="decimal"/>
      <w:lvlText w:val="%1."/>
      <w:lvlJc w:val="left"/>
      <w:pPr>
        <w:ind w:left="720" w:hanging="360"/>
      </w:pPr>
      <w:rPr>
        <w:rFonts w:ascii="Arial Narrow" w:eastAsia="Times New Roman" w:hAnsi="Arial Narrow" w:cs="Times New Roman"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1F8208CE"/>
    <w:multiLevelType w:val="hybridMultilevel"/>
    <w:tmpl w:val="23DE4182"/>
    <w:lvl w:ilvl="0" w:tplc="825CA0F8">
      <w:start w:val="1"/>
      <w:numFmt w:val="decimal"/>
      <w:lvlText w:val="%1."/>
      <w:lvlJc w:val="left"/>
      <w:pPr>
        <w:ind w:left="1080" w:hanging="360"/>
      </w:pPr>
      <w:rPr>
        <w:rFonts w:ascii="Arial Narrow" w:eastAsia="Times New Roman" w:hAnsi="Arial Narrow" w:cs="Times New Roman" w:hint="default"/>
        <w:b/>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6" w15:restartNumberingAfterBreak="0">
    <w:nsid w:val="206D2247"/>
    <w:multiLevelType w:val="hybridMultilevel"/>
    <w:tmpl w:val="67B87592"/>
    <w:lvl w:ilvl="0" w:tplc="7236DA70">
      <w:start w:val="1"/>
      <w:numFmt w:val="decimal"/>
      <w:lvlText w:val="%1."/>
      <w:lvlJc w:val="left"/>
      <w:pPr>
        <w:ind w:left="360" w:hanging="360"/>
      </w:pPr>
      <w:rPr>
        <w:b/>
        <w:sz w:val="20"/>
        <w:szCs w:val="2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15:restartNumberingAfterBreak="0">
    <w:nsid w:val="207614D9"/>
    <w:multiLevelType w:val="hybridMultilevel"/>
    <w:tmpl w:val="AEC8E4B4"/>
    <w:lvl w:ilvl="0" w:tplc="825CA0F8">
      <w:start w:val="1"/>
      <w:numFmt w:val="decimal"/>
      <w:lvlText w:val="%1."/>
      <w:lvlJc w:val="left"/>
      <w:pPr>
        <w:ind w:left="540" w:hanging="360"/>
      </w:pPr>
      <w:rPr>
        <w:rFonts w:ascii="Arial Narrow" w:eastAsia="Times New Roman" w:hAnsi="Arial Narrow" w:cs="Times New Roman" w:hint="default"/>
        <w:b/>
      </w:rPr>
    </w:lvl>
    <w:lvl w:ilvl="1" w:tplc="040A0019">
      <w:start w:val="1"/>
      <w:numFmt w:val="lowerLetter"/>
      <w:lvlText w:val="%2."/>
      <w:lvlJc w:val="left"/>
      <w:pPr>
        <w:ind w:left="1260" w:hanging="360"/>
      </w:pPr>
    </w:lvl>
    <w:lvl w:ilvl="2" w:tplc="040A001B" w:tentative="1">
      <w:start w:val="1"/>
      <w:numFmt w:val="lowerRoman"/>
      <w:lvlText w:val="%3."/>
      <w:lvlJc w:val="right"/>
      <w:pPr>
        <w:ind w:left="1980" w:hanging="180"/>
      </w:pPr>
    </w:lvl>
    <w:lvl w:ilvl="3" w:tplc="040A000F" w:tentative="1">
      <w:start w:val="1"/>
      <w:numFmt w:val="decimal"/>
      <w:lvlText w:val="%4."/>
      <w:lvlJc w:val="left"/>
      <w:pPr>
        <w:ind w:left="2700" w:hanging="360"/>
      </w:pPr>
    </w:lvl>
    <w:lvl w:ilvl="4" w:tplc="040A0019" w:tentative="1">
      <w:start w:val="1"/>
      <w:numFmt w:val="lowerLetter"/>
      <w:lvlText w:val="%5."/>
      <w:lvlJc w:val="left"/>
      <w:pPr>
        <w:ind w:left="3420" w:hanging="360"/>
      </w:pPr>
    </w:lvl>
    <w:lvl w:ilvl="5" w:tplc="040A001B" w:tentative="1">
      <w:start w:val="1"/>
      <w:numFmt w:val="lowerRoman"/>
      <w:lvlText w:val="%6."/>
      <w:lvlJc w:val="right"/>
      <w:pPr>
        <w:ind w:left="4140" w:hanging="180"/>
      </w:pPr>
    </w:lvl>
    <w:lvl w:ilvl="6" w:tplc="040A000F" w:tentative="1">
      <w:start w:val="1"/>
      <w:numFmt w:val="decimal"/>
      <w:lvlText w:val="%7."/>
      <w:lvlJc w:val="left"/>
      <w:pPr>
        <w:ind w:left="4860" w:hanging="360"/>
      </w:pPr>
    </w:lvl>
    <w:lvl w:ilvl="7" w:tplc="040A0019" w:tentative="1">
      <w:start w:val="1"/>
      <w:numFmt w:val="lowerLetter"/>
      <w:lvlText w:val="%8."/>
      <w:lvlJc w:val="left"/>
      <w:pPr>
        <w:ind w:left="5580" w:hanging="360"/>
      </w:pPr>
    </w:lvl>
    <w:lvl w:ilvl="8" w:tplc="040A001B" w:tentative="1">
      <w:start w:val="1"/>
      <w:numFmt w:val="lowerRoman"/>
      <w:lvlText w:val="%9."/>
      <w:lvlJc w:val="right"/>
      <w:pPr>
        <w:ind w:left="6300" w:hanging="180"/>
      </w:pPr>
    </w:lvl>
  </w:abstractNum>
  <w:abstractNum w:abstractNumId="28" w15:restartNumberingAfterBreak="0">
    <w:nsid w:val="2217059D"/>
    <w:multiLevelType w:val="hybridMultilevel"/>
    <w:tmpl w:val="27B0180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15:restartNumberingAfterBreak="0">
    <w:nsid w:val="270524BF"/>
    <w:multiLevelType w:val="hybridMultilevel"/>
    <w:tmpl w:val="B768B22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27FD5AC4"/>
    <w:multiLevelType w:val="hybridMultilevel"/>
    <w:tmpl w:val="121406AC"/>
    <w:lvl w:ilvl="0" w:tplc="73FC090A">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298E548F"/>
    <w:multiLevelType w:val="hybridMultilevel"/>
    <w:tmpl w:val="A0F67734"/>
    <w:lvl w:ilvl="0" w:tplc="0C0A0005">
      <w:start w:val="1"/>
      <w:numFmt w:val="bullet"/>
      <w:lvlText w:val=""/>
      <w:lvlJc w:val="left"/>
      <w:pPr>
        <w:tabs>
          <w:tab w:val="num" w:pos="360"/>
        </w:tabs>
        <w:ind w:left="360" w:hanging="360"/>
      </w:pPr>
      <w:rPr>
        <w:rFonts w:ascii="Wingdings" w:hAnsi="Wingdings" w:hint="default"/>
        <w:sz w:val="18"/>
        <w:szCs w:val="1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BC97821"/>
    <w:multiLevelType w:val="hybridMultilevel"/>
    <w:tmpl w:val="D218987E"/>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15:restartNumberingAfterBreak="0">
    <w:nsid w:val="2CC07422"/>
    <w:multiLevelType w:val="hybridMultilevel"/>
    <w:tmpl w:val="2A66EE38"/>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15:restartNumberingAfterBreak="0">
    <w:nsid w:val="2E0A7C1A"/>
    <w:multiLevelType w:val="hybridMultilevel"/>
    <w:tmpl w:val="A38A6C6A"/>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15:restartNumberingAfterBreak="0">
    <w:nsid w:val="2E595212"/>
    <w:multiLevelType w:val="hybridMultilevel"/>
    <w:tmpl w:val="53A2C542"/>
    <w:lvl w:ilvl="0" w:tplc="0C0A0005">
      <w:start w:val="1"/>
      <w:numFmt w:val="bullet"/>
      <w:lvlText w:val=""/>
      <w:lvlJc w:val="left"/>
      <w:pPr>
        <w:ind w:left="1280" w:hanging="360"/>
      </w:pPr>
      <w:rPr>
        <w:rFonts w:ascii="Wingdings" w:hAnsi="Wingdings" w:hint="default"/>
      </w:rPr>
    </w:lvl>
    <w:lvl w:ilvl="1" w:tplc="0C0A0003" w:tentative="1">
      <w:start w:val="1"/>
      <w:numFmt w:val="bullet"/>
      <w:lvlText w:val="o"/>
      <w:lvlJc w:val="left"/>
      <w:pPr>
        <w:ind w:left="2000" w:hanging="360"/>
      </w:pPr>
      <w:rPr>
        <w:rFonts w:ascii="Courier New" w:hAnsi="Courier New" w:cs="Courier New" w:hint="default"/>
      </w:rPr>
    </w:lvl>
    <w:lvl w:ilvl="2" w:tplc="0C0A0005" w:tentative="1">
      <w:start w:val="1"/>
      <w:numFmt w:val="bullet"/>
      <w:lvlText w:val=""/>
      <w:lvlJc w:val="left"/>
      <w:pPr>
        <w:ind w:left="2720" w:hanging="360"/>
      </w:pPr>
      <w:rPr>
        <w:rFonts w:ascii="Wingdings" w:hAnsi="Wingdings" w:hint="default"/>
      </w:rPr>
    </w:lvl>
    <w:lvl w:ilvl="3" w:tplc="0C0A0001" w:tentative="1">
      <w:start w:val="1"/>
      <w:numFmt w:val="bullet"/>
      <w:lvlText w:val=""/>
      <w:lvlJc w:val="left"/>
      <w:pPr>
        <w:ind w:left="3440" w:hanging="360"/>
      </w:pPr>
      <w:rPr>
        <w:rFonts w:ascii="Symbol" w:hAnsi="Symbol" w:hint="default"/>
      </w:rPr>
    </w:lvl>
    <w:lvl w:ilvl="4" w:tplc="0C0A0003" w:tentative="1">
      <w:start w:val="1"/>
      <w:numFmt w:val="bullet"/>
      <w:lvlText w:val="o"/>
      <w:lvlJc w:val="left"/>
      <w:pPr>
        <w:ind w:left="4160" w:hanging="360"/>
      </w:pPr>
      <w:rPr>
        <w:rFonts w:ascii="Courier New" w:hAnsi="Courier New" w:cs="Courier New" w:hint="default"/>
      </w:rPr>
    </w:lvl>
    <w:lvl w:ilvl="5" w:tplc="0C0A0005" w:tentative="1">
      <w:start w:val="1"/>
      <w:numFmt w:val="bullet"/>
      <w:lvlText w:val=""/>
      <w:lvlJc w:val="left"/>
      <w:pPr>
        <w:ind w:left="4880" w:hanging="360"/>
      </w:pPr>
      <w:rPr>
        <w:rFonts w:ascii="Wingdings" w:hAnsi="Wingdings" w:hint="default"/>
      </w:rPr>
    </w:lvl>
    <w:lvl w:ilvl="6" w:tplc="0C0A0001" w:tentative="1">
      <w:start w:val="1"/>
      <w:numFmt w:val="bullet"/>
      <w:lvlText w:val=""/>
      <w:lvlJc w:val="left"/>
      <w:pPr>
        <w:ind w:left="5600" w:hanging="360"/>
      </w:pPr>
      <w:rPr>
        <w:rFonts w:ascii="Symbol" w:hAnsi="Symbol" w:hint="default"/>
      </w:rPr>
    </w:lvl>
    <w:lvl w:ilvl="7" w:tplc="0C0A0003" w:tentative="1">
      <w:start w:val="1"/>
      <w:numFmt w:val="bullet"/>
      <w:lvlText w:val="o"/>
      <w:lvlJc w:val="left"/>
      <w:pPr>
        <w:ind w:left="6320" w:hanging="360"/>
      </w:pPr>
      <w:rPr>
        <w:rFonts w:ascii="Courier New" w:hAnsi="Courier New" w:cs="Courier New" w:hint="default"/>
      </w:rPr>
    </w:lvl>
    <w:lvl w:ilvl="8" w:tplc="0C0A0005" w:tentative="1">
      <w:start w:val="1"/>
      <w:numFmt w:val="bullet"/>
      <w:lvlText w:val=""/>
      <w:lvlJc w:val="left"/>
      <w:pPr>
        <w:ind w:left="7040" w:hanging="360"/>
      </w:pPr>
      <w:rPr>
        <w:rFonts w:ascii="Wingdings" w:hAnsi="Wingdings" w:hint="default"/>
      </w:rPr>
    </w:lvl>
  </w:abstractNum>
  <w:abstractNum w:abstractNumId="36" w15:restartNumberingAfterBreak="0">
    <w:nsid w:val="2FFD4882"/>
    <w:multiLevelType w:val="hybridMultilevel"/>
    <w:tmpl w:val="CC14A9E6"/>
    <w:lvl w:ilvl="0" w:tplc="240A000D">
      <w:start w:val="1"/>
      <w:numFmt w:val="bullet"/>
      <w:lvlText w:val=""/>
      <w:lvlJc w:val="left"/>
      <w:pPr>
        <w:tabs>
          <w:tab w:val="num" w:pos="360"/>
        </w:tabs>
        <w:ind w:left="360" w:hanging="360"/>
      </w:pPr>
      <w:rPr>
        <w:rFonts w:ascii="Wingdings" w:hAnsi="Wingdings" w:hint="default"/>
      </w:rPr>
    </w:lvl>
    <w:lvl w:ilvl="1" w:tplc="B6E4C33C" w:tentative="1">
      <w:start w:val="1"/>
      <w:numFmt w:val="bullet"/>
      <w:lvlText w:val="➔"/>
      <w:lvlJc w:val="left"/>
      <w:pPr>
        <w:tabs>
          <w:tab w:val="num" w:pos="1080"/>
        </w:tabs>
        <w:ind w:left="1080" w:hanging="360"/>
      </w:pPr>
      <w:rPr>
        <w:rFonts w:ascii="MS Mincho" w:hAnsi="MS Mincho" w:hint="default"/>
      </w:rPr>
    </w:lvl>
    <w:lvl w:ilvl="2" w:tplc="60B8E6B6" w:tentative="1">
      <w:start w:val="1"/>
      <w:numFmt w:val="bullet"/>
      <w:lvlText w:val="➔"/>
      <w:lvlJc w:val="left"/>
      <w:pPr>
        <w:tabs>
          <w:tab w:val="num" w:pos="1800"/>
        </w:tabs>
        <w:ind w:left="1800" w:hanging="360"/>
      </w:pPr>
      <w:rPr>
        <w:rFonts w:ascii="MS Mincho" w:hAnsi="MS Mincho" w:hint="default"/>
      </w:rPr>
    </w:lvl>
    <w:lvl w:ilvl="3" w:tplc="6D2A60C8" w:tentative="1">
      <w:start w:val="1"/>
      <w:numFmt w:val="bullet"/>
      <w:lvlText w:val="➔"/>
      <w:lvlJc w:val="left"/>
      <w:pPr>
        <w:tabs>
          <w:tab w:val="num" w:pos="2520"/>
        </w:tabs>
        <w:ind w:left="2520" w:hanging="360"/>
      </w:pPr>
      <w:rPr>
        <w:rFonts w:ascii="MS Mincho" w:hAnsi="MS Mincho" w:hint="default"/>
      </w:rPr>
    </w:lvl>
    <w:lvl w:ilvl="4" w:tplc="68BE9AEE" w:tentative="1">
      <w:start w:val="1"/>
      <w:numFmt w:val="bullet"/>
      <w:lvlText w:val="➔"/>
      <w:lvlJc w:val="left"/>
      <w:pPr>
        <w:tabs>
          <w:tab w:val="num" w:pos="3240"/>
        </w:tabs>
        <w:ind w:left="3240" w:hanging="360"/>
      </w:pPr>
      <w:rPr>
        <w:rFonts w:ascii="MS Mincho" w:hAnsi="MS Mincho" w:hint="default"/>
      </w:rPr>
    </w:lvl>
    <w:lvl w:ilvl="5" w:tplc="3F5E6350" w:tentative="1">
      <w:start w:val="1"/>
      <w:numFmt w:val="bullet"/>
      <w:lvlText w:val="➔"/>
      <w:lvlJc w:val="left"/>
      <w:pPr>
        <w:tabs>
          <w:tab w:val="num" w:pos="3960"/>
        </w:tabs>
        <w:ind w:left="3960" w:hanging="360"/>
      </w:pPr>
      <w:rPr>
        <w:rFonts w:ascii="MS Mincho" w:hAnsi="MS Mincho" w:hint="default"/>
      </w:rPr>
    </w:lvl>
    <w:lvl w:ilvl="6" w:tplc="6DAA73F0" w:tentative="1">
      <w:start w:val="1"/>
      <w:numFmt w:val="bullet"/>
      <w:lvlText w:val="➔"/>
      <w:lvlJc w:val="left"/>
      <w:pPr>
        <w:tabs>
          <w:tab w:val="num" w:pos="4680"/>
        </w:tabs>
        <w:ind w:left="4680" w:hanging="360"/>
      </w:pPr>
      <w:rPr>
        <w:rFonts w:ascii="MS Mincho" w:hAnsi="MS Mincho" w:hint="default"/>
      </w:rPr>
    </w:lvl>
    <w:lvl w:ilvl="7" w:tplc="4DFC28E0" w:tentative="1">
      <w:start w:val="1"/>
      <w:numFmt w:val="bullet"/>
      <w:lvlText w:val="➔"/>
      <w:lvlJc w:val="left"/>
      <w:pPr>
        <w:tabs>
          <w:tab w:val="num" w:pos="5400"/>
        </w:tabs>
        <w:ind w:left="5400" w:hanging="360"/>
      </w:pPr>
      <w:rPr>
        <w:rFonts w:ascii="MS Mincho" w:hAnsi="MS Mincho" w:hint="default"/>
      </w:rPr>
    </w:lvl>
    <w:lvl w:ilvl="8" w:tplc="A5100422" w:tentative="1">
      <w:start w:val="1"/>
      <w:numFmt w:val="bullet"/>
      <w:lvlText w:val="➔"/>
      <w:lvlJc w:val="left"/>
      <w:pPr>
        <w:tabs>
          <w:tab w:val="num" w:pos="6120"/>
        </w:tabs>
        <w:ind w:left="6120" w:hanging="360"/>
      </w:pPr>
      <w:rPr>
        <w:rFonts w:ascii="MS Mincho" w:hAnsi="MS Mincho" w:hint="default"/>
      </w:rPr>
    </w:lvl>
  </w:abstractNum>
  <w:abstractNum w:abstractNumId="37" w15:restartNumberingAfterBreak="0">
    <w:nsid w:val="30766A50"/>
    <w:multiLevelType w:val="hybridMultilevel"/>
    <w:tmpl w:val="934C7342"/>
    <w:lvl w:ilvl="0" w:tplc="73FC090A">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8" w15:restartNumberingAfterBreak="0">
    <w:nsid w:val="30C82D36"/>
    <w:multiLevelType w:val="hybridMultilevel"/>
    <w:tmpl w:val="70D631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14C63A4"/>
    <w:multiLevelType w:val="hybridMultilevel"/>
    <w:tmpl w:val="1998230C"/>
    <w:lvl w:ilvl="0" w:tplc="0C0A0005">
      <w:start w:val="1"/>
      <w:numFmt w:val="bullet"/>
      <w:lvlText w:val=""/>
      <w:lvlJc w:val="left"/>
      <w:pPr>
        <w:tabs>
          <w:tab w:val="num" w:pos="360"/>
        </w:tabs>
        <w:ind w:left="360" w:hanging="360"/>
      </w:pPr>
      <w:rPr>
        <w:rFonts w:ascii="Wingdings" w:hAnsi="Wingdings" w:hint="default"/>
        <w:sz w:val="18"/>
        <w:szCs w:val="1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1A67C34"/>
    <w:multiLevelType w:val="hybridMultilevel"/>
    <w:tmpl w:val="6D3AD76C"/>
    <w:lvl w:ilvl="0" w:tplc="0C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15:restartNumberingAfterBreak="0">
    <w:nsid w:val="32C26757"/>
    <w:multiLevelType w:val="hybridMultilevel"/>
    <w:tmpl w:val="DB84198A"/>
    <w:lvl w:ilvl="0" w:tplc="0C0A0005">
      <w:start w:val="1"/>
      <w:numFmt w:val="bullet"/>
      <w:lvlText w:val=""/>
      <w:lvlJc w:val="left"/>
      <w:pPr>
        <w:ind w:left="1200" w:hanging="360"/>
      </w:pPr>
      <w:rPr>
        <w:rFonts w:ascii="Wingdings" w:hAnsi="Wingdings" w:hint="default"/>
      </w:rPr>
    </w:lvl>
    <w:lvl w:ilvl="1" w:tplc="0C0A0003" w:tentative="1">
      <w:start w:val="1"/>
      <w:numFmt w:val="bullet"/>
      <w:lvlText w:val="o"/>
      <w:lvlJc w:val="left"/>
      <w:pPr>
        <w:ind w:left="1920" w:hanging="360"/>
      </w:pPr>
      <w:rPr>
        <w:rFonts w:ascii="Courier New" w:hAnsi="Courier New" w:cs="Courier New" w:hint="default"/>
      </w:rPr>
    </w:lvl>
    <w:lvl w:ilvl="2" w:tplc="0C0A0005" w:tentative="1">
      <w:start w:val="1"/>
      <w:numFmt w:val="bullet"/>
      <w:lvlText w:val=""/>
      <w:lvlJc w:val="left"/>
      <w:pPr>
        <w:ind w:left="2640" w:hanging="360"/>
      </w:pPr>
      <w:rPr>
        <w:rFonts w:ascii="Wingdings" w:hAnsi="Wingdings" w:hint="default"/>
      </w:rPr>
    </w:lvl>
    <w:lvl w:ilvl="3" w:tplc="0C0A0001" w:tentative="1">
      <w:start w:val="1"/>
      <w:numFmt w:val="bullet"/>
      <w:lvlText w:val=""/>
      <w:lvlJc w:val="left"/>
      <w:pPr>
        <w:ind w:left="3360" w:hanging="360"/>
      </w:pPr>
      <w:rPr>
        <w:rFonts w:ascii="Symbol" w:hAnsi="Symbol" w:hint="default"/>
      </w:rPr>
    </w:lvl>
    <w:lvl w:ilvl="4" w:tplc="0C0A0003" w:tentative="1">
      <w:start w:val="1"/>
      <w:numFmt w:val="bullet"/>
      <w:lvlText w:val="o"/>
      <w:lvlJc w:val="left"/>
      <w:pPr>
        <w:ind w:left="4080" w:hanging="360"/>
      </w:pPr>
      <w:rPr>
        <w:rFonts w:ascii="Courier New" w:hAnsi="Courier New" w:cs="Courier New" w:hint="default"/>
      </w:rPr>
    </w:lvl>
    <w:lvl w:ilvl="5" w:tplc="0C0A0005" w:tentative="1">
      <w:start w:val="1"/>
      <w:numFmt w:val="bullet"/>
      <w:lvlText w:val=""/>
      <w:lvlJc w:val="left"/>
      <w:pPr>
        <w:ind w:left="4800" w:hanging="360"/>
      </w:pPr>
      <w:rPr>
        <w:rFonts w:ascii="Wingdings" w:hAnsi="Wingdings" w:hint="default"/>
      </w:rPr>
    </w:lvl>
    <w:lvl w:ilvl="6" w:tplc="0C0A0001" w:tentative="1">
      <w:start w:val="1"/>
      <w:numFmt w:val="bullet"/>
      <w:lvlText w:val=""/>
      <w:lvlJc w:val="left"/>
      <w:pPr>
        <w:ind w:left="5520" w:hanging="360"/>
      </w:pPr>
      <w:rPr>
        <w:rFonts w:ascii="Symbol" w:hAnsi="Symbol" w:hint="default"/>
      </w:rPr>
    </w:lvl>
    <w:lvl w:ilvl="7" w:tplc="0C0A0003" w:tentative="1">
      <w:start w:val="1"/>
      <w:numFmt w:val="bullet"/>
      <w:lvlText w:val="o"/>
      <w:lvlJc w:val="left"/>
      <w:pPr>
        <w:ind w:left="6240" w:hanging="360"/>
      </w:pPr>
      <w:rPr>
        <w:rFonts w:ascii="Courier New" w:hAnsi="Courier New" w:cs="Courier New" w:hint="default"/>
      </w:rPr>
    </w:lvl>
    <w:lvl w:ilvl="8" w:tplc="0C0A0005" w:tentative="1">
      <w:start w:val="1"/>
      <w:numFmt w:val="bullet"/>
      <w:lvlText w:val=""/>
      <w:lvlJc w:val="left"/>
      <w:pPr>
        <w:ind w:left="6960" w:hanging="360"/>
      </w:pPr>
      <w:rPr>
        <w:rFonts w:ascii="Wingdings" w:hAnsi="Wingdings" w:hint="default"/>
      </w:rPr>
    </w:lvl>
  </w:abstractNum>
  <w:abstractNum w:abstractNumId="42" w15:restartNumberingAfterBreak="0">
    <w:nsid w:val="34986FCD"/>
    <w:multiLevelType w:val="hybridMultilevel"/>
    <w:tmpl w:val="C83060E4"/>
    <w:lvl w:ilvl="0" w:tplc="825CA0F8">
      <w:start w:val="1"/>
      <w:numFmt w:val="decimal"/>
      <w:lvlText w:val="%1."/>
      <w:lvlJc w:val="left"/>
      <w:pPr>
        <w:ind w:left="581" w:hanging="360"/>
      </w:pPr>
      <w:rPr>
        <w:rFonts w:ascii="Arial Narrow" w:eastAsia="Times New Roman" w:hAnsi="Arial Narrow" w:cs="Times New Roman" w:hint="default"/>
        <w:b/>
      </w:rPr>
    </w:lvl>
    <w:lvl w:ilvl="1" w:tplc="040A0019" w:tentative="1">
      <w:start w:val="1"/>
      <w:numFmt w:val="lowerLetter"/>
      <w:lvlText w:val="%2."/>
      <w:lvlJc w:val="left"/>
      <w:pPr>
        <w:ind w:left="1481" w:hanging="360"/>
      </w:pPr>
    </w:lvl>
    <w:lvl w:ilvl="2" w:tplc="040A001B" w:tentative="1">
      <w:start w:val="1"/>
      <w:numFmt w:val="lowerRoman"/>
      <w:lvlText w:val="%3."/>
      <w:lvlJc w:val="right"/>
      <w:pPr>
        <w:ind w:left="2201" w:hanging="180"/>
      </w:pPr>
    </w:lvl>
    <w:lvl w:ilvl="3" w:tplc="040A000F" w:tentative="1">
      <w:start w:val="1"/>
      <w:numFmt w:val="decimal"/>
      <w:lvlText w:val="%4."/>
      <w:lvlJc w:val="left"/>
      <w:pPr>
        <w:ind w:left="2921" w:hanging="360"/>
      </w:pPr>
    </w:lvl>
    <w:lvl w:ilvl="4" w:tplc="040A0019" w:tentative="1">
      <w:start w:val="1"/>
      <w:numFmt w:val="lowerLetter"/>
      <w:lvlText w:val="%5."/>
      <w:lvlJc w:val="left"/>
      <w:pPr>
        <w:ind w:left="3641" w:hanging="360"/>
      </w:pPr>
    </w:lvl>
    <w:lvl w:ilvl="5" w:tplc="040A001B" w:tentative="1">
      <w:start w:val="1"/>
      <w:numFmt w:val="lowerRoman"/>
      <w:lvlText w:val="%6."/>
      <w:lvlJc w:val="right"/>
      <w:pPr>
        <w:ind w:left="4361" w:hanging="180"/>
      </w:pPr>
    </w:lvl>
    <w:lvl w:ilvl="6" w:tplc="040A000F" w:tentative="1">
      <w:start w:val="1"/>
      <w:numFmt w:val="decimal"/>
      <w:lvlText w:val="%7."/>
      <w:lvlJc w:val="left"/>
      <w:pPr>
        <w:ind w:left="5081" w:hanging="360"/>
      </w:pPr>
    </w:lvl>
    <w:lvl w:ilvl="7" w:tplc="040A0019" w:tentative="1">
      <w:start w:val="1"/>
      <w:numFmt w:val="lowerLetter"/>
      <w:lvlText w:val="%8."/>
      <w:lvlJc w:val="left"/>
      <w:pPr>
        <w:ind w:left="5801" w:hanging="360"/>
      </w:pPr>
    </w:lvl>
    <w:lvl w:ilvl="8" w:tplc="040A001B" w:tentative="1">
      <w:start w:val="1"/>
      <w:numFmt w:val="lowerRoman"/>
      <w:lvlText w:val="%9."/>
      <w:lvlJc w:val="right"/>
      <w:pPr>
        <w:ind w:left="6521" w:hanging="180"/>
      </w:pPr>
    </w:lvl>
  </w:abstractNum>
  <w:abstractNum w:abstractNumId="43" w15:restartNumberingAfterBreak="0">
    <w:nsid w:val="34B94E90"/>
    <w:multiLevelType w:val="hybridMultilevel"/>
    <w:tmpl w:val="92FEA0C0"/>
    <w:lvl w:ilvl="0" w:tplc="9666455E">
      <w:start w:val="4"/>
      <w:numFmt w:val="decimal"/>
      <w:lvlText w:val="%1."/>
      <w:lvlJc w:val="left"/>
      <w:pPr>
        <w:ind w:left="720" w:hanging="360"/>
      </w:pPr>
      <w:rPr>
        <w:rFonts w:hint="default"/>
        <w:b/>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4" w15:restartNumberingAfterBreak="0">
    <w:nsid w:val="34FB4735"/>
    <w:multiLevelType w:val="hybridMultilevel"/>
    <w:tmpl w:val="A41C4072"/>
    <w:lvl w:ilvl="0" w:tplc="0C0A0005">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6593459"/>
    <w:multiLevelType w:val="hybridMultilevel"/>
    <w:tmpl w:val="FCD8B41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36964689"/>
    <w:multiLevelType w:val="hybridMultilevel"/>
    <w:tmpl w:val="A5B0EEDA"/>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7" w15:restartNumberingAfterBreak="0">
    <w:nsid w:val="36977DDB"/>
    <w:multiLevelType w:val="hybridMultilevel"/>
    <w:tmpl w:val="7222E45E"/>
    <w:lvl w:ilvl="0" w:tplc="930C9FFC">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8" w15:restartNumberingAfterBreak="0">
    <w:nsid w:val="36CA3010"/>
    <w:multiLevelType w:val="hybridMultilevel"/>
    <w:tmpl w:val="21A4EF4C"/>
    <w:lvl w:ilvl="0" w:tplc="73FC090A">
      <w:start w:val="1"/>
      <w:numFmt w:val="decimal"/>
      <w:lvlText w:val="%1."/>
      <w:lvlJc w:val="left"/>
      <w:pPr>
        <w:ind w:left="3479"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9" w15:restartNumberingAfterBreak="0">
    <w:nsid w:val="39AC42CC"/>
    <w:multiLevelType w:val="hybridMultilevel"/>
    <w:tmpl w:val="C4A449CC"/>
    <w:lvl w:ilvl="0" w:tplc="0C0A0005">
      <w:start w:val="1"/>
      <w:numFmt w:val="bullet"/>
      <w:lvlText w:val=""/>
      <w:lvlJc w:val="left"/>
      <w:pPr>
        <w:ind w:left="1280" w:hanging="360"/>
      </w:pPr>
      <w:rPr>
        <w:rFonts w:ascii="Wingdings" w:hAnsi="Wingdings" w:hint="default"/>
      </w:rPr>
    </w:lvl>
    <w:lvl w:ilvl="1" w:tplc="0C0A0003" w:tentative="1">
      <w:start w:val="1"/>
      <w:numFmt w:val="bullet"/>
      <w:lvlText w:val="o"/>
      <w:lvlJc w:val="left"/>
      <w:pPr>
        <w:ind w:left="2000" w:hanging="360"/>
      </w:pPr>
      <w:rPr>
        <w:rFonts w:ascii="Courier New" w:hAnsi="Courier New" w:cs="Courier New" w:hint="default"/>
      </w:rPr>
    </w:lvl>
    <w:lvl w:ilvl="2" w:tplc="0C0A0005" w:tentative="1">
      <w:start w:val="1"/>
      <w:numFmt w:val="bullet"/>
      <w:lvlText w:val=""/>
      <w:lvlJc w:val="left"/>
      <w:pPr>
        <w:ind w:left="2720" w:hanging="360"/>
      </w:pPr>
      <w:rPr>
        <w:rFonts w:ascii="Wingdings" w:hAnsi="Wingdings" w:hint="default"/>
      </w:rPr>
    </w:lvl>
    <w:lvl w:ilvl="3" w:tplc="0C0A0001" w:tentative="1">
      <w:start w:val="1"/>
      <w:numFmt w:val="bullet"/>
      <w:lvlText w:val=""/>
      <w:lvlJc w:val="left"/>
      <w:pPr>
        <w:ind w:left="3440" w:hanging="360"/>
      </w:pPr>
      <w:rPr>
        <w:rFonts w:ascii="Symbol" w:hAnsi="Symbol" w:hint="default"/>
      </w:rPr>
    </w:lvl>
    <w:lvl w:ilvl="4" w:tplc="0C0A0003" w:tentative="1">
      <w:start w:val="1"/>
      <w:numFmt w:val="bullet"/>
      <w:lvlText w:val="o"/>
      <w:lvlJc w:val="left"/>
      <w:pPr>
        <w:ind w:left="4160" w:hanging="360"/>
      </w:pPr>
      <w:rPr>
        <w:rFonts w:ascii="Courier New" w:hAnsi="Courier New" w:cs="Courier New" w:hint="default"/>
      </w:rPr>
    </w:lvl>
    <w:lvl w:ilvl="5" w:tplc="0C0A0005" w:tentative="1">
      <w:start w:val="1"/>
      <w:numFmt w:val="bullet"/>
      <w:lvlText w:val=""/>
      <w:lvlJc w:val="left"/>
      <w:pPr>
        <w:ind w:left="4880" w:hanging="360"/>
      </w:pPr>
      <w:rPr>
        <w:rFonts w:ascii="Wingdings" w:hAnsi="Wingdings" w:hint="default"/>
      </w:rPr>
    </w:lvl>
    <w:lvl w:ilvl="6" w:tplc="0C0A0001" w:tentative="1">
      <w:start w:val="1"/>
      <w:numFmt w:val="bullet"/>
      <w:lvlText w:val=""/>
      <w:lvlJc w:val="left"/>
      <w:pPr>
        <w:ind w:left="5600" w:hanging="360"/>
      </w:pPr>
      <w:rPr>
        <w:rFonts w:ascii="Symbol" w:hAnsi="Symbol" w:hint="default"/>
      </w:rPr>
    </w:lvl>
    <w:lvl w:ilvl="7" w:tplc="0C0A0003" w:tentative="1">
      <w:start w:val="1"/>
      <w:numFmt w:val="bullet"/>
      <w:lvlText w:val="o"/>
      <w:lvlJc w:val="left"/>
      <w:pPr>
        <w:ind w:left="6320" w:hanging="360"/>
      </w:pPr>
      <w:rPr>
        <w:rFonts w:ascii="Courier New" w:hAnsi="Courier New" w:cs="Courier New" w:hint="default"/>
      </w:rPr>
    </w:lvl>
    <w:lvl w:ilvl="8" w:tplc="0C0A0005" w:tentative="1">
      <w:start w:val="1"/>
      <w:numFmt w:val="bullet"/>
      <w:lvlText w:val=""/>
      <w:lvlJc w:val="left"/>
      <w:pPr>
        <w:ind w:left="7040" w:hanging="360"/>
      </w:pPr>
      <w:rPr>
        <w:rFonts w:ascii="Wingdings" w:hAnsi="Wingdings" w:hint="default"/>
      </w:rPr>
    </w:lvl>
  </w:abstractNum>
  <w:abstractNum w:abstractNumId="50" w15:restartNumberingAfterBreak="0">
    <w:nsid w:val="3B3061DF"/>
    <w:multiLevelType w:val="hybridMultilevel"/>
    <w:tmpl w:val="52283386"/>
    <w:lvl w:ilvl="0" w:tplc="0C0A0005">
      <w:start w:val="1"/>
      <w:numFmt w:val="bullet"/>
      <w:lvlText w:val=""/>
      <w:lvlJc w:val="left"/>
      <w:pPr>
        <w:tabs>
          <w:tab w:val="num" w:pos="360"/>
        </w:tabs>
        <w:ind w:left="360" w:hanging="360"/>
      </w:pPr>
      <w:rPr>
        <w:rFonts w:ascii="Wingdings" w:hAnsi="Wingdings" w:hint="default"/>
        <w:sz w:val="18"/>
        <w:szCs w:val="18"/>
      </w:rPr>
    </w:lvl>
    <w:lvl w:ilvl="1" w:tplc="080A0019" w:tentative="1">
      <w:start w:val="1"/>
      <w:numFmt w:val="lowerLetter"/>
      <w:lvlText w:val="%2."/>
      <w:lvlJc w:val="left"/>
      <w:pPr>
        <w:tabs>
          <w:tab w:val="num" w:pos="1080"/>
        </w:tabs>
        <w:ind w:left="1080" w:hanging="360"/>
      </w:pPr>
    </w:lvl>
    <w:lvl w:ilvl="2" w:tplc="080A001B" w:tentative="1">
      <w:start w:val="1"/>
      <w:numFmt w:val="lowerRoman"/>
      <w:lvlText w:val="%3."/>
      <w:lvlJc w:val="right"/>
      <w:pPr>
        <w:tabs>
          <w:tab w:val="num" w:pos="1800"/>
        </w:tabs>
        <w:ind w:left="1800" w:hanging="180"/>
      </w:pPr>
    </w:lvl>
    <w:lvl w:ilvl="3" w:tplc="080A000F" w:tentative="1">
      <w:start w:val="1"/>
      <w:numFmt w:val="decimal"/>
      <w:lvlText w:val="%4."/>
      <w:lvlJc w:val="left"/>
      <w:pPr>
        <w:tabs>
          <w:tab w:val="num" w:pos="2520"/>
        </w:tabs>
        <w:ind w:left="2520" w:hanging="360"/>
      </w:pPr>
    </w:lvl>
    <w:lvl w:ilvl="4" w:tplc="080A0019" w:tentative="1">
      <w:start w:val="1"/>
      <w:numFmt w:val="lowerLetter"/>
      <w:lvlText w:val="%5."/>
      <w:lvlJc w:val="left"/>
      <w:pPr>
        <w:tabs>
          <w:tab w:val="num" w:pos="3240"/>
        </w:tabs>
        <w:ind w:left="3240" w:hanging="360"/>
      </w:pPr>
    </w:lvl>
    <w:lvl w:ilvl="5" w:tplc="080A001B" w:tentative="1">
      <w:start w:val="1"/>
      <w:numFmt w:val="lowerRoman"/>
      <w:lvlText w:val="%6."/>
      <w:lvlJc w:val="right"/>
      <w:pPr>
        <w:tabs>
          <w:tab w:val="num" w:pos="3960"/>
        </w:tabs>
        <w:ind w:left="3960" w:hanging="180"/>
      </w:pPr>
    </w:lvl>
    <w:lvl w:ilvl="6" w:tplc="080A000F" w:tentative="1">
      <w:start w:val="1"/>
      <w:numFmt w:val="decimal"/>
      <w:lvlText w:val="%7."/>
      <w:lvlJc w:val="left"/>
      <w:pPr>
        <w:tabs>
          <w:tab w:val="num" w:pos="4680"/>
        </w:tabs>
        <w:ind w:left="4680" w:hanging="360"/>
      </w:pPr>
    </w:lvl>
    <w:lvl w:ilvl="7" w:tplc="080A0019" w:tentative="1">
      <w:start w:val="1"/>
      <w:numFmt w:val="lowerLetter"/>
      <w:lvlText w:val="%8."/>
      <w:lvlJc w:val="left"/>
      <w:pPr>
        <w:tabs>
          <w:tab w:val="num" w:pos="5400"/>
        </w:tabs>
        <w:ind w:left="5400" w:hanging="360"/>
      </w:pPr>
    </w:lvl>
    <w:lvl w:ilvl="8" w:tplc="080A001B" w:tentative="1">
      <w:start w:val="1"/>
      <w:numFmt w:val="lowerRoman"/>
      <w:lvlText w:val="%9."/>
      <w:lvlJc w:val="right"/>
      <w:pPr>
        <w:tabs>
          <w:tab w:val="num" w:pos="6120"/>
        </w:tabs>
        <w:ind w:left="6120" w:hanging="180"/>
      </w:pPr>
    </w:lvl>
  </w:abstractNum>
  <w:abstractNum w:abstractNumId="51" w15:restartNumberingAfterBreak="0">
    <w:nsid w:val="3CFA0BE4"/>
    <w:multiLevelType w:val="hybridMultilevel"/>
    <w:tmpl w:val="D96C7D4C"/>
    <w:lvl w:ilvl="0" w:tplc="0C0A0005">
      <w:start w:val="1"/>
      <w:numFmt w:val="bullet"/>
      <w:lvlText w:val=""/>
      <w:lvlJc w:val="left"/>
      <w:pPr>
        <w:tabs>
          <w:tab w:val="num" w:pos="360"/>
        </w:tabs>
        <w:ind w:left="360" w:hanging="360"/>
      </w:pPr>
      <w:rPr>
        <w:rFonts w:ascii="Wingdings" w:hAnsi="Wingdings" w:hint="default"/>
        <w:sz w:val="18"/>
        <w:szCs w:val="1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D594D3E"/>
    <w:multiLevelType w:val="hybridMultilevel"/>
    <w:tmpl w:val="12EEB54A"/>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3" w15:restartNumberingAfterBreak="0">
    <w:nsid w:val="3F141CEE"/>
    <w:multiLevelType w:val="hybridMultilevel"/>
    <w:tmpl w:val="559A4DB4"/>
    <w:lvl w:ilvl="0" w:tplc="0C0A0005">
      <w:start w:val="1"/>
      <w:numFmt w:val="bullet"/>
      <w:lvlText w:val=""/>
      <w:lvlJc w:val="left"/>
      <w:pPr>
        <w:ind w:left="360" w:hanging="360"/>
      </w:pPr>
      <w:rPr>
        <w:rFonts w:ascii="Wingdings" w:hAnsi="Wingdings" w:hint="default"/>
        <w:color w:val="auto"/>
      </w:rPr>
    </w:lvl>
    <w:lvl w:ilvl="1" w:tplc="0C0A0003">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54" w15:restartNumberingAfterBreak="0">
    <w:nsid w:val="3F783154"/>
    <w:multiLevelType w:val="hybridMultilevel"/>
    <w:tmpl w:val="D91EE8D8"/>
    <w:lvl w:ilvl="0" w:tplc="0C0A0005">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3FFF5D8D"/>
    <w:multiLevelType w:val="multilevel"/>
    <w:tmpl w:val="4C7ED55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400F37BE"/>
    <w:multiLevelType w:val="hybridMultilevel"/>
    <w:tmpl w:val="792C043C"/>
    <w:lvl w:ilvl="0" w:tplc="0C0A0005">
      <w:start w:val="1"/>
      <w:numFmt w:val="bullet"/>
      <w:lvlText w:val=""/>
      <w:lvlJc w:val="left"/>
      <w:pPr>
        <w:tabs>
          <w:tab w:val="num" w:pos="360"/>
        </w:tabs>
        <w:ind w:left="360" w:hanging="360"/>
      </w:pPr>
      <w:rPr>
        <w:rFonts w:ascii="Wingdings" w:hAnsi="Wingdings" w:hint="default"/>
        <w:sz w:val="18"/>
        <w:szCs w:val="1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05D698F"/>
    <w:multiLevelType w:val="hybridMultilevel"/>
    <w:tmpl w:val="C3E4B600"/>
    <w:lvl w:ilvl="0" w:tplc="B35439F8">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8" w15:restartNumberingAfterBreak="0">
    <w:nsid w:val="41C02746"/>
    <w:multiLevelType w:val="hybridMultilevel"/>
    <w:tmpl w:val="C080618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29505D3"/>
    <w:multiLevelType w:val="hybridMultilevel"/>
    <w:tmpl w:val="21FC2046"/>
    <w:lvl w:ilvl="0" w:tplc="7F1CF702">
      <w:start w:val="1"/>
      <w:numFmt w:val="lowerLetter"/>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0" w15:restartNumberingAfterBreak="0">
    <w:nsid w:val="438872FD"/>
    <w:multiLevelType w:val="hybridMultilevel"/>
    <w:tmpl w:val="3202F88C"/>
    <w:lvl w:ilvl="0" w:tplc="825CA0F8">
      <w:start w:val="1"/>
      <w:numFmt w:val="decimal"/>
      <w:lvlText w:val="%1."/>
      <w:lvlJc w:val="left"/>
      <w:pPr>
        <w:ind w:left="1080" w:hanging="360"/>
      </w:pPr>
      <w:rPr>
        <w:rFonts w:ascii="Arial Narrow" w:eastAsia="Times New Roman" w:hAnsi="Arial Narrow" w:cs="Times New Roman" w:hint="default"/>
        <w:b/>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61" w15:restartNumberingAfterBreak="0">
    <w:nsid w:val="452D10F3"/>
    <w:multiLevelType w:val="multilevel"/>
    <w:tmpl w:val="55C247C2"/>
    <w:lvl w:ilvl="0">
      <w:start w:val="1"/>
      <w:numFmt w:val="decimal"/>
      <w:lvlText w:val="%1."/>
      <w:lvlJc w:val="left"/>
      <w:pPr>
        <w:ind w:left="360" w:hanging="360"/>
      </w:pPr>
      <w:rPr>
        <w:b/>
      </w:rPr>
    </w:lvl>
    <w:lvl w:ilvl="1">
      <w:start w:val="2"/>
      <w:numFmt w:val="decimal"/>
      <w:isLgl/>
      <w:lvlText w:val="%1.%2."/>
      <w:lvlJc w:val="left"/>
      <w:pPr>
        <w:ind w:left="405" w:hanging="40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2" w15:restartNumberingAfterBreak="0">
    <w:nsid w:val="45367606"/>
    <w:multiLevelType w:val="hybridMultilevel"/>
    <w:tmpl w:val="1EC83D90"/>
    <w:lvl w:ilvl="0" w:tplc="3FA06B70">
      <w:start w:val="1"/>
      <w:numFmt w:val="decimal"/>
      <w:lvlText w:val="%1."/>
      <w:lvlJc w:val="left"/>
      <w:pPr>
        <w:ind w:left="360" w:hanging="360"/>
      </w:pPr>
      <w:rPr>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3" w15:restartNumberingAfterBreak="0">
    <w:nsid w:val="47FC53E8"/>
    <w:multiLevelType w:val="hybridMultilevel"/>
    <w:tmpl w:val="54C46312"/>
    <w:lvl w:ilvl="0" w:tplc="0C0A0005">
      <w:start w:val="1"/>
      <w:numFmt w:val="bullet"/>
      <w:lvlText w:val=""/>
      <w:lvlJc w:val="left"/>
      <w:pPr>
        <w:tabs>
          <w:tab w:val="num" w:pos="360"/>
        </w:tabs>
        <w:ind w:left="360" w:hanging="360"/>
      </w:pPr>
      <w:rPr>
        <w:rFonts w:ascii="Wingdings" w:hAnsi="Wingdings" w:hint="default"/>
        <w:sz w:val="18"/>
        <w:szCs w:val="18"/>
      </w:rPr>
    </w:lvl>
    <w:lvl w:ilvl="1" w:tplc="080A0019" w:tentative="1">
      <w:start w:val="1"/>
      <w:numFmt w:val="lowerLetter"/>
      <w:lvlText w:val="%2."/>
      <w:lvlJc w:val="left"/>
      <w:pPr>
        <w:tabs>
          <w:tab w:val="num" w:pos="1080"/>
        </w:tabs>
        <w:ind w:left="1080" w:hanging="360"/>
      </w:pPr>
    </w:lvl>
    <w:lvl w:ilvl="2" w:tplc="080A001B" w:tentative="1">
      <w:start w:val="1"/>
      <w:numFmt w:val="lowerRoman"/>
      <w:lvlText w:val="%3."/>
      <w:lvlJc w:val="right"/>
      <w:pPr>
        <w:tabs>
          <w:tab w:val="num" w:pos="1800"/>
        </w:tabs>
        <w:ind w:left="1800" w:hanging="180"/>
      </w:pPr>
    </w:lvl>
    <w:lvl w:ilvl="3" w:tplc="080A000F" w:tentative="1">
      <w:start w:val="1"/>
      <w:numFmt w:val="decimal"/>
      <w:lvlText w:val="%4."/>
      <w:lvlJc w:val="left"/>
      <w:pPr>
        <w:tabs>
          <w:tab w:val="num" w:pos="2520"/>
        </w:tabs>
        <w:ind w:left="2520" w:hanging="360"/>
      </w:pPr>
    </w:lvl>
    <w:lvl w:ilvl="4" w:tplc="080A0019" w:tentative="1">
      <w:start w:val="1"/>
      <w:numFmt w:val="lowerLetter"/>
      <w:lvlText w:val="%5."/>
      <w:lvlJc w:val="left"/>
      <w:pPr>
        <w:tabs>
          <w:tab w:val="num" w:pos="3240"/>
        </w:tabs>
        <w:ind w:left="3240" w:hanging="360"/>
      </w:pPr>
    </w:lvl>
    <w:lvl w:ilvl="5" w:tplc="080A001B" w:tentative="1">
      <w:start w:val="1"/>
      <w:numFmt w:val="lowerRoman"/>
      <w:lvlText w:val="%6."/>
      <w:lvlJc w:val="right"/>
      <w:pPr>
        <w:tabs>
          <w:tab w:val="num" w:pos="3960"/>
        </w:tabs>
        <w:ind w:left="3960" w:hanging="180"/>
      </w:pPr>
    </w:lvl>
    <w:lvl w:ilvl="6" w:tplc="080A000F" w:tentative="1">
      <w:start w:val="1"/>
      <w:numFmt w:val="decimal"/>
      <w:lvlText w:val="%7."/>
      <w:lvlJc w:val="left"/>
      <w:pPr>
        <w:tabs>
          <w:tab w:val="num" w:pos="4680"/>
        </w:tabs>
        <w:ind w:left="4680" w:hanging="360"/>
      </w:pPr>
    </w:lvl>
    <w:lvl w:ilvl="7" w:tplc="080A0019" w:tentative="1">
      <w:start w:val="1"/>
      <w:numFmt w:val="lowerLetter"/>
      <w:lvlText w:val="%8."/>
      <w:lvlJc w:val="left"/>
      <w:pPr>
        <w:tabs>
          <w:tab w:val="num" w:pos="5400"/>
        </w:tabs>
        <w:ind w:left="5400" w:hanging="360"/>
      </w:pPr>
    </w:lvl>
    <w:lvl w:ilvl="8" w:tplc="080A001B" w:tentative="1">
      <w:start w:val="1"/>
      <w:numFmt w:val="lowerRoman"/>
      <w:lvlText w:val="%9."/>
      <w:lvlJc w:val="right"/>
      <w:pPr>
        <w:tabs>
          <w:tab w:val="num" w:pos="6120"/>
        </w:tabs>
        <w:ind w:left="6120" w:hanging="180"/>
      </w:pPr>
    </w:lvl>
  </w:abstractNum>
  <w:abstractNum w:abstractNumId="64" w15:restartNumberingAfterBreak="0">
    <w:nsid w:val="4B9564D4"/>
    <w:multiLevelType w:val="hybridMultilevel"/>
    <w:tmpl w:val="AA3EA6D6"/>
    <w:lvl w:ilvl="0" w:tplc="0C0A0005">
      <w:start w:val="1"/>
      <w:numFmt w:val="bullet"/>
      <w:lvlText w:val=""/>
      <w:lvlJc w:val="left"/>
      <w:pPr>
        <w:tabs>
          <w:tab w:val="num" w:pos="360"/>
        </w:tabs>
        <w:ind w:left="360" w:hanging="360"/>
      </w:pPr>
      <w:rPr>
        <w:rFonts w:ascii="Wingdings" w:hAnsi="Wingdings" w:hint="default"/>
        <w:sz w:val="18"/>
        <w:szCs w:val="1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CAB0881"/>
    <w:multiLevelType w:val="hybridMultilevel"/>
    <w:tmpl w:val="39721B18"/>
    <w:lvl w:ilvl="0" w:tplc="0C0A0005">
      <w:start w:val="1"/>
      <w:numFmt w:val="bullet"/>
      <w:lvlText w:val=""/>
      <w:lvlJc w:val="left"/>
      <w:pPr>
        <w:tabs>
          <w:tab w:val="num" w:pos="720"/>
        </w:tabs>
        <w:ind w:left="720" w:hanging="360"/>
      </w:pPr>
      <w:rPr>
        <w:rFonts w:ascii="Wingdings" w:hAnsi="Wingding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D5614C8"/>
    <w:multiLevelType w:val="hybridMultilevel"/>
    <w:tmpl w:val="43C0A934"/>
    <w:lvl w:ilvl="0" w:tplc="0C0A0005">
      <w:start w:val="1"/>
      <w:numFmt w:val="bullet"/>
      <w:lvlText w:val=""/>
      <w:lvlJc w:val="left"/>
      <w:pPr>
        <w:tabs>
          <w:tab w:val="num" w:pos="1065"/>
        </w:tabs>
        <w:ind w:left="1065" w:hanging="705"/>
      </w:pPr>
      <w:rPr>
        <w:rFonts w:ascii="Wingdings" w:hAnsi="Wingdings" w:hint="default"/>
        <w:color w:val="auto"/>
      </w:rPr>
    </w:lvl>
    <w:lvl w:ilvl="1" w:tplc="240A0001">
      <w:start w:val="1"/>
      <w:numFmt w:val="bullet"/>
      <w:lvlText w:val=""/>
      <w:lvlJc w:val="left"/>
      <w:pPr>
        <w:tabs>
          <w:tab w:val="num" w:pos="1440"/>
        </w:tabs>
        <w:ind w:left="1440" w:hanging="360"/>
      </w:pPr>
      <w:rPr>
        <w:rFonts w:ascii="Symbol" w:hAnsi="Symbol" w:hint="default"/>
      </w:r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67" w15:restartNumberingAfterBreak="0">
    <w:nsid w:val="4DA454CD"/>
    <w:multiLevelType w:val="hybridMultilevel"/>
    <w:tmpl w:val="677C61E2"/>
    <w:lvl w:ilvl="0" w:tplc="DC600494">
      <w:start w:val="1"/>
      <w:numFmt w:val="decimal"/>
      <w:lvlText w:val="%1."/>
      <w:lvlJc w:val="left"/>
      <w:pPr>
        <w:tabs>
          <w:tab w:val="num" w:pos="360"/>
        </w:tabs>
        <w:ind w:left="360" w:hanging="360"/>
      </w:pPr>
      <w:rPr>
        <w:b/>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AF7EE404">
      <w:start w:val="1"/>
      <w:numFmt w:val="decimal"/>
      <w:lvlText w:val="%4."/>
      <w:lvlJc w:val="left"/>
      <w:pPr>
        <w:tabs>
          <w:tab w:val="num" w:pos="2520"/>
        </w:tabs>
        <w:ind w:left="2520" w:hanging="360"/>
      </w:pPr>
      <w:rPr>
        <w:b/>
      </w:r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68" w15:restartNumberingAfterBreak="0">
    <w:nsid w:val="4EB7127F"/>
    <w:multiLevelType w:val="hybridMultilevel"/>
    <w:tmpl w:val="556A31B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9" w15:restartNumberingAfterBreak="0">
    <w:nsid w:val="51031E49"/>
    <w:multiLevelType w:val="hybridMultilevel"/>
    <w:tmpl w:val="F530E776"/>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0" w15:restartNumberingAfterBreak="0">
    <w:nsid w:val="511141CE"/>
    <w:multiLevelType w:val="hybridMultilevel"/>
    <w:tmpl w:val="95B81ED4"/>
    <w:lvl w:ilvl="0" w:tplc="73FC090A">
      <w:start w:val="1"/>
      <w:numFmt w:val="decimal"/>
      <w:lvlText w:val="%1."/>
      <w:lvlJc w:val="left"/>
      <w:pPr>
        <w:tabs>
          <w:tab w:val="num" w:pos="360"/>
        </w:tabs>
        <w:ind w:left="36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1" w15:restartNumberingAfterBreak="0">
    <w:nsid w:val="51BF63BB"/>
    <w:multiLevelType w:val="hybridMultilevel"/>
    <w:tmpl w:val="743CBEA6"/>
    <w:lvl w:ilvl="0" w:tplc="119CFBF6">
      <w:start w:val="10"/>
      <w:numFmt w:val="decimal"/>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524578CE"/>
    <w:multiLevelType w:val="hybridMultilevel"/>
    <w:tmpl w:val="5DC60954"/>
    <w:lvl w:ilvl="0" w:tplc="0C0A0005">
      <w:start w:val="1"/>
      <w:numFmt w:val="bullet"/>
      <w:lvlText w:val=""/>
      <w:lvlJc w:val="left"/>
      <w:pPr>
        <w:tabs>
          <w:tab w:val="num" w:pos="360"/>
        </w:tabs>
        <w:ind w:left="360" w:hanging="360"/>
      </w:pPr>
      <w:rPr>
        <w:rFonts w:ascii="Wingdings" w:hAnsi="Wingdings" w:hint="default"/>
        <w:sz w:val="18"/>
        <w:szCs w:val="18"/>
      </w:rPr>
    </w:lvl>
    <w:lvl w:ilvl="1" w:tplc="080A0019" w:tentative="1">
      <w:start w:val="1"/>
      <w:numFmt w:val="lowerLetter"/>
      <w:lvlText w:val="%2."/>
      <w:lvlJc w:val="left"/>
      <w:pPr>
        <w:tabs>
          <w:tab w:val="num" w:pos="1080"/>
        </w:tabs>
        <w:ind w:left="1080" w:hanging="360"/>
      </w:pPr>
    </w:lvl>
    <w:lvl w:ilvl="2" w:tplc="080A001B" w:tentative="1">
      <w:start w:val="1"/>
      <w:numFmt w:val="lowerRoman"/>
      <w:lvlText w:val="%3."/>
      <w:lvlJc w:val="right"/>
      <w:pPr>
        <w:tabs>
          <w:tab w:val="num" w:pos="1800"/>
        </w:tabs>
        <w:ind w:left="1800" w:hanging="180"/>
      </w:pPr>
    </w:lvl>
    <w:lvl w:ilvl="3" w:tplc="080A000F" w:tentative="1">
      <w:start w:val="1"/>
      <w:numFmt w:val="decimal"/>
      <w:lvlText w:val="%4."/>
      <w:lvlJc w:val="left"/>
      <w:pPr>
        <w:tabs>
          <w:tab w:val="num" w:pos="2520"/>
        </w:tabs>
        <w:ind w:left="2520" w:hanging="360"/>
      </w:pPr>
    </w:lvl>
    <w:lvl w:ilvl="4" w:tplc="080A0019" w:tentative="1">
      <w:start w:val="1"/>
      <w:numFmt w:val="lowerLetter"/>
      <w:lvlText w:val="%5."/>
      <w:lvlJc w:val="left"/>
      <w:pPr>
        <w:tabs>
          <w:tab w:val="num" w:pos="3240"/>
        </w:tabs>
        <w:ind w:left="3240" w:hanging="360"/>
      </w:pPr>
    </w:lvl>
    <w:lvl w:ilvl="5" w:tplc="080A001B" w:tentative="1">
      <w:start w:val="1"/>
      <w:numFmt w:val="lowerRoman"/>
      <w:lvlText w:val="%6."/>
      <w:lvlJc w:val="right"/>
      <w:pPr>
        <w:tabs>
          <w:tab w:val="num" w:pos="3960"/>
        </w:tabs>
        <w:ind w:left="3960" w:hanging="180"/>
      </w:pPr>
    </w:lvl>
    <w:lvl w:ilvl="6" w:tplc="080A000F" w:tentative="1">
      <w:start w:val="1"/>
      <w:numFmt w:val="decimal"/>
      <w:lvlText w:val="%7."/>
      <w:lvlJc w:val="left"/>
      <w:pPr>
        <w:tabs>
          <w:tab w:val="num" w:pos="4680"/>
        </w:tabs>
        <w:ind w:left="4680" w:hanging="360"/>
      </w:pPr>
    </w:lvl>
    <w:lvl w:ilvl="7" w:tplc="080A0019" w:tentative="1">
      <w:start w:val="1"/>
      <w:numFmt w:val="lowerLetter"/>
      <w:lvlText w:val="%8."/>
      <w:lvlJc w:val="left"/>
      <w:pPr>
        <w:tabs>
          <w:tab w:val="num" w:pos="5400"/>
        </w:tabs>
        <w:ind w:left="5400" w:hanging="360"/>
      </w:pPr>
    </w:lvl>
    <w:lvl w:ilvl="8" w:tplc="080A001B" w:tentative="1">
      <w:start w:val="1"/>
      <w:numFmt w:val="lowerRoman"/>
      <w:lvlText w:val="%9."/>
      <w:lvlJc w:val="right"/>
      <w:pPr>
        <w:tabs>
          <w:tab w:val="num" w:pos="6120"/>
        </w:tabs>
        <w:ind w:left="6120" w:hanging="180"/>
      </w:pPr>
    </w:lvl>
  </w:abstractNum>
  <w:abstractNum w:abstractNumId="73" w15:restartNumberingAfterBreak="0">
    <w:nsid w:val="527B7856"/>
    <w:multiLevelType w:val="hybridMultilevel"/>
    <w:tmpl w:val="95B81ED4"/>
    <w:lvl w:ilvl="0" w:tplc="73FC090A">
      <w:start w:val="1"/>
      <w:numFmt w:val="decimal"/>
      <w:lvlText w:val="%1."/>
      <w:lvlJc w:val="left"/>
      <w:pPr>
        <w:tabs>
          <w:tab w:val="num" w:pos="360"/>
        </w:tabs>
        <w:ind w:left="36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4" w15:restartNumberingAfterBreak="0">
    <w:nsid w:val="52B05E80"/>
    <w:multiLevelType w:val="hybridMultilevel"/>
    <w:tmpl w:val="1F80C942"/>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5" w15:restartNumberingAfterBreak="0">
    <w:nsid w:val="55C94E74"/>
    <w:multiLevelType w:val="hybridMultilevel"/>
    <w:tmpl w:val="B1C45FEE"/>
    <w:lvl w:ilvl="0" w:tplc="9D7E9202">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6" w15:restartNumberingAfterBreak="0">
    <w:nsid w:val="56DF726E"/>
    <w:multiLevelType w:val="hybridMultilevel"/>
    <w:tmpl w:val="7320EF66"/>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7" w15:restartNumberingAfterBreak="0">
    <w:nsid w:val="56ED01EE"/>
    <w:multiLevelType w:val="hybridMultilevel"/>
    <w:tmpl w:val="7374A02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15:restartNumberingAfterBreak="0">
    <w:nsid w:val="59670A9B"/>
    <w:multiLevelType w:val="hybridMultilevel"/>
    <w:tmpl w:val="3AF4240C"/>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9" w15:restartNumberingAfterBreak="0">
    <w:nsid w:val="5A2638CF"/>
    <w:multiLevelType w:val="hybridMultilevel"/>
    <w:tmpl w:val="44721466"/>
    <w:lvl w:ilvl="0" w:tplc="FFCA7B06">
      <w:start w:val="1"/>
      <w:numFmt w:val="bullet"/>
      <w:lvlText w:val="•"/>
      <w:lvlJc w:val="left"/>
      <w:pPr>
        <w:ind w:left="360" w:hanging="360"/>
      </w:pPr>
      <w:rPr>
        <w:rFonts w:ascii="Arial" w:hAnsi="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0" w15:restartNumberingAfterBreak="0">
    <w:nsid w:val="5A6A541A"/>
    <w:multiLevelType w:val="hybridMultilevel"/>
    <w:tmpl w:val="C7769F4A"/>
    <w:lvl w:ilvl="0" w:tplc="0C0A0005">
      <w:start w:val="1"/>
      <w:numFmt w:val="bullet"/>
      <w:lvlText w:val=""/>
      <w:lvlJc w:val="left"/>
      <w:pPr>
        <w:tabs>
          <w:tab w:val="num" w:pos="360"/>
        </w:tabs>
        <w:ind w:left="360" w:hanging="360"/>
      </w:pPr>
      <w:rPr>
        <w:rFonts w:ascii="Wingdings" w:hAnsi="Wingdings" w:hint="default"/>
        <w:sz w:val="18"/>
        <w:szCs w:val="1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A8E482A"/>
    <w:multiLevelType w:val="hybridMultilevel"/>
    <w:tmpl w:val="F43C5576"/>
    <w:lvl w:ilvl="0" w:tplc="18667F06">
      <w:start w:val="1"/>
      <w:numFmt w:val="decimal"/>
      <w:lvlText w:val="%1."/>
      <w:lvlJc w:val="left"/>
      <w:pPr>
        <w:ind w:left="360" w:hanging="360"/>
      </w:pPr>
      <w:rPr>
        <w:b/>
        <w:i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2" w15:restartNumberingAfterBreak="0">
    <w:nsid w:val="5BD13BDE"/>
    <w:multiLevelType w:val="multilevel"/>
    <w:tmpl w:val="0C9644C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3" w15:restartNumberingAfterBreak="0">
    <w:nsid w:val="5C382848"/>
    <w:multiLevelType w:val="hybridMultilevel"/>
    <w:tmpl w:val="274016C8"/>
    <w:lvl w:ilvl="0" w:tplc="782A85E4">
      <w:start w:val="6"/>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4" w15:restartNumberingAfterBreak="0">
    <w:nsid w:val="5CB67409"/>
    <w:multiLevelType w:val="hybridMultilevel"/>
    <w:tmpl w:val="FBCA37D8"/>
    <w:lvl w:ilvl="0" w:tplc="0C0A0005">
      <w:start w:val="1"/>
      <w:numFmt w:val="bullet"/>
      <w:lvlText w:val=""/>
      <w:lvlJc w:val="left"/>
      <w:pPr>
        <w:tabs>
          <w:tab w:val="num" w:pos="360"/>
        </w:tabs>
        <w:ind w:left="360" w:hanging="360"/>
      </w:pPr>
      <w:rPr>
        <w:rFonts w:ascii="Wingdings" w:hAnsi="Wingdings" w:hint="default"/>
        <w:sz w:val="18"/>
        <w:szCs w:val="1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D2056EB"/>
    <w:multiLevelType w:val="hybridMultilevel"/>
    <w:tmpl w:val="AB2C3964"/>
    <w:lvl w:ilvl="0" w:tplc="32183CDC">
      <w:start w:val="1"/>
      <w:numFmt w:val="decimal"/>
      <w:lvlText w:val="%1."/>
      <w:lvlJc w:val="left"/>
      <w:pPr>
        <w:tabs>
          <w:tab w:val="num" w:pos="720"/>
        </w:tabs>
        <w:ind w:left="720" w:hanging="360"/>
      </w:pPr>
      <w:rPr>
        <w:b/>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6" w15:restartNumberingAfterBreak="0">
    <w:nsid w:val="61221120"/>
    <w:multiLevelType w:val="hybridMultilevel"/>
    <w:tmpl w:val="53F66F74"/>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7" w15:restartNumberingAfterBreak="0">
    <w:nsid w:val="620828F3"/>
    <w:multiLevelType w:val="hybridMultilevel"/>
    <w:tmpl w:val="5378904A"/>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8" w15:restartNumberingAfterBreak="0">
    <w:nsid w:val="64555ECB"/>
    <w:multiLevelType w:val="hybridMultilevel"/>
    <w:tmpl w:val="997481F0"/>
    <w:lvl w:ilvl="0" w:tplc="0C0A0005">
      <w:start w:val="1"/>
      <w:numFmt w:val="bullet"/>
      <w:lvlText w:val=""/>
      <w:lvlJc w:val="left"/>
      <w:pPr>
        <w:tabs>
          <w:tab w:val="num" w:pos="360"/>
        </w:tabs>
        <w:ind w:left="360" w:hanging="360"/>
      </w:pPr>
      <w:rPr>
        <w:rFonts w:ascii="Wingdings" w:hAnsi="Wingdings" w:hint="default"/>
        <w:sz w:val="18"/>
        <w:szCs w:val="1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5792555"/>
    <w:multiLevelType w:val="hybridMultilevel"/>
    <w:tmpl w:val="DBAAA308"/>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0" w15:restartNumberingAfterBreak="0">
    <w:nsid w:val="663B2760"/>
    <w:multiLevelType w:val="hybridMultilevel"/>
    <w:tmpl w:val="81A62584"/>
    <w:lvl w:ilvl="0" w:tplc="825CA0F8">
      <w:start w:val="1"/>
      <w:numFmt w:val="decimal"/>
      <w:lvlText w:val="%1."/>
      <w:lvlJc w:val="left"/>
      <w:pPr>
        <w:ind w:left="1440" w:hanging="360"/>
      </w:pPr>
      <w:rPr>
        <w:rFonts w:ascii="Arial Narrow" w:eastAsia="Times New Roman" w:hAnsi="Arial Narrow" w:cs="Times New Roman" w:hint="default"/>
        <w:b/>
      </w:rPr>
    </w:lvl>
    <w:lvl w:ilvl="1" w:tplc="040A0019">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91" w15:restartNumberingAfterBreak="0">
    <w:nsid w:val="66AD49EC"/>
    <w:multiLevelType w:val="hybridMultilevel"/>
    <w:tmpl w:val="2842B168"/>
    <w:lvl w:ilvl="0" w:tplc="240A0005">
      <w:start w:val="1"/>
      <w:numFmt w:val="bullet"/>
      <w:lvlText w:val=""/>
      <w:lvlJc w:val="left"/>
      <w:pPr>
        <w:ind w:left="5039" w:hanging="360"/>
      </w:pPr>
      <w:rPr>
        <w:rFonts w:ascii="Wingdings" w:hAnsi="Wingdings" w:hint="default"/>
      </w:rPr>
    </w:lvl>
    <w:lvl w:ilvl="1" w:tplc="240A0003" w:tentative="1">
      <w:start w:val="1"/>
      <w:numFmt w:val="bullet"/>
      <w:lvlText w:val="o"/>
      <w:lvlJc w:val="left"/>
      <w:pPr>
        <w:ind w:left="5759" w:hanging="360"/>
      </w:pPr>
      <w:rPr>
        <w:rFonts w:ascii="Courier New" w:hAnsi="Courier New" w:cs="Courier New" w:hint="default"/>
      </w:rPr>
    </w:lvl>
    <w:lvl w:ilvl="2" w:tplc="240A0005" w:tentative="1">
      <w:start w:val="1"/>
      <w:numFmt w:val="bullet"/>
      <w:lvlText w:val=""/>
      <w:lvlJc w:val="left"/>
      <w:pPr>
        <w:ind w:left="6479" w:hanging="360"/>
      </w:pPr>
      <w:rPr>
        <w:rFonts w:ascii="Wingdings" w:hAnsi="Wingdings" w:hint="default"/>
      </w:rPr>
    </w:lvl>
    <w:lvl w:ilvl="3" w:tplc="240A0001" w:tentative="1">
      <w:start w:val="1"/>
      <w:numFmt w:val="bullet"/>
      <w:lvlText w:val=""/>
      <w:lvlJc w:val="left"/>
      <w:pPr>
        <w:ind w:left="7199" w:hanging="360"/>
      </w:pPr>
      <w:rPr>
        <w:rFonts w:ascii="Symbol" w:hAnsi="Symbol" w:hint="default"/>
      </w:rPr>
    </w:lvl>
    <w:lvl w:ilvl="4" w:tplc="240A0003" w:tentative="1">
      <w:start w:val="1"/>
      <w:numFmt w:val="bullet"/>
      <w:lvlText w:val="o"/>
      <w:lvlJc w:val="left"/>
      <w:pPr>
        <w:ind w:left="7919" w:hanging="360"/>
      </w:pPr>
      <w:rPr>
        <w:rFonts w:ascii="Courier New" w:hAnsi="Courier New" w:cs="Courier New" w:hint="default"/>
      </w:rPr>
    </w:lvl>
    <w:lvl w:ilvl="5" w:tplc="240A0005" w:tentative="1">
      <w:start w:val="1"/>
      <w:numFmt w:val="bullet"/>
      <w:lvlText w:val=""/>
      <w:lvlJc w:val="left"/>
      <w:pPr>
        <w:ind w:left="8639" w:hanging="360"/>
      </w:pPr>
      <w:rPr>
        <w:rFonts w:ascii="Wingdings" w:hAnsi="Wingdings" w:hint="default"/>
      </w:rPr>
    </w:lvl>
    <w:lvl w:ilvl="6" w:tplc="240A0001" w:tentative="1">
      <w:start w:val="1"/>
      <w:numFmt w:val="bullet"/>
      <w:lvlText w:val=""/>
      <w:lvlJc w:val="left"/>
      <w:pPr>
        <w:ind w:left="9359" w:hanging="360"/>
      </w:pPr>
      <w:rPr>
        <w:rFonts w:ascii="Symbol" w:hAnsi="Symbol" w:hint="default"/>
      </w:rPr>
    </w:lvl>
    <w:lvl w:ilvl="7" w:tplc="240A0003" w:tentative="1">
      <w:start w:val="1"/>
      <w:numFmt w:val="bullet"/>
      <w:lvlText w:val="o"/>
      <w:lvlJc w:val="left"/>
      <w:pPr>
        <w:ind w:left="10079" w:hanging="360"/>
      </w:pPr>
      <w:rPr>
        <w:rFonts w:ascii="Courier New" w:hAnsi="Courier New" w:cs="Courier New" w:hint="default"/>
      </w:rPr>
    </w:lvl>
    <w:lvl w:ilvl="8" w:tplc="240A0005" w:tentative="1">
      <w:start w:val="1"/>
      <w:numFmt w:val="bullet"/>
      <w:lvlText w:val=""/>
      <w:lvlJc w:val="left"/>
      <w:pPr>
        <w:ind w:left="10799" w:hanging="360"/>
      </w:pPr>
      <w:rPr>
        <w:rFonts w:ascii="Wingdings" w:hAnsi="Wingdings" w:hint="default"/>
      </w:rPr>
    </w:lvl>
  </w:abstractNum>
  <w:abstractNum w:abstractNumId="92" w15:restartNumberingAfterBreak="0">
    <w:nsid w:val="676313D7"/>
    <w:multiLevelType w:val="hybridMultilevel"/>
    <w:tmpl w:val="9D16F44E"/>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3" w15:restartNumberingAfterBreak="0">
    <w:nsid w:val="67F60618"/>
    <w:multiLevelType w:val="hybridMultilevel"/>
    <w:tmpl w:val="150492C2"/>
    <w:lvl w:ilvl="0" w:tplc="0C0A0005">
      <w:start w:val="1"/>
      <w:numFmt w:val="bullet"/>
      <w:lvlText w:val=""/>
      <w:lvlJc w:val="left"/>
      <w:pPr>
        <w:tabs>
          <w:tab w:val="num" w:pos="360"/>
        </w:tabs>
        <w:ind w:left="360" w:hanging="360"/>
      </w:pPr>
      <w:rPr>
        <w:rFonts w:ascii="Wingdings" w:hAnsi="Wingdings" w:hint="default"/>
        <w:sz w:val="18"/>
        <w:szCs w:val="1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873581B"/>
    <w:multiLevelType w:val="hybridMultilevel"/>
    <w:tmpl w:val="B28088B0"/>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5" w15:restartNumberingAfterBreak="0">
    <w:nsid w:val="69F77FC1"/>
    <w:multiLevelType w:val="hybridMultilevel"/>
    <w:tmpl w:val="2528E7EC"/>
    <w:lvl w:ilvl="0" w:tplc="0C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6" w15:restartNumberingAfterBreak="0">
    <w:nsid w:val="6A2E4621"/>
    <w:multiLevelType w:val="hybridMultilevel"/>
    <w:tmpl w:val="90965EDA"/>
    <w:lvl w:ilvl="0" w:tplc="355C88E0">
      <w:start w:val="1"/>
      <w:numFmt w:val="decimal"/>
      <w:lvlText w:val="%1."/>
      <w:lvlJc w:val="left"/>
      <w:pPr>
        <w:ind w:left="360" w:hanging="360"/>
      </w:pPr>
      <w:rPr>
        <w:b/>
        <w:color w:val="auto"/>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7" w15:restartNumberingAfterBreak="0">
    <w:nsid w:val="6A4F17E3"/>
    <w:multiLevelType w:val="hybridMultilevel"/>
    <w:tmpl w:val="4400429C"/>
    <w:lvl w:ilvl="0" w:tplc="FFCA7B06">
      <w:start w:val="1"/>
      <w:numFmt w:val="bullet"/>
      <w:lvlText w:val="•"/>
      <w:lvlJc w:val="left"/>
      <w:pPr>
        <w:ind w:left="360" w:hanging="360"/>
      </w:pPr>
      <w:rPr>
        <w:rFonts w:ascii="Arial" w:hAnsi="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8" w15:restartNumberingAfterBreak="0">
    <w:nsid w:val="6AD6658E"/>
    <w:multiLevelType w:val="hybridMultilevel"/>
    <w:tmpl w:val="AA4A56E8"/>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9" w15:restartNumberingAfterBreak="0">
    <w:nsid w:val="6AE365DF"/>
    <w:multiLevelType w:val="hybridMultilevel"/>
    <w:tmpl w:val="677C61E2"/>
    <w:lvl w:ilvl="0" w:tplc="DC600494">
      <w:start w:val="1"/>
      <w:numFmt w:val="decimal"/>
      <w:lvlText w:val="%1."/>
      <w:lvlJc w:val="left"/>
      <w:pPr>
        <w:tabs>
          <w:tab w:val="num" w:pos="720"/>
        </w:tabs>
        <w:ind w:left="720" w:hanging="360"/>
      </w:pPr>
      <w:rPr>
        <w:b/>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AF7EE404">
      <w:start w:val="1"/>
      <w:numFmt w:val="decimal"/>
      <w:lvlText w:val="%4."/>
      <w:lvlJc w:val="left"/>
      <w:pPr>
        <w:tabs>
          <w:tab w:val="num" w:pos="2880"/>
        </w:tabs>
        <w:ind w:left="2880" w:hanging="360"/>
      </w:pPr>
      <w:rPr>
        <w:b/>
      </w:r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00" w15:restartNumberingAfterBreak="0">
    <w:nsid w:val="6AE93B6C"/>
    <w:multiLevelType w:val="hybridMultilevel"/>
    <w:tmpl w:val="D6F6429C"/>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1" w15:restartNumberingAfterBreak="0">
    <w:nsid w:val="6B8767B2"/>
    <w:multiLevelType w:val="hybridMultilevel"/>
    <w:tmpl w:val="CFD0057E"/>
    <w:lvl w:ilvl="0" w:tplc="0C0A0005">
      <w:start w:val="1"/>
      <w:numFmt w:val="bullet"/>
      <w:lvlText w:val=""/>
      <w:lvlJc w:val="left"/>
      <w:pPr>
        <w:ind w:left="1000" w:hanging="360"/>
      </w:pPr>
      <w:rPr>
        <w:rFonts w:ascii="Wingdings" w:hAnsi="Wingdings" w:hint="default"/>
      </w:rPr>
    </w:lvl>
    <w:lvl w:ilvl="1" w:tplc="0C0A0003" w:tentative="1">
      <w:start w:val="1"/>
      <w:numFmt w:val="bullet"/>
      <w:lvlText w:val="o"/>
      <w:lvlJc w:val="left"/>
      <w:pPr>
        <w:ind w:left="1720" w:hanging="360"/>
      </w:pPr>
      <w:rPr>
        <w:rFonts w:ascii="Courier New" w:hAnsi="Courier New" w:cs="Courier New" w:hint="default"/>
      </w:rPr>
    </w:lvl>
    <w:lvl w:ilvl="2" w:tplc="0C0A0005" w:tentative="1">
      <w:start w:val="1"/>
      <w:numFmt w:val="bullet"/>
      <w:lvlText w:val=""/>
      <w:lvlJc w:val="left"/>
      <w:pPr>
        <w:ind w:left="2440" w:hanging="360"/>
      </w:pPr>
      <w:rPr>
        <w:rFonts w:ascii="Wingdings" w:hAnsi="Wingdings" w:hint="default"/>
      </w:rPr>
    </w:lvl>
    <w:lvl w:ilvl="3" w:tplc="0C0A0001" w:tentative="1">
      <w:start w:val="1"/>
      <w:numFmt w:val="bullet"/>
      <w:lvlText w:val=""/>
      <w:lvlJc w:val="left"/>
      <w:pPr>
        <w:ind w:left="3160" w:hanging="360"/>
      </w:pPr>
      <w:rPr>
        <w:rFonts w:ascii="Symbol" w:hAnsi="Symbol" w:hint="default"/>
      </w:rPr>
    </w:lvl>
    <w:lvl w:ilvl="4" w:tplc="0C0A0003" w:tentative="1">
      <w:start w:val="1"/>
      <w:numFmt w:val="bullet"/>
      <w:lvlText w:val="o"/>
      <w:lvlJc w:val="left"/>
      <w:pPr>
        <w:ind w:left="3880" w:hanging="360"/>
      </w:pPr>
      <w:rPr>
        <w:rFonts w:ascii="Courier New" w:hAnsi="Courier New" w:cs="Courier New" w:hint="default"/>
      </w:rPr>
    </w:lvl>
    <w:lvl w:ilvl="5" w:tplc="0C0A0005" w:tentative="1">
      <w:start w:val="1"/>
      <w:numFmt w:val="bullet"/>
      <w:lvlText w:val=""/>
      <w:lvlJc w:val="left"/>
      <w:pPr>
        <w:ind w:left="4600" w:hanging="360"/>
      </w:pPr>
      <w:rPr>
        <w:rFonts w:ascii="Wingdings" w:hAnsi="Wingdings" w:hint="default"/>
      </w:rPr>
    </w:lvl>
    <w:lvl w:ilvl="6" w:tplc="0C0A0001" w:tentative="1">
      <w:start w:val="1"/>
      <w:numFmt w:val="bullet"/>
      <w:lvlText w:val=""/>
      <w:lvlJc w:val="left"/>
      <w:pPr>
        <w:ind w:left="5320" w:hanging="360"/>
      </w:pPr>
      <w:rPr>
        <w:rFonts w:ascii="Symbol" w:hAnsi="Symbol" w:hint="default"/>
      </w:rPr>
    </w:lvl>
    <w:lvl w:ilvl="7" w:tplc="0C0A0003" w:tentative="1">
      <w:start w:val="1"/>
      <w:numFmt w:val="bullet"/>
      <w:lvlText w:val="o"/>
      <w:lvlJc w:val="left"/>
      <w:pPr>
        <w:ind w:left="6040" w:hanging="360"/>
      </w:pPr>
      <w:rPr>
        <w:rFonts w:ascii="Courier New" w:hAnsi="Courier New" w:cs="Courier New" w:hint="default"/>
      </w:rPr>
    </w:lvl>
    <w:lvl w:ilvl="8" w:tplc="0C0A0005" w:tentative="1">
      <w:start w:val="1"/>
      <w:numFmt w:val="bullet"/>
      <w:lvlText w:val=""/>
      <w:lvlJc w:val="left"/>
      <w:pPr>
        <w:ind w:left="6760" w:hanging="360"/>
      </w:pPr>
      <w:rPr>
        <w:rFonts w:ascii="Wingdings" w:hAnsi="Wingdings" w:hint="default"/>
      </w:rPr>
    </w:lvl>
  </w:abstractNum>
  <w:abstractNum w:abstractNumId="102" w15:restartNumberingAfterBreak="0">
    <w:nsid w:val="6C8B5975"/>
    <w:multiLevelType w:val="hybridMultilevel"/>
    <w:tmpl w:val="677C61E2"/>
    <w:lvl w:ilvl="0" w:tplc="DC600494">
      <w:start w:val="1"/>
      <w:numFmt w:val="decimal"/>
      <w:lvlText w:val="%1."/>
      <w:lvlJc w:val="left"/>
      <w:pPr>
        <w:tabs>
          <w:tab w:val="num" w:pos="360"/>
        </w:tabs>
        <w:ind w:left="360" w:hanging="360"/>
      </w:pPr>
      <w:rPr>
        <w:b/>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AF7EE404">
      <w:start w:val="1"/>
      <w:numFmt w:val="decimal"/>
      <w:lvlText w:val="%4."/>
      <w:lvlJc w:val="left"/>
      <w:pPr>
        <w:tabs>
          <w:tab w:val="num" w:pos="2520"/>
        </w:tabs>
        <w:ind w:left="2520" w:hanging="360"/>
      </w:pPr>
      <w:rPr>
        <w:b/>
      </w:r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103" w15:restartNumberingAfterBreak="0">
    <w:nsid w:val="6E9A4697"/>
    <w:multiLevelType w:val="hybridMultilevel"/>
    <w:tmpl w:val="8FA05988"/>
    <w:lvl w:ilvl="0" w:tplc="73FC090A">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4" w15:restartNumberingAfterBreak="0">
    <w:nsid w:val="6F9F7CAE"/>
    <w:multiLevelType w:val="hybridMultilevel"/>
    <w:tmpl w:val="0ADCD83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5" w15:restartNumberingAfterBreak="0">
    <w:nsid w:val="702A459F"/>
    <w:multiLevelType w:val="hybridMultilevel"/>
    <w:tmpl w:val="52C49F12"/>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6" w15:restartNumberingAfterBreak="0">
    <w:nsid w:val="704F5500"/>
    <w:multiLevelType w:val="hybridMultilevel"/>
    <w:tmpl w:val="911C81BC"/>
    <w:lvl w:ilvl="0" w:tplc="0C0A0005">
      <w:start w:val="1"/>
      <w:numFmt w:val="bullet"/>
      <w:lvlText w:val=""/>
      <w:lvlJc w:val="left"/>
      <w:pPr>
        <w:tabs>
          <w:tab w:val="num" w:pos="360"/>
        </w:tabs>
        <w:ind w:left="360" w:hanging="360"/>
      </w:pPr>
      <w:rPr>
        <w:rFonts w:ascii="Wingdings" w:hAnsi="Wingdings" w:hint="default"/>
        <w:sz w:val="18"/>
        <w:szCs w:val="1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70D32754"/>
    <w:multiLevelType w:val="hybridMultilevel"/>
    <w:tmpl w:val="D244105C"/>
    <w:lvl w:ilvl="0" w:tplc="73FC090A">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8" w15:restartNumberingAfterBreak="0">
    <w:nsid w:val="72FF7DB2"/>
    <w:multiLevelType w:val="hybridMultilevel"/>
    <w:tmpl w:val="73FC02A0"/>
    <w:lvl w:ilvl="0" w:tplc="0C0A0005">
      <w:start w:val="1"/>
      <w:numFmt w:val="bullet"/>
      <w:lvlText w:val=""/>
      <w:lvlJc w:val="left"/>
      <w:pPr>
        <w:tabs>
          <w:tab w:val="num" w:pos="360"/>
        </w:tabs>
        <w:ind w:left="360" w:hanging="360"/>
      </w:pPr>
      <w:rPr>
        <w:rFonts w:ascii="Wingdings" w:hAnsi="Wingdings" w:hint="default"/>
        <w:sz w:val="18"/>
        <w:szCs w:val="1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3392961"/>
    <w:multiLevelType w:val="hybridMultilevel"/>
    <w:tmpl w:val="993AAABC"/>
    <w:lvl w:ilvl="0" w:tplc="0C0A0005">
      <w:start w:val="1"/>
      <w:numFmt w:val="bullet"/>
      <w:lvlText w:val=""/>
      <w:lvlJc w:val="left"/>
      <w:pPr>
        <w:ind w:left="360" w:hanging="360"/>
      </w:pPr>
      <w:rPr>
        <w:rFonts w:ascii="Wingdings" w:hAnsi="Wingdings"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0" w15:restartNumberingAfterBreak="0">
    <w:nsid w:val="787F68B3"/>
    <w:multiLevelType w:val="hybridMultilevel"/>
    <w:tmpl w:val="EBBAE3AA"/>
    <w:lvl w:ilvl="0" w:tplc="7236DA70">
      <w:start w:val="1"/>
      <w:numFmt w:val="decimal"/>
      <w:lvlText w:val="%1."/>
      <w:lvlJc w:val="left"/>
      <w:pPr>
        <w:ind w:left="720" w:hanging="360"/>
      </w:pPr>
      <w:rPr>
        <w:b/>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1" w15:restartNumberingAfterBreak="0">
    <w:nsid w:val="79B444DE"/>
    <w:multiLevelType w:val="hybridMultilevel"/>
    <w:tmpl w:val="CF3A598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2" w15:restartNumberingAfterBreak="0">
    <w:nsid w:val="7A59759C"/>
    <w:multiLevelType w:val="hybridMultilevel"/>
    <w:tmpl w:val="78C8EF1E"/>
    <w:lvl w:ilvl="0" w:tplc="73FC090A">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3" w15:restartNumberingAfterBreak="0">
    <w:nsid w:val="7ACD666B"/>
    <w:multiLevelType w:val="hybridMultilevel"/>
    <w:tmpl w:val="C2445616"/>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4" w15:restartNumberingAfterBreak="0">
    <w:nsid w:val="7C372B70"/>
    <w:multiLevelType w:val="hybridMultilevel"/>
    <w:tmpl w:val="5E208A60"/>
    <w:lvl w:ilvl="0" w:tplc="0C0A0005">
      <w:start w:val="1"/>
      <w:numFmt w:val="bullet"/>
      <w:lvlText w:val=""/>
      <w:lvlJc w:val="left"/>
      <w:pPr>
        <w:tabs>
          <w:tab w:val="num" w:pos="360"/>
        </w:tabs>
        <w:ind w:left="360" w:hanging="360"/>
      </w:pPr>
      <w:rPr>
        <w:rFonts w:ascii="Wingdings" w:hAnsi="Wingdings" w:hint="default"/>
        <w:color w:val="auto"/>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15" w15:restartNumberingAfterBreak="0">
    <w:nsid w:val="7E375AC6"/>
    <w:multiLevelType w:val="hybridMultilevel"/>
    <w:tmpl w:val="7566257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6" w15:restartNumberingAfterBreak="0">
    <w:nsid w:val="7E6073D8"/>
    <w:multiLevelType w:val="hybridMultilevel"/>
    <w:tmpl w:val="5FB4F5FA"/>
    <w:lvl w:ilvl="0" w:tplc="34D080CA">
      <w:start w:val="1"/>
      <w:numFmt w:val="lowerLetter"/>
      <w:lvlText w:val="%1."/>
      <w:lvlJc w:val="left"/>
      <w:pPr>
        <w:tabs>
          <w:tab w:val="num" w:pos="360"/>
        </w:tabs>
        <w:ind w:left="360" w:hanging="360"/>
      </w:pPr>
      <w:rPr>
        <w:b/>
      </w:rPr>
    </w:lvl>
    <w:lvl w:ilvl="1" w:tplc="080A0019" w:tentative="1">
      <w:start w:val="1"/>
      <w:numFmt w:val="lowerLetter"/>
      <w:lvlText w:val="%2."/>
      <w:lvlJc w:val="left"/>
      <w:pPr>
        <w:tabs>
          <w:tab w:val="num" w:pos="938"/>
        </w:tabs>
        <w:ind w:left="938" w:hanging="360"/>
      </w:pPr>
    </w:lvl>
    <w:lvl w:ilvl="2" w:tplc="080A001B" w:tentative="1">
      <w:start w:val="1"/>
      <w:numFmt w:val="lowerRoman"/>
      <w:lvlText w:val="%3."/>
      <w:lvlJc w:val="right"/>
      <w:pPr>
        <w:tabs>
          <w:tab w:val="num" w:pos="1658"/>
        </w:tabs>
        <w:ind w:left="1658" w:hanging="180"/>
      </w:pPr>
    </w:lvl>
    <w:lvl w:ilvl="3" w:tplc="080A000F" w:tentative="1">
      <w:start w:val="1"/>
      <w:numFmt w:val="decimal"/>
      <w:lvlText w:val="%4."/>
      <w:lvlJc w:val="left"/>
      <w:pPr>
        <w:tabs>
          <w:tab w:val="num" w:pos="2378"/>
        </w:tabs>
        <w:ind w:left="2378" w:hanging="360"/>
      </w:pPr>
    </w:lvl>
    <w:lvl w:ilvl="4" w:tplc="080A0019" w:tentative="1">
      <w:start w:val="1"/>
      <w:numFmt w:val="lowerLetter"/>
      <w:lvlText w:val="%5."/>
      <w:lvlJc w:val="left"/>
      <w:pPr>
        <w:tabs>
          <w:tab w:val="num" w:pos="3098"/>
        </w:tabs>
        <w:ind w:left="3098" w:hanging="360"/>
      </w:pPr>
    </w:lvl>
    <w:lvl w:ilvl="5" w:tplc="080A001B" w:tentative="1">
      <w:start w:val="1"/>
      <w:numFmt w:val="lowerRoman"/>
      <w:lvlText w:val="%6."/>
      <w:lvlJc w:val="right"/>
      <w:pPr>
        <w:tabs>
          <w:tab w:val="num" w:pos="3818"/>
        </w:tabs>
        <w:ind w:left="3818" w:hanging="180"/>
      </w:pPr>
    </w:lvl>
    <w:lvl w:ilvl="6" w:tplc="080A000F" w:tentative="1">
      <w:start w:val="1"/>
      <w:numFmt w:val="decimal"/>
      <w:lvlText w:val="%7."/>
      <w:lvlJc w:val="left"/>
      <w:pPr>
        <w:tabs>
          <w:tab w:val="num" w:pos="4538"/>
        </w:tabs>
        <w:ind w:left="4538" w:hanging="360"/>
      </w:pPr>
    </w:lvl>
    <w:lvl w:ilvl="7" w:tplc="080A0019" w:tentative="1">
      <w:start w:val="1"/>
      <w:numFmt w:val="lowerLetter"/>
      <w:lvlText w:val="%8."/>
      <w:lvlJc w:val="left"/>
      <w:pPr>
        <w:tabs>
          <w:tab w:val="num" w:pos="5258"/>
        </w:tabs>
        <w:ind w:left="5258" w:hanging="360"/>
      </w:pPr>
    </w:lvl>
    <w:lvl w:ilvl="8" w:tplc="080A001B" w:tentative="1">
      <w:start w:val="1"/>
      <w:numFmt w:val="lowerRoman"/>
      <w:lvlText w:val="%9."/>
      <w:lvlJc w:val="right"/>
      <w:pPr>
        <w:tabs>
          <w:tab w:val="num" w:pos="5978"/>
        </w:tabs>
        <w:ind w:left="5978" w:hanging="180"/>
      </w:pPr>
    </w:lvl>
  </w:abstractNum>
  <w:abstractNum w:abstractNumId="117" w15:restartNumberingAfterBreak="0">
    <w:nsid w:val="7F082D34"/>
    <w:multiLevelType w:val="hybridMultilevel"/>
    <w:tmpl w:val="B5843A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4"/>
  </w:num>
  <w:num w:numId="2">
    <w:abstractNumId w:val="116"/>
  </w:num>
  <w:num w:numId="3">
    <w:abstractNumId w:val="65"/>
  </w:num>
  <w:num w:numId="4">
    <w:abstractNumId w:val="11"/>
  </w:num>
  <w:num w:numId="5">
    <w:abstractNumId w:val="114"/>
  </w:num>
  <w:num w:numId="6">
    <w:abstractNumId w:val="13"/>
  </w:num>
  <w:num w:numId="7">
    <w:abstractNumId w:val="20"/>
  </w:num>
  <w:num w:numId="8">
    <w:abstractNumId w:val="80"/>
  </w:num>
  <w:num w:numId="9">
    <w:abstractNumId w:val="63"/>
  </w:num>
  <w:num w:numId="10">
    <w:abstractNumId w:val="50"/>
  </w:num>
  <w:num w:numId="11">
    <w:abstractNumId w:val="19"/>
  </w:num>
  <w:num w:numId="12">
    <w:abstractNumId w:val="72"/>
  </w:num>
  <w:num w:numId="13">
    <w:abstractNumId w:val="70"/>
  </w:num>
  <w:num w:numId="14">
    <w:abstractNumId w:val="85"/>
  </w:num>
  <w:num w:numId="15">
    <w:abstractNumId w:val="31"/>
  </w:num>
  <w:num w:numId="16">
    <w:abstractNumId w:val="88"/>
  </w:num>
  <w:num w:numId="17">
    <w:abstractNumId w:val="39"/>
  </w:num>
  <w:num w:numId="18">
    <w:abstractNumId w:val="84"/>
  </w:num>
  <w:num w:numId="19">
    <w:abstractNumId w:val="5"/>
  </w:num>
  <w:num w:numId="20">
    <w:abstractNumId w:val="64"/>
  </w:num>
  <w:num w:numId="21">
    <w:abstractNumId w:val="93"/>
  </w:num>
  <w:num w:numId="22">
    <w:abstractNumId w:val="108"/>
  </w:num>
  <w:num w:numId="23">
    <w:abstractNumId w:val="106"/>
  </w:num>
  <w:num w:numId="24">
    <w:abstractNumId w:val="51"/>
  </w:num>
  <w:num w:numId="25">
    <w:abstractNumId w:val="56"/>
  </w:num>
  <w:num w:numId="26">
    <w:abstractNumId w:val="0"/>
  </w:num>
  <w:num w:numId="27">
    <w:abstractNumId w:val="1"/>
  </w:num>
  <w:num w:numId="28">
    <w:abstractNumId w:val="95"/>
  </w:num>
  <w:num w:numId="29">
    <w:abstractNumId w:val="43"/>
  </w:num>
  <w:num w:numId="30">
    <w:abstractNumId w:val="12"/>
  </w:num>
  <w:num w:numId="31">
    <w:abstractNumId w:val="27"/>
  </w:num>
  <w:num w:numId="32">
    <w:abstractNumId w:val="42"/>
  </w:num>
  <w:num w:numId="33">
    <w:abstractNumId w:val="24"/>
  </w:num>
  <w:num w:numId="34">
    <w:abstractNumId w:val="90"/>
  </w:num>
  <w:num w:numId="35">
    <w:abstractNumId w:val="60"/>
  </w:num>
  <w:num w:numId="36">
    <w:abstractNumId w:val="25"/>
  </w:num>
  <w:num w:numId="37">
    <w:abstractNumId w:val="47"/>
  </w:num>
  <w:num w:numId="38">
    <w:abstractNumId w:val="83"/>
  </w:num>
  <w:num w:numId="39">
    <w:abstractNumId w:val="3"/>
  </w:num>
  <w:num w:numId="40">
    <w:abstractNumId w:val="58"/>
  </w:num>
  <w:num w:numId="41">
    <w:abstractNumId w:val="101"/>
  </w:num>
  <w:num w:numId="42">
    <w:abstractNumId w:val="41"/>
  </w:num>
  <w:num w:numId="43">
    <w:abstractNumId w:val="49"/>
  </w:num>
  <w:num w:numId="44">
    <w:abstractNumId w:val="35"/>
  </w:num>
  <w:num w:numId="45">
    <w:abstractNumId w:val="10"/>
  </w:num>
  <w:num w:numId="46">
    <w:abstractNumId w:val="61"/>
  </w:num>
  <w:num w:numId="47">
    <w:abstractNumId w:val="82"/>
  </w:num>
  <w:num w:numId="48">
    <w:abstractNumId w:val="104"/>
  </w:num>
  <w:num w:numId="49">
    <w:abstractNumId w:val="92"/>
  </w:num>
  <w:num w:numId="50">
    <w:abstractNumId w:val="59"/>
  </w:num>
  <w:num w:numId="51">
    <w:abstractNumId w:val="15"/>
  </w:num>
  <w:num w:numId="52">
    <w:abstractNumId w:val="7"/>
  </w:num>
  <w:num w:numId="53">
    <w:abstractNumId w:val="4"/>
  </w:num>
  <w:num w:numId="54">
    <w:abstractNumId w:val="57"/>
  </w:num>
  <w:num w:numId="55">
    <w:abstractNumId w:val="71"/>
  </w:num>
  <w:num w:numId="56">
    <w:abstractNumId w:val="9"/>
  </w:num>
  <w:num w:numId="57">
    <w:abstractNumId w:val="99"/>
  </w:num>
  <w:num w:numId="58">
    <w:abstractNumId w:val="102"/>
  </w:num>
  <w:num w:numId="59">
    <w:abstractNumId w:val="6"/>
  </w:num>
  <w:num w:numId="60">
    <w:abstractNumId w:val="53"/>
  </w:num>
  <w:num w:numId="61">
    <w:abstractNumId w:val="109"/>
  </w:num>
  <w:num w:numId="62">
    <w:abstractNumId w:val="22"/>
  </w:num>
  <w:num w:numId="63">
    <w:abstractNumId w:val="44"/>
  </w:num>
  <w:num w:numId="64">
    <w:abstractNumId w:val="66"/>
  </w:num>
  <w:num w:numId="65">
    <w:abstractNumId w:val="74"/>
  </w:num>
  <w:num w:numId="66">
    <w:abstractNumId w:val="46"/>
  </w:num>
  <w:num w:numId="67">
    <w:abstractNumId w:val="29"/>
  </w:num>
  <w:num w:numId="68">
    <w:abstractNumId w:val="94"/>
  </w:num>
  <w:num w:numId="69">
    <w:abstractNumId w:val="18"/>
  </w:num>
  <w:num w:numId="70">
    <w:abstractNumId w:val="91"/>
  </w:num>
  <w:num w:numId="71">
    <w:abstractNumId w:val="23"/>
  </w:num>
  <w:num w:numId="72">
    <w:abstractNumId w:val="69"/>
  </w:num>
  <w:num w:numId="73">
    <w:abstractNumId w:val="55"/>
  </w:num>
  <w:num w:numId="74">
    <w:abstractNumId w:val="17"/>
  </w:num>
  <w:num w:numId="75">
    <w:abstractNumId w:val="37"/>
  </w:num>
  <w:num w:numId="76">
    <w:abstractNumId w:val="48"/>
  </w:num>
  <w:num w:numId="77">
    <w:abstractNumId w:val="8"/>
  </w:num>
  <w:num w:numId="78">
    <w:abstractNumId w:val="107"/>
  </w:num>
  <w:num w:numId="79">
    <w:abstractNumId w:val="112"/>
  </w:num>
  <w:num w:numId="80">
    <w:abstractNumId w:val="2"/>
  </w:num>
  <w:num w:numId="81">
    <w:abstractNumId w:val="30"/>
  </w:num>
  <w:num w:numId="82">
    <w:abstractNumId w:val="103"/>
  </w:num>
  <w:num w:numId="83">
    <w:abstractNumId w:val="75"/>
  </w:num>
  <w:num w:numId="84">
    <w:abstractNumId w:val="98"/>
  </w:num>
  <w:num w:numId="85">
    <w:abstractNumId w:val="105"/>
  </w:num>
  <w:num w:numId="86">
    <w:abstractNumId w:val="76"/>
  </w:num>
  <w:num w:numId="87">
    <w:abstractNumId w:val="77"/>
  </w:num>
  <w:num w:numId="88">
    <w:abstractNumId w:val="34"/>
  </w:num>
  <w:num w:numId="89">
    <w:abstractNumId w:val="14"/>
  </w:num>
  <w:num w:numId="90">
    <w:abstractNumId w:val="78"/>
  </w:num>
  <w:num w:numId="91">
    <w:abstractNumId w:val="52"/>
  </w:num>
  <w:num w:numId="92">
    <w:abstractNumId w:val="81"/>
  </w:num>
  <w:num w:numId="93">
    <w:abstractNumId w:val="89"/>
  </w:num>
  <w:num w:numId="94">
    <w:abstractNumId w:val="33"/>
  </w:num>
  <w:num w:numId="95">
    <w:abstractNumId w:val="73"/>
  </w:num>
  <w:num w:numId="96">
    <w:abstractNumId w:val="86"/>
  </w:num>
  <w:num w:numId="97">
    <w:abstractNumId w:val="100"/>
  </w:num>
  <w:num w:numId="98">
    <w:abstractNumId w:val="62"/>
  </w:num>
  <w:num w:numId="99">
    <w:abstractNumId w:val="21"/>
  </w:num>
  <w:num w:numId="100">
    <w:abstractNumId w:val="96"/>
  </w:num>
  <w:num w:numId="101">
    <w:abstractNumId w:val="110"/>
  </w:num>
  <w:num w:numId="102">
    <w:abstractNumId w:val="26"/>
  </w:num>
  <w:num w:numId="103">
    <w:abstractNumId w:val="45"/>
  </w:num>
  <w:num w:numId="104">
    <w:abstractNumId w:val="16"/>
  </w:num>
  <w:num w:numId="105">
    <w:abstractNumId w:val="40"/>
  </w:num>
  <w:num w:numId="106">
    <w:abstractNumId w:val="79"/>
  </w:num>
  <w:num w:numId="107">
    <w:abstractNumId w:val="97"/>
  </w:num>
  <w:num w:numId="108">
    <w:abstractNumId w:val="32"/>
  </w:num>
  <w:num w:numId="109">
    <w:abstractNumId w:val="87"/>
  </w:num>
  <w:num w:numId="110">
    <w:abstractNumId w:val="67"/>
  </w:num>
  <w:num w:numId="111">
    <w:abstractNumId w:val="36"/>
  </w:num>
  <w:num w:numId="112">
    <w:abstractNumId w:val="117"/>
  </w:num>
  <w:num w:numId="113">
    <w:abstractNumId w:val="113"/>
  </w:num>
  <w:num w:numId="114">
    <w:abstractNumId w:val="28"/>
  </w:num>
  <w:num w:numId="115">
    <w:abstractNumId w:val="68"/>
  </w:num>
  <w:num w:numId="116">
    <w:abstractNumId w:val="38"/>
  </w:num>
  <w:num w:numId="117">
    <w:abstractNumId w:val="111"/>
  </w:num>
  <w:num w:numId="118">
    <w:abstractNumId w:val="115"/>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49">
      <o:colormru v:ext="edit" colors="#ffffc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20F9"/>
    <w:rsid w:val="00000291"/>
    <w:rsid w:val="00003AB5"/>
    <w:rsid w:val="000043F7"/>
    <w:rsid w:val="000055A8"/>
    <w:rsid w:val="00006B68"/>
    <w:rsid w:val="00007508"/>
    <w:rsid w:val="00011ED1"/>
    <w:rsid w:val="00013A78"/>
    <w:rsid w:val="00017160"/>
    <w:rsid w:val="00020082"/>
    <w:rsid w:val="00020E87"/>
    <w:rsid w:val="00021119"/>
    <w:rsid w:val="00021426"/>
    <w:rsid w:val="00021FE7"/>
    <w:rsid w:val="0002351A"/>
    <w:rsid w:val="000244C9"/>
    <w:rsid w:val="0003075E"/>
    <w:rsid w:val="00030B3D"/>
    <w:rsid w:val="0003343C"/>
    <w:rsid w:val="00034DEF"/>
    <w:rsid w:val="00034F6A"/>
    <w:rsid w:val="00035434"/>
    <w:rsid w:val="00041EDB"/>
    <w:rsid w:val="00042079"/>
    <w:rsid w:val="00042871"/>
    <w:rsid w:val="000471A4"/>
    <w:rsid w:val="00052A81"/>
    <w:rsid w:val="00055068"/>
    <w:rsid w:val="00055612"/>
    <w:rsid w:val="00055B4E"/>
    <w:rsid w:val="00060735"/>
    <w:rsid w:val="00061652"/>
    <w:rsid w:val="0006237E"/>
    <w:rsid w:val="000653FA"/>
    <w:rsid w:val="00066563"/>
    <w:rsid w:val="000673F7"/>
    <w:rsid w:val="0006772A"/>
    <w:rsid w:val="00072735"/>
    <w:rsid w:val="00074162"/>
    <w:rsid w:val="0007508C"/>
    <w:rsid w:val="000830E7"/>
    <w:rsid w:val="000836D5"/>
    <w:rsid w:val="00083CFE"/>
    <w:rsid w:val="0008433E"/>
    <w:rsid w:val="00085B89"/>
    <w:rsid w:val="0008638F"/>
    <w:rsid w:val="00087762"/>
    <w:rsid w:val="00090FFE"/>
    <w:rsid w:val="00091132"/>
    <w:rsid w:val="0009194C"/>
    <w:rsid w:val="00091C95"/>
    <w:rsid w:val="00091DE0"/>
    <w:rsid w:val="000A10FE"/>
    <w:rsid w:val="000A29AA"/>
    <w:rsid w:val="000A4B12"/>
    <w:rsid w:val="000A7946"/>
    <w:rsid w:val="000A7B57"/>
    <w:rsid w:val="000A7D07"/>
    <w:rsid w:val="000B319F"/>
    <w:rsid w:val="000B4289"/>
    <w:rsid w:val="000B47C6"/>
    <w:rsid w:val="000C58D5"/>
    <w:rsid w:val="000C730C"/>
    <w:rsid w:val="000D0760"/>
    <w:rsid w:val="000D1777"/>
    <w:rsid w:val="000D507B"/>
    <w:rsid w:val="000D5BC3"/>
    <w:rsid w:val="000D60F9"/>
    <w:rsid w:val="000D6EF2"/>
    <w:rsid w:val="000D7CAC"/>
    <w:rsid w:val="000E0630"/>
    <w:rsid w:val="000E21F2"/>
    <w:rsid w:val="000E2328"/>
    <w:rsid w:val="000E4051"/>
    <w:rsid w:val="000E4CDF"/>
    <w:rsid w:val="000F1E37"/>
    <w:rsid w:val="000F4EBB"/>
    <w:rsid w:val="001002DE"/>
    <w:rsid w:val="0010072E"/>
    <w:rsid w:val="00103E4C"/>
    <w:rsid w:val="001055E0"/>
    <w:rsid w:val="00111E63"/>
    <w:rsid w:val="00112101"/>
    <w:rsid w:val="00112600"/>
    <w:rsid w:val="00117E55"/>
    <w:rsid w:val="001209BB"/>
    <w:rsid w:val="00123C8C"/>
    <w:rsid w:val="001278CA"/>
    <w:rsid w:val="00130A32"/>
    <w:rsid w:val="00131049"/>
    <w:rsid w:val="00131D8F"/>
    <w:rsid w:val="001341B3"/>
    <w:rsid w:val="00135742"/>
    <w:rsid w:val="00143B97"/>
    <w:rsid w:val="00150DB9"/>
    <w:rsid w:val="00153EAD"/>
    <w:rsid w:val="0015457B"/>
    <w:rsid w:val="001546CB"/>
    <w:rsid w:val="00157BEA"/>
    <w:rsid w:val="0016066E"/>
    <w:rsid w:val="00166DC0"/>
    <w:rsid w:val="00167BA1"/>
    <w:rsid w:val="00170F82"/>
    <w:rsid w:val="001778DC"/>
    <w:rsid w:val="00182832"/>
    <w:rsid w:val="00182B3F"/>
    <w:rsid w:val="00183F0C"/>
    <w:rsid w:val="0018666B"/>
    <w:rsid w:val="001955EC"/>
    <w:rsid w:val="001961DB"/>
    <w:rsid w:val="001A09FB"/>
    <w:rsid w:val="001A0BD1"/>
    <w:rsid w:val="001A1795"/>
    <w:rsid w:val="001A4615"/>
    <w:rsid w:val="001A4C82"/>
    <w:rsid w:val="001A6080"/>
    <w:rsid w:val="001A64B9"/>
    <w:rsid w:val="001B0FF0"/>
    <w:rsid w:val="001B31C1"/>
    <w:rsid w:val="001C1BF9"/>
    <w:rsid w:val="001C202F"/>
    <w:rsid w:val="001C20EB"/>
    <w:rsid w:val="001C4022"/>
    <w:rsid w:val="001C77EE"/>
    <w:rsid w:val="001C7DBA"/>
    <w:rsid w:val="001C7FB5"/>
    <w:rsid w:val="001D1D62"/>
    <w:rsid w:val="001D4F7D"/>
    <w:rsid w:val="001D72BD"/>
    <w:rsid w:val="001D75A9"/>
    <w:rsid w:val="001D771D"/>
    <w:rsid w:val="001E05B8"/>
    <w:rsid w:val="001E1760"/>
    <w:rsid w:val="001E22A5"/>
    <w:rsid w:val="001E263B"/>
    <w:rsid w:val="001E2950"/>
    <w:rsid w:val="001E4BD3"/>
    <w:rsid w:val="001E4DC9"/>
    <w:rsid w:val="001E5007"/>
    <w:rsid w:val="001E7555"/>
    <w:rsid w:val="001F05EF"/>
    <w:rsid w:val="001F1C51"/>
    <w:rsid w:val="001F25E3"/>
    <w:rsid w:val="001F5FE3"/>
    <w:rsid w:val="001F6866"/>
    <w:rsid w:val="001F7F97"/>
    <w:rsid w:val="00200628"/>
    <w:rsid w:val="00201875"/>
    <w:rsid w:val="002018B5"/>
    <w:rsid w:val="002101F6"/>
    <w:rsid w:val="0021088E"/>
    <w:rsid w:val="002121FD"/>
    <w:rsid w:val="002155C9"/>
    <w:rsid w:val="0022026A"/>
    <w:rsid w:val="00221132"/>
    <w:rsid w:val="002217C6"/>
    <w:rsid w:val="00221D4C"/>
    <w:rsid w:val="00223FDC"/>
    <w:rsid w:val="00224A70"/>
    <w:rsid w:val="00225886"/>
    <w:rsid w:val="00225AB2"/>
    <w:rsid w:val="002270AB"/>
    <w:rsid w:val="002315F0"/>
    <w:rsid w:val="0023258C"/>
    <w:rsid w:val="00232842"/>
    <w:rsid w:val="0023509C"/>
    <w:rsid w:val="0024161D"/>
    <w:rsid w:val="00242B61"/>
    <w:rsid w:val="00246874"/>
    <w:rsid w:val="00251652"/>
    <w:rsid w:val="0025190C"/>
    <w:rsid w:val="00253647"/>
    <w:rsid w:val="002564CA"/>
    <w:rsid w:val="002604E1"/>
    <w:rsid w:val="00260D81"/>
    <w:rsid w:val="002630A4"/>
    <w:rsid w:val="00263A4D"/>
    <w:rsid w:val="0027093C"/>
    <w:rsid w:val="00270B2F"/>
    <w:rsid w:val="00272FDA"/>
    <w:rsid w:val="00273A3B"/>
    <w:rsid w:val="002749AB"/>
    <w:rsid w:val="00276612"/>
    <w:rsid w:val="0027704B"/>
    <w:rsid w:val="00281956"/>
    <w:rsid w:val="002820FB"/>
    <w:rsid w:val="00282B24"/>
    <w:rsid w:val="00287705"/>
    <w:rsid w:val="00294A5B"/>
    <w:rsid w:val="002A18AA"/>
    <w:rsid w:val="002A3347"/>
    <w:rsid w:val="002A680D"/>
    <w:rsid w:val="002A69FC"/>
    <w:rsid w:val="002A6AD8"/>
    <w:rsid w:val="002A6EC8"/>
    <w:rsid w:val="002A7DAA"/>
    <w:rsid w:val="002B3129"/>
    <w:rsid w:val="002B6A92"/>
    <w:rsid w:val="002C2F62"/>
    <w:rsid w:val="002C5F06"/>
    <w:rsid w:val="002C6C87"/>
    <w:rsid w:val="002C7626"/>
    <w:rsid w:val="002D0624"/>
    <w:rsid w:val="002D36EA"/>
    <w:rsid w:val="002D400F"/>
    <w:rsid w:val="002E18E9"/>
    <w:rsid w:val="002E2095"/>
    <w:rsid w:val="002E2FB9"/>
    <w:rsid w:val="002E70CD"/>
    <w:rsid w:val="002F0AB3"/>
    <w:rsid w:val="002F164C"/>
    <w:rsid w:val="002F2A5A"/>
    <w:rsid w:val="002F549D"/>
    <w:rsid w:val="002F73B2"/>
    <w:rsid w:val="00300A48"/>
    <w:rsid w:val="00302251"/>
    <w:rsid w:val="00312337"/>
    <w:rsid w:val="003127DB"/>
    <w:rsid w:val="00313E1F"/>
    <w:rsid w:val="00317EC3"/>
    <w:rsid w:val="00321939"/>
    <w:rsid w:val="00321E24"/>
    <w:rsid w:val="00322382"/>
    <w:rsid w:val="00324C37"/>
    <w:rsid w:val="00324FE0"/>
    <w:rsid w:val="00330A6E"/>
    <w:rsid w:val="00330EF3"/>
    <w:rsid w:val="0033112D"/>
    <w:rsid w:val="00331AEC"/>
    <w:rsid w:val="0033465B"/>
    <w:rsid w:val="00336A5F"/>
    <w:rsid w:val="00336B4B"/>
    <w:rsid w:val="00337C1F"/>
    <w:rsid w:val="00337E96"/>
    <w:rsid w:val="00340ADA"/>
    <w:rsid w:val="00341186"/>
    <w:rsid w:val="00343679"/>
    <w:rsid w:val="00343D50"/>
    <w:rsid w:val="003440E2"/>
    <w:rsid w:val="003476E2"/>
    <w:rsid w:val="00352283"/>
    <w:rsid w:val="003533E6"/>
    <w:rsid w:val="00354E49"/>
    <w:rsid w:val="00356D5B"/>
    <w:rsid w:val="00362721"/>
    <w:rsid w:val="00362B86"/>
    <w:rsid w:val="00363262"/>
    <w:rsid w:val="00363342"/>
    <w:rsid w:val="00364293"/>
    <w:rsid w:val="003655F5"/>
    <w:rsid w:val="00366CF0"/>
    <w:rsid w:val="00367BD4"/>
    <w:rsid w:val="00375183"/>
    <w:rsid w:val="00375279"/>
    <w:rsid w:val="00376900"/>
    <w:rsid w:val="00381940"/>
    <w:rsid w:val="00382BEB"/>
    <w:rsid w:val="003830FD"/>
    <w:rsid w:val="00391FB9"/>
    <w:rsid w:val="00394438"/>
    <w:rsid w:val="00397B09"/>
    <w:rsid w:val="003A3B4B"/>
    <w:rsid w:val="003A5C45"/>
    <w:rsid w:val="003A5FD6"/>
    <w:rsid w:val="003B10F1"/>
    <w:rsid w:val="003B1B6B"/>
    <w:rsid w:val="003B5DFE"/>
    <w:rsid w:val="003B6085"/>
    <w:rsid w:val="003B792E"/>
    <w:rsid w:val="003C1713"/>
    <w:rsid w:val="003D37C3"/>
    <w:rsid w:val="003D7C6C"/>
    <w:rsid w:val="003E324C"/>
    <w:rsid w:val="003E439D"/>
    <w:rsid w:val="003F02BE"/>
    <w:rsid w:val="003F3585"/>
    <w:rsid w:val="003F54CC"/>
    <w:rsid w:val="003F6A1E"/>
    <w:rsid w:val="003F6C46"/>
    <w:rsid w:val="00403D3E"/>
    <w:rsid w:val="0041035F"/>
    <w:rsid w:val="00413C76"/>
    <w:rsid w:val="004147CB"/>
    <w:rsid w:val="004152C8"/>
    <w:rsid w:val="00415E15"/>
    <w:rsid w:val="0041672D"/>
    <w:rsid w:val="00422054"/>
    <w:rsid w:val="00423599"/>
    <w:rsid w:val="00424BB7"/>
    <w:rsid w:val="00425D32"/>
    <w:rsid w:val="00431A89"/>
    <w:rsid w:val="0043268F"/>
    <w:rsid w:val="00435FCD"/>
    <w:rsid w:val="00436A23"/>
    <w:rsid w:val="00436A73"/>
    <w:rsid w:val="00437264"/>
    <w:rsid w:val="0044487C"/>
    <w:rsid w:val="00447A25"/>
    <w:rsid w:val="00447C53"/>
    <w:rsid w:val="0045216B"/>
    <w:rsid w:val="00454368"/>
    <w:rsid w:val="00456B0A"/>
    <w:rsid w:val="00466D82"/>
    <w:rsid w:val="004709D8"/>
    <w:rsid w:val="004715C2"/>
    <w:rsid w:val="004732DB"/>
    <w:rsid w:val="0048283A"/>
    <w:rsid w:val="00483483"/>
    <w:rsid w:val="00483A3D"/>
    <w:rsid w:val="004846DC"/>
    <w:rsid w:val="00487022"/>
    <w:rsid w:val="00490EC0"/>
    <w:rsid w:val="004911EC"/>
    <w:rsid w:val="00494B01"/>
    <w:rsid w:val="004A29BB"/>
    <w:rsid w:val="004A3F13"/>
    <w:rsid w:val="004A4AED"/>
    <w:rsid w:val="004A631C"/>
    <w:rsid w:val="004A701E"/>
    <w:rsid w:val="004B1C56"/>
    <w:rsid w:val="004B44A4"/>
    <w:rsid w:val="004B4A3B"/>
    <w:rsid w:val="004C06E1"/>
    <w:rsid w:val="004C2AFC"/>
    <w:rsid w:val="004C3E97"/>
    <w:rsid w:val="004D0D21"/>
    <w:rsid w:val="004D27B4"/>
    <w:rsid w:val="004D4B86"/>
    <w:rsid w:val="004D6CBA"/>
    <w:rsid w:val="004E0405"/>
    <w:rsid w:val="004E4B18"/>
    <w:rsid w:val="004E62C9"/>
    <w:rsid w:val="004E7DFD"/>
    <w:rsid w:val="004F0647"/>
    <w:rsid w:val="004F1674"/>
    <w:rsid w:val="004F34D3"/>
    <w:rsid w:val="004F4062"/>
    <w:rsid w:val="004F47E0"/>
    <w:rsid w:val="004F4E5D"/>
    <w:rsid w:val="004F7F94"/>
    <w:rsid w:val="005078AF"/>
    <w:rsid w:val="00512332"/>
    <w:rsid w:val="0051462A"/>
    <w:rsid w:val="005147AF"/>
    <w:rsid w:val="005157F9"/>
    <w:rsid w:val="0051746C"/>
    <w:rsid w:val="005174ED"/>
    <w:rsid w:val="00521256"/>
    <w:rsid w:val="0052142A"/>
    <w:rsid w:val="005236CE"/>
    <w:rsid w:val="00525964"/>
    <w:rsid w:val="005261D8"/>
    <w:rsid w:val="00542FDC"/>
    <w:rsid w:val="00543275"/>
    <w:rsid w:val="005448D9"/>
    <w:rsid w:val="00546FC4"/>
    <w:rsid w:val="00547B64"/>
    <w:rsid w:val="0055788E"/>
    <w:rsid w:val="0056069F"/>
    <w:rsid w:val="00564463"/>
    <w:rsid w:val="00564E67"/>
    <w:rsid w:val="005657F3"/>
    <w:rsid w:val="00566F61"/>
    <w:rsid w:val="00567423"/>
    <w:rsid w:val="0057280F"/>
    <w:rsid w:val="00573966"/>
    <w:rsid w:val="00575256"/>
    <w:rsid w:val="005805A1"/>
    <w:rsid w:val="00581FCB"/>
    <w:rsid w:val="00582B27"/>
    <w:rsid w:val="00583626"/>
    <w:rsid w:val="00587165"/>
    <w:rsid w:val="00590DAC"/>
    <w:rsid w:val="00591637"/>
    <w:rsid w:val="00593294"/>
    <w:rsid w:val="00594DDA"/>
    <w:rsid w:val="00597AC5"/>
    <w:rsid w:val="005A0384"/>
    <w:rsid w:val="005A1CF2"/>
    <w:rsid w:val="005A45F6"/>
    <w:rsid w:val="005A4DAA"/>
    <w:rsid w:val="005B153E"/>
    <w:rsid w:val="005B1ECC"/>
    <w:rsid w:val="005B3961"/>
    <w:rsid w:val="005B448E"/>
    <w:rsid w:val="005B476B"/>
    <w:rsid w:val="005B48F4"/>
    <w:rsid w:val="005B4CF7"/>
    <w:rsid w:val="005C3AD4"/>
    <w:rsid w:val="005C502F"/>
    <w:rsid w:val="005D101B"/>
    <w:rsid w:val="005D1241"/>
    <w:rsid w:val="005D32EB"/>
    <w:rsid w:val="005D53B4"/>
    <w:rsid w:val="005D71D1"/>
    <w:rsid w:val="005E221D"/>
    <w:rsid w:val="005E2583"/>
    <w:rsid w:val="005E4681"/>
    <w:rsid w:val="005E49B1"/>
    <w:rsid w:val="005E4AB7"/>
    <w:rsid w:val="005F158A"/>
    <w:rsid w:val="005F20F2"/>
    <w:rsid w:val="005F5F00"/>
    <w:rsid w:val="00603442"/>
    <w:rsid w:val="006044BD"/>
    <w:rsid w:val="0060616C"/>
    <w:rsid w:val="00611531"/>
    <w:rsid w:val="0061240C"/>
    <w:rsid w:val="00612606"/>
    <w:rsid w:val="0061270B"/>
    <w:rsid w:val="00613539"/>
    <w:rsid w:val="006137E0"/>
    <w:rsid w:val="00620289"/>
    <w:rsid w:val="00622F38"/>
    <w:rsid w:val="0062403F"/>
    <w:rsid w:val="00624A4C"/>
    <w:rsid w:val="00624E25"/>
    <w:rsid w:val="00627968"/>
    <w:rsid w:val="00630A5A"/>
    <w:rsid w:val="00631590"/>
    <w:rsid w:val="00632363"/>
    <w:rsid w:val="00633548"/>
    <w:rsid w:val="0064230C"/>
    <w:rsid w:val="0064722E"/>
    <w:rsid w:val="00655B2E"/>
    <w:rsid w:val="006603C1"/>
    <w:rsid w:val="00660706"/>
    <w:rsid w:val="00663CF6"/>
    <w:rsid w:val="00667084"/>
    <w:rsid w:val="00670826"/>
    <w:rsid w:val="006757AD"/>
    <w:rsid w:val="006761F5"/>
    <w:rsid w:val="006766C6"/>
    <w:rsid w:val="0067759F"/>
    <w:rsid w:val="00677BA7"/>
    <w:rsid w:val="00680579"/>
    <w:rsid w:val="00680954"/>
    <w:rsid w:val="00680A77"/>
    <w:rsid w:val="00681ACD"/>
    <w:rsid w:val="00681B5E"/>
    <w:rsid w:val="006821F6"/>
    <w:rsid w:val="0068340E"/>
    <w:rsid w:val="00684B4E"/>
    <w:rsid w:val="006915C7"/>
    <w:rsid w:val="00692478"/>
    <w:rsid w:val="00692E78"/>
    <w:rsid w:val="00694520"/>
    <w:rsid w:val="00694A27"/>
    <w:rsid w:val="00697607"/>
    <w:rsid w:val="006A0100"/>
    <w:rsid w:val="006A0C9E"/>
    <w:rsid w:val="006A19B8"/>
    <w:rsid w:val="006A2C8D"/>
    <w:rsid w:val="006A48EC"/>
    <w:rsid w:val="006A570F"/>
    <w:rsid w:val="006A60AE"/>
    <w:rsid w:val="006A63B3"/>
    <w:rsid w:val="006B0089"/>
    <w:rsid w:val="006B4ABF"/>
    <w:rsid w:val="006B58FF"/>
    <w:rsid w:val="006B5DA7"/>
    <w:rsid w:val="006B63EE"/>
    <w:rsid w:val="006B64B4"/>
    <w:rsid w:val="006C2D27"/>
    <w:rsid w:val="006D24C2"/>
    <w:rsid w:val="006D2AF7"/>
    <w:rsid w:val="006D4100"/>
    <w:rsid w:val="006D46E4"/>
    <w:rsid w:val="006D6928"/>
    <w:rsid w:val="006E1065"/>
    <w:rsid w:val="006E1D55"/>
    <w:rsid w:val="006E4CB9"/>
    <w:rsid w:val="00704F18"/>
    <w:rsid w:val="00710151"/>
    <w:rsid w:val="007116C1"/>
    <w:rsid w:val="007137B5"/>
    <w:rsid w:val="00716910"/>
    <w:rsid w:val="007214C3"/>
    <w:rsid w:val="007229DE"/>
    <w:rsid w:val="00724E3E"/>
    <w:rsid w:val="00724FE4"/>
    <w:rsid w:val="007317DF"/>
    <w:rsid w:val="00734ECD"/>
    <w:rsid w:val="00736912"/>
    <w:rsid w:val="007476DA"/>
    <w:rsid w:val="007528B9"/>
    <w:rsid w:val="00752C4C"/>
    <w:rsid w:val="0075492E"/>
    <w:rsid w:val="00754DFF"/>
    <w:rsid w:val="007562DC"/>
    <w:rsid w:val="007620DE"/>
    <w:rsid w:val="00763530"/>
    <w:rsid w:val="00763A03"/>
    <w:rsid w:val="00764A60"/>
    <w:rsid w:val="0076570A"/>
    <w:rsid w:val="00767FD2"/>
    <w:rsid w:val="0077103F"/>
    <w:rsid w:val="0077389B"/>
    <w:rsid w:val="00775CBD"/>
    <w:rsid w:val="00775D92"/>
    <w:rsid w:val="00777FB6"/>
    <w:rsid w:val="007802D6"/>
    <w:rsid w:val="00787817"/>
    <w:rsid w:val="00791605"/>
    <w:rsid w:val="00794170"/>
    <w:rsid w:val="007A2C7B"/>
    <w:rsid w:val="007A5418"/>
    <w:rsid w:val="007A5907"/>
    <w:rsid w:val="007A6DDA"/>
    <w:rsid w:val="007B1BEC"/>
    <w:rsid w:val="007B37FB"/>
    <w:rsid w:val="007B392C"/>
    <w:rsid w:val="007B4223"/>
    <w:rsid w:val="007B5B36"/>
    <w:rsid w:val="007C0D4F"/>
    <w:rsid w:val="007C15CF"/>
    <w:rsid w:val="007D7C0D"/>
    <w:rsid w:val="007E0002"/>
    <w:rsid w:val="007E532B"/>
    <w:rsid w:val="007E5B0F"/>
    <w:rsid w:val="007F58B3"/>
    <w:rsid w:val="008029E9"/>
    <w:rsid w:val="00804E9B"/>
    <w:rsid w:val="00812F47"/>
    <w:rsid w:val="00813E32"/>
    <w:rsid w:val="0081450F"/>
    <w:rsid w:val="00814AD6"/>
    <w:rsid w:val="00816B82"/>
    <w:rsid w:val="008170B5"/>
    <w:rsid w:val="00817FB1"/>
    <w:rsid w:val="0082125B"/>
    <w:rsid w:val="00821A65"/>
    <w:rsid w:val="00821AE0"/>
    <w:rsid w:val="00824156"/>
    <w:rsid w:val="0082420B"/>
    <w:rsid w:val="008266D7"/>
    <w:rsid w:val="00830B07"/>
    <w:rsid w:val="008310BD"/>
    <w:rsid w:val="008313CD"/>
    <w:rsid w:val="0083445E"/>
    <w:rsid w:val="00835F33"/>
    <w:rsid w:val="0084090A"/>
    <w:rsid w:val="00843686"/>
    <w:rsid w:val="00844070"/>
    <w:rsid w:val="008443F8"/>
    <w:rsid w:val="00845DEE"/>
    <w:rsid w:val="00851C50"/>
    <w:rsid w:val="00852C50"/>
    <w:rsid w:val="008545CB"/>
    <w:rsid w:val="00855771"/>
    <w:rsid w:val="00863542"/>
    <w:rsid w:val="00863ED4"/>
    <w:rsid w:val="008650AA"/>
    <w:rsid w:val="00865BED"/>
    <w:rsid w:val="008669F3"/>
    <w:rsid w:val="008703BC"/>
    <w:rsid w:val="008730CC"/>
    <w:rsid w:val="00873955"/>
    <w:rsid w:val="00874650"/>
    <w:rsid w:val="00877395"/>
    <w:rsid w:val="00880FE5"/>
    <w:rsid w:val="008829F0"/>
    <w:rsid w:val="00885054"/>
    <w:rsid w:val="008859D1"/>
    <w:rsid w:val="00891EE0"/>
    <w:rsid w:val="00894B09"/>
    <w:rsid w:val="00894C46"/>
    <w:rsid w:val="00894E63"/>
    <w:rsid w:val="00897CB1"/>
    <w:rsid w:val="008A03C8"/>
    <w:rsid w:val="008A09F8"/>
    <w:rsid w:val="008A1788"/>
    <w:rsid w:val="008A19F0"/>
    <w:rsid w:val="008A24F4"/>
    <w:rsid w:val="008A599F"/>
    <w:rsid w:val="008A5CB5"/>
    <w:rsid w:val="008A6B45"/>
    <w:rsid w:val="008B0E90"/>
    <w:rsid w:val="008B25C9"/>
    <w:rsid w:val="008B260E"/>
    <w:rsid w:val="008B2D92"/>
    <w:rsid w:val="008B626B"/>
    <w:rsid w:val="008B6D02"/>
    <w:rsid w:val="008B71BF"/>
    <w:rsid w:val="008C0F72"/>
    <w:rsid w:val="008C20F9"/>
    <w:rsid w:val="008C236B"/>
    <w:rsid w:val="008C788A"/>
    <w:rsid w:val="008D161B"/>
    <w:rsid w:val="008D2C50"/>
    <w:rsid w:val="008D5A4D"/>
    <w:rsid w:val="008E2135"/>
    <w:rsid w:val="008E2155"/>
    <w:rsid w:val="008E39F0"/>
    <w:rsid w:val="008E4BF2"/>
    <w:rsid w:val="008E5370"/>
    <w:rsid w:val="008F02C1"/>
    <w:rsid w:val="008F1643"/>
    <w:rsid w:val="008F1956"/>
    <w:rsid w:val="008F22A8"/>
    <w:rsid w:val="008F2C10"/>
    <w:rsid w:val="008F4C7C"/>
    <w:rsid w:val="00901033"/>
    <w:rsid w:val="00901419"/>
    <w:rsid w:val="009032A0"/>
    <w:rsid w:val="00904DF3"/>
    <w:rsid w:val="00906914"/>
    <w:rsid w:val="00907FC1"/>
    <w:rsid w:val="00911903"/>
    <w:rsid w:val="0091285F"/>
    <w:rsid w:val="00914899"/>
    <w:rsid w:val="00916A25"/>
    <w:rsid w:val="00916BDE"/>
    <w:rsid w:val="00921E3E"/>
    <w:rsid w:val="0092239D"/>
    <w:rsid w:val="009231A6"/>
    <w:rsid w:val="00923B31"/>
    <w:rsid w:val="00924789"/>
    <w:rsid w:val="009247D0"/>
    <w:rsid w:val="00926765"/>
    <w:rsid w:val="00926EAE"/>
    <w:rsid w:val="0093181D"/>
    <w:rsid w:val="009359BD"/>
    <w:rsid w:val="00940DC0"/>
    <w:rsid w:val="00940E2E"/>
    <w:rsid w:val="0094545C"/>
    <w:rsid w:val="009457FE"/>
    <w:rsid w:val="0094748A"/>
    <w:rsid w:val="00950A51"/>
    <w:rsid w:val="00951BC6"/>
    <w:rsid w:val="00951E79"/>
    <w:rsid w:val="00951F85"/>
    <w:rsid w:val="00955A8A"/>
    <w:rsid w:val="00955B4F"/>
    <w:rsid w:val="009577D5"/>
    <w:rsid w:val="009612C3"/>
    <w:rsid w:val="00965DB3"/>
    <w:rsid w:val="0096658F"/>
    <w:rsid w:val="00966A22"/>
    <w:rsid w:val="00966F77"/>
    <w:rsid w:val="0097179B"/>
    <w:rsid w:val="00974FC8"/>
    <w:rsid w:val="00980CEF"/>
    <w:rsid w:val="0098117A"/>
    <w:rsid w:val="0098240F"/>
    <w:rsid w:val="00983CC8"/>
    <w:rsid w:val="00986124"/>
    <w:rsid w:val="00987BAC"/>
    <w:rsid w:val="009910ED"/>
    <w:rsid w:val="009914FE"/>
    <w:rsid w:val="00993B6D"/>
    <w:rsid w:val="0099749F"/>
    <w:rsid w:val="00997788"/>
    <w:rsid w:val="009A0ECD"/>
    <w:rsid w:val="009A1415"/>
    <w:rsid w:val="009A14B6"/>
    <w:rsid w:val="009A15F6"/>
    <w:rsid w:val="009A7530"/>
    <w:rsid w:val="009B03D9"/>
    <w:rsid w:val="009B0F89"/>
    <w:rsid w:val="009B1B4E"/>
    <w:rsid w:val="009B2C39"/>
    <w:rsid w:val="009B302D"/>
    <w:rsid w:val="009B4CA0"/>
    <w:rsid w:val="009B4CA4"/>
    <w:rsid w:val="009B772D"/>
    <w:rsid w:val="009C156F"/>
    <w:rsid w:val="009C1921"/>
    <w:rsid w:val="009C2EF9"/>
    <w:rsid w:val="009C32B2"/>
    <w:rsid w:val="009C4CFC"/>
    <w:rsid w:val="009D2E47"/>
    <w:rsid w:val="009D4CB5"/>
    <w:rsid w:val="009D4D68"/>
    <w:rsid w:val="009E092F"/>
    <w:rsid w:val="009E0F29"/>
    <w:rsid w:val="009E4689"/>
    <w:rsid w:val="009E4BBB"/>
    <w:rsid w:val="009F3212"/>
    <w:rsid w:val="009F3296"/>
    <w:rsid w:val="009F3794"/>
    <w:rsid w:val="009F57D1"/>
    <w:rsid w:val="009F6D72"/>
    <w:rsid w:val="009F7859"/>
    <w:rsid w:val="00A02152"/>
    <w:rsid w:val="00A038A4"/>
    <w:rsid w:val="00A05A22"/>
    <w:rsid w:val="00A06BBA"/>
    <w:rsid w:val="00A06CC9"/>
    <w:rsid w:val="00A074FC"/>
    <w:rsid w:val="00A13334"/>
    <w:rsid w:val="00A14A4A"/>
    <w:rsid w:val="00A15027"/>
    <w:rsid w:val="00A1514E"/>
    <w:rsid w:val="00A170E8"/>
    <w:rsid w:val="00A21604"/>
    <w:rsid w:val="00A312A3"/>
    <w:rsid w:val="00A33578"/>
    <w:rsid w:val="00A40BBA"/>
    <w:rsid w:val="00A412C3"/>
    <w:rsid w:val="00A4281A"/>
    <w:rsid w:val="00A44867"/>
    <w:rsid w:val="00A46223"/>
    <w:rsid w:val="00A477CE"/>
    <w:rsid w:val="00A51092"/>
    <w:rsid w:val="00A51426"/>
    <w:rsid w:val="00A52287"/>
    <w:rsid w:val="00A54470"/>
    <w:rsid w:val="00A56E00"/>
    <w:rsid w:val="00A60CF0"/>
    <w:rsid w:val="00A63864"/>
    <w:rsid w:val="00A653E1"/>
    <w:rsid w:val="00A6605B"/>
    <w:rsid w:val="00A67935"/>
    <w:rsid w:val="00A71BBF"/>
    <w:rsid w:val="00A71D2F"/>
    <w:rsid w:val="00A71D48"/>
    <w:rsid w:val="00A76C2F"/>
    <w:rsid w:val="00A8165A"/>
    <w:rsid w:val="00A8386E"/>
    <w:rsid w:val="00A9151A"/>
    <w:rsid w:val="00A930C6"/>
    <w:rsid w:val="00A93B13"/>
    <w:rsid w:val="00A943D9"/>
    <w:rsid w:val="00A965F3"/>
    <w:rsid w:val="00A9674A"/>
    <w:rsid w:val="00AA0F90"/>
    <w:rsid w:val="00AA446D"/>
    <w:rsid w:val="00AA56FD"/>
    <w:rsid w:val="00AA7950"/>
    <w:rsid w:val="00AB137B"/>
    <w:rsid w:val="00AB1B66"/>
    <w:rsid w:val="00AB2D57"/>
    <w:rsid w:val="00AB3107"/>
    <w:rsid w:val="00AB3914"/>
    <w:rsid w:val="00AB3D5F"/>
    <w:rsid w:val="00AB5287"/>
    <w:rsid w:val="00AB5851"/>
    <w:rsid w:val="00AB65B2"/>
    <w:rsid w:val="00AB6A7F"/>
    <w:rsid w:val="00AC059F"/>
    <w:rsid w:val="00AC19DD"/>
    <w:rsid w:val="00AC3760"/>
    <w:rsid w:val="00AC4D3B"/>
    <w:rsid w:val="00AC5B90"/>
    <w:rsid w:val="00AD0DC9"/>
    <w:rsid w:val="00AD5B51"/>
    <w:rsid w:val="00AE17A4"/>
    <w:rsid w:val="00AE1FDB"/>
    <w:rsid w:val="00AE40C7"/>
    <w:rsid w:val="00AE40F2"/>
    <w:rsid w:val="00AF197E"/>
    <w:rsid w:val="00AF429B"/>
    <w:rsid w:val="00AF5D56"/>
    <w:rsid w:val="00AF6823"/>
    <w:rsid w:val="00AF6BC1"/>
    <w:rsid w:val="00B009F3"/>
    <w:rsid w:val="00B03409"/>
    <w:rsid w:val="00B0530E"/>
    <w:rsid w:val="00B06DCB"/>
    <w:rsid w:val="00B07F96"/>
    <w:rsid w:val="00B124DB"/>
    <w:rsid w:val="00B13880"/>
    <w:rsid w:val="00B15A21"/>
    <w:rsid w:val="00B1766C"/>
    <w:rsid w:val="00B21713"/>
    <w:rsid w:val="00B22A0D"/>
    <w:rsid w:val="00B247A5"/>
    <w:rsid w:val="00B24DF0"/>
    <w:rsid w:val="00B35991"/>
    <w:rsid w:val="00B37BC2"/>
    <w:rsid w:val="00B416A6"/>
    <w:rsid w:val="00B41B88"/>
    <w:rsid w:val="00B43150"/>
    <w:rsid w:val="00B43264"/>
    <w:rsid w:val="00B502D0"/>
    <w:rsid w:val="00B509BD"/>
    <w:rsid w:val="00B51921"/>
    <w:rsid w:val="00B521A0"/>
    <w:rsid w:val="00B535B0"/>
    <w:rsid w:val="00B56848"/>
    <w:rsid w:val="00B60BDF"/>
    <w:rsid w:val="00B62869"/>
    <w:rsid w:val="00B63A67"/>
    <w:rsid w:val="00B656A2"/>
    <w:rsid w:val="00B67877"/>
    <w:rsid w:val="00B7071C"/>
    <w:rsid w:val="00B7162A"/>
    <w:rsid w:val="00B739A7"/>
    <w:rsid w:val="00B746BB"/>
    <w:rsid w:val="00B761F2"/>
    <w:rsid w:val="00B76F44"/>
    <w:rsid w:val="00B87C30"/>
    <w:rsid w:val="00B919DA"/>
    <w:rsid w:val="00B926CF"/>
    <w:rsid w:val="00B94420"/>
    <w:rsid w:val="00B95AA7"/>
    <w:rsid w:val="00BA1BDE"/>
    <w:rsid w:val="00BA2873"/>
    <w:rsid w:val="00BA4A9C"/>
    <w:rsid w:val="00BA57E5"/>
    <w:rsid w:val="00BB083E"/>
    <w:rsid w:val="00BB4F91"/>
    <w:rsid w:val="00BB50B7"/>
    <w:rsid w:val="00BB5A05"/>
    <w:rsid w:val="00BB652A"/>
    <w:rsid w:val="00BC007E"/>
    <w:rsid w:val="00BC1259"/>
    <w:rsid w:val="00BC14F1"/>
    <w:rsid w:val="00BC19F0"/>
    <w:rsid w:val="00BC1C25"/>
    <w:rsid w:val="00BC32AB"/>
    <w:rsid w:val="00BC4084"/>
    <w:rsid w:val="00BC7819"/>
    <w:rsid w:val="00BC7FB7"/>
    <w:rsid w:val="00BD0C33"/>
    <w:rsid w:val="00BD2243"/>
    <w:rsid w:val="00BD2C1D"/>
    <w:rsid w:val="00BD576A"/>
    <w:rsid w:val="00BD58D4"/>
    <w:rsid w:val="00BE1F69"/>
    <w:rsid w:val="00BE2C9A"/>
    <w:rsid w:val="00BE530E"/>
    <w:rsid w:val="00BE531C"/>
    <w:rsid w:val="00BE6ABC"/>
    <w:rsid w:val="00BF2739"/>
    <w:rsid w:val="00BF30F6"/>
    <w:rsid w:val="00BF3890"/>
    <w:rsid w:val="00BF3A50"/>
    <w:rsid w:val="00BF462A"/>
    <w:rsid w:val="00BF4DB8"/>
    <w:rsid w:val="00BF5044"/>
    <w:rsid w:val="00BF53FB"/>
    <w:rsid w:val="00C00B89"/>
    <w:rsid w:val="00C01A02"/>
    <w:rsid w:val="00C03432"/>
    <w:rsid w:val="00C075EF"/>
    <w:rsid w:val="00C13D79"/>
    <w:rsid w:val="00C13ECD"/>
    <w:rsid w:val="00C150CF"/>
    <w:rsid w:val="00C20D6B"/>
    <w:rsid w:val="00C23DA6"/>
    <w:rsid w:val="00C26F02"/>
    <w:rsid w:val="00C279EA"/>
    <w:rsid w:val="00C316E0"/>
    <w:rsid w:val="00C3495B"/>
    <w:rsid w:val="00C37A3E"/>
    <w:rsid w:val="00C40303"/>
    <w:rsid w:val="00C44BC3"/>
    <w:rsid w:val="00C44F4B"/>
    <w:rsid w:val="00C46BE4"/>
    <w:rsid w:val="00C4741F"/>
    <w:rsid w:val="00C4752E"/>
    <w:rsid w:val="00C546A4"/>
    <w:rsid w:val="00C55116"/>
    <w:rsid w:val="00C573FE"/>
    <w:rsid w:val="00C61573"/>
    <w:rsid w:val="00C62F95"/>
    <w:rsid w:val="00C63BB7"/>
    <w:rsid w:val="00C664B4"/>
    <w:rsid w:val="00C6677B"/>
    <w:rsid w:val="00C67BB3"/>
    <w:rsid w:val="00C70AC2"/>
    <w:rsid w:val="00C70AC7"/>
    <w:rsid w:val="00C72B29"/>
    <w:rsid w:val="00C72DDC"/>
    <w:rsid w:val="00C74747"/>
    <w:rsid w:val="00C80A90"/>
    <w:rsid w:val="00C80B86"/>
    <w:rsid w:val="00C80C19"/>
    <w:rsid w:val="00C824E7"/>
    <w:rsid w:val="00C827E5"/>
    <w:rsid w:val="00C831D7"/>
    <w:rsid w:val="00C837AD"/>
    <w:rsid w:val="00C853A8"/>
    <w:rsid w:val="00C87CB4"/>
    <w:rsid w:val="00C95996"/>
    <w:rsid w:val="00C95C3B"/>
    <w:rsid w:val="00C961CD"/>
    <w:rsid w:val="00CA05C9"/>
    <w:rsid w:val="00CA2C7E"/>
    <w:rsid w:val="00CA2C80"/>
    <w:rsid w:val="00CB17DE"/>
    <w:rsid w:val="00CB2EB5"/>
    <w:rsid w:val="00CB604A"/>
    <w:rsid w:val="00CC0ABF"/>
    <w:rsid w:val="00CC2888"/>
    <w:rsid w:val="00CC4F1B"/>
    <w:rsid w:val="00CC5162"/>
    <w:rsid w:val="00CC61E4"/>
    <w:rsid w:val="00CC72D9"/>
    <w:rsid w:val="00CC7736"/>
    <w:rsid w:val="00CC777A"/>
    <w:rsid w:val="00CD0377"/>
    <w:rsid w:val="00CD0604"/>
    <w:rsid w:val="00CD0C62"/>
    <w:rsid w:val="00CD4C86"/>
    <w:rsid w:val="00CD603B"/>
    <w:rsid w:val="00CD60DF"/>
    <w:rsid w:val="00CD7FF5"/>
    <w:rsid w:val="00CE1EC7"/>
    <w:rsid w:val="00CE44FC"/>
    <w:rsid w:val="00CE64FA"/>
    <w:rsid w:val="00CE6CEE"/>
    <w:rsid w:val="00CE7098"/>
    <w:rsid w:val="00CE7CBB"/>
    <w:rsid w:val="00CF1F26"/>
    <w:rsid w:val="00CF2CF6"/>
    <w:rsid w:val="00CF30B6"/>
    <w:rsid w:val="00CF32AF"/>
    <w:rsid w:val="00CF351F"/>
    <w:rsid w:val="00CF3952"/>
    <w:rsid w:val="00CF4782"/>
    <w:rsid w:val="00D01584"/>
    <w:rsid w:val="00D03BF5"/>
    <w:rsid w:val="00D04DC4"/>
    <w:rsid w:val="00D11EE5"/>
    <w:rsid w:val="00D11FFA"/>
    <w:rsid w:val="00D1310E"/>
    <w:rsid w:val="00D13530"/>
    <w:rsid w:val="00D13E5F"/>
    <w:rsid w:val="00D172E2"/>
    <w:rsid w:val="00D17902"/>
    <w:rsid w:val="00D24FD0"/>
    <w:rsid w:val="00D2604D"/>
    <w:rsid w:val="00D3277B"/>
    <w:rsid w:val="00D32F61"/>
    <w:rsid w:val="00D3738E"/>
    <w:rsid w:val="00D404F4"/>
    <w:rsid w:val="00D40834"/>
    <w:rsid w:val="00D41202"/>
    <w:rsid w:val="00D41DFC"/>
    <w:rsid w:val="00D41F61"/>
    <w:rsid w:val="00D43277"/>
    <w:rsid w:val="00D44A3D"/>
    <w:rsid w:val="00D451D6"/>
    <w:rsid w:val="00D51691"/>
    <w:rsid w:val="00D520F9"/>
    <w:rsid w:val="00D5645E"/>
    <w:rsid w:val="00D57A27"/>
    <w:rsid w:val="00D57BAF"/>
    <w:rsid w:val="00D6246E"/>
    <w:rsid w:val="00D62786"/>
    <w:rsid w:val="00D62D3E"/>
    <w:rsid w:val="00D64F7A"/>
    <w:rsid w:val="00D71549"/>
    <w:rsid w:val="00D71A3F"/>
    <w:rsid w:val="00D71CE7"/>
    <w:rsid w:val="00D735A0"/>
    <w:rsid w:val="00D73F26"/>
    <w:rsid w:val="00D82A5A"/>
    <w:rsid w:val="00D82C34"/>
    <w:rsid w:val="00D839F9"/>
    <w:rsid w:val="00D85257"/>
    <w:rsid w:val="00D96CD4"/>
    <w:rsid w:val="00DA00DA"/>
    <w:rsid w:val="00DA1F87"/>
    <w:rsid w:val="00DA57E1"/>
    <w:rsid w:val="00DA5DBF"/>
    <w:rsid w:val="00DA6221"/>
    <w:rsid w:val="00DA6594"/>
    <w:rsid w:val="00DA76B6"/>
    <w:rsid w:val="00DA7734"/>
    <w:rsid w:val="00DB18DB"/>
    <w:rsid w:val="00DB45F0"/>
    <w:rsid w:val="00DB4DDE"/>
    <w:rsid w:val="00DC035B"/>
    <w:rsid w:val="00DC0761"/>
    <w:rsid w:val="00DC5C47"/>
    <w:rsid w:val="00DC7C25"/>
    <w:rsid w:val="00DD07D8"/>
    <w:rsid w:val="00DD339C"/>
    <w:rsid w:val="00DD44F2"/>
    <w:rsid w:val="00DD46AA"/>
    <w:rsid w:val="00DD4D43"/>
    <w:rsid w:val="00DD4D67"/>
    <w:rsid w:val="00DD593F"/>
    <w:rsid w:val="00DD77C5"/>
    <w:rsid w:val="00DD7941"/>
    <w:rsid w:val="00DE0D1F"/>
    <w:rsid w:val="00DE603D"/>
    <w:rsid w:val="00DE7FE8"/>
    <w:rsid w:val="00DF0AEE"/>
    <w:rsid w:val="00DF17C8"/>
    <w:rsid w:val="00DF38AF"/>
    <w:rsid w:val="00DF4964"/>
    <w:rsid w:val="00DF715B"/>
    <w:rsid w:val="00DF7466"/>
    <w:rsid w:val="00E011AD"/>
    <w:rsid w:val="00E0374C"/>
    <w:rsid w:val="00E0374E"/>
    <w:rsid w:val="00E04508"/>
    <w:rsid w:val="00E05441"/>
    <w:rsid w:val="00E06DED"/>
    <w:rsid w:val="00E07BDB"/>
    <w:rsid w:val="00E07DD6"/>
    <w:rsid w:val="00E13BE8"/>
    <w:rsid w:val="00E15FDC"/>
    <w:rsid w:val="00E17DD8"/>
    <w:rsid w:val="00E21914"/>
    <w:rsid w:val="00E32905"/>
    <w:rsid w:val="00E35D52"/>
    <w:rsid w:val="00E36B54"/>
    <w:rsid w:val="00E37CEA"/>
    <w:rsid w:val="00E37DAD"/>
    <w:rsid w:val="00E40E83"/>
    <w:rsid w:val="00E4157E"/>
    <w:rsid w:val="00E416B4"/>
    <w:rsid w:val="00E421E8"/>
    <w:rsid w:val="00E4549D"/>
    <w:rsid w:val="00E45B26"/>
    <w:rsid w:val="00E55464"/>
    <w:rsid w:val="00E5576D"/>
    <w:rsid w:val="00E56D6B"/>
    <w:rsid w:val="00E624AA"/>
    <w:rsid w:val="00E65C88"/>
    <w:rsid w:val="00E66E2A"/>
    <w:rsid w:val="00E71D61"/>
    <w:rsid w:val="00E73365"/>
    <w:rsid w:val="00E761CB"/>
    <w:rsid w:val="00E77161"/>
    <w:rsid w:val="00E81836"/>
    <w:rsid w:val="00E8281F"/>
    <w:rsid w:val="00E83A3B"/>
    <w:rsid w:val="00E84B8D"/>
    <w:rsid w:val="00E85877"/>
    <w:rsid w:val="00E86385"/>
    <w:rsid w:val="00E8656D"/>
    <w:rsid w:val="00E8663F"/>
    <w:rsid w:val="00E901B5"/>
    <w:rsid w:val="00E909C9"/>
    <w:rsid w:val="00E90C9A"/>
    <w:rsid w:val="00E93C76"/>
    <w:rsid w:val="00E959F6"/>
    <w:rsid w:val="00E95E6E"/>
    <w:rsid w:val="00E9615D"/>
    <w:rsid w:val="00EA0D21"/>
    <w:rsid w:val="00EA1948"/>
    <w:rsid w:val="00EA24F3"/>
    <w:rsid w:val="00EA2A66"/>
    <w:rsid w:val="00EA4811"/>
    <w:rsid w:val="00EA4E89"/>
    <w:rsid w:val="00EA5C87"/>
    <w:rsid w:val="00EB0810"/>
    <w:rsid w:val="00EB2CF4"/>
    <w:rsid w:val="00EB57C4"/>
    <w:rsid w:val="00EB5869"/>
    <w:rsid w:val="00EB592A"/>
    <w:rsid w:val="00EC02C8"/>
    <w:rsid w:val="00EC267E"/>
    <w:rsid w:val="00EC46A2"/>
    <w:rsid w:val="00EC6044"/>
    <w:rsid w:val="00ED0A8E"/>
    <w:rsid w:val="00ED2DF0"/>
    <w:rsid w:val="00EE26FE"/>
    <w:rsid w:val="00EE270F"/>
    <w:rsid w:val="00EE4214"/>
    <w:rsid w:val="00EE5EEC"/>
    <w:rsid w:val="00EE5F3D"/>
    <w:rsid w:val="00EE6223"/>
    <w:rsid w:val="00EE7619"/>
    <w:rsid w:val="00EF1E2C"/>
    <w:rsid w:val="00EF21F8"/>
    <w:rsid w:val="00EF2441"/>
    <w:rsid w:val="00EF7BAF"/>
    <w:rsid w:val="00F03207"/>
    <w:rsid w:val="00F04155"/>
    <w:rsid w:val="00F067D5"/>
    <w:rsid w:val="00F0713D"/>
    <w:rsid w:val="00F12BD6"/>
    <w:rsid w:val="00F134F4"/>
    <w:rsid w:val="00F14E7B"/>
    <w:rsid w:val="00F16EB5"/>
    <w:rsid w:val="00F17B22"/>
    <w:rsid w:val="00F20393"/>
    <w:rsid w:val="00F21183"/>
    <w:rsid w:val="00F22476"/>
    <w:rsid w:val="00F23942"/>
    <w:rsid w:val="00F239EA"/>
    <w:rsid w:val="00F247E6"/>
    <w:rsid w:val="00F2626E"/>
    <w:rsid w:val="00F2749D"/>
    <w:rsid w:val="00F27BD4"/>
    <w:rsid w:val="00F27D14"/>
    <w:rsid w:val="00F27FD3"/>
    <w:rsid w:val="00F3020B"/>
    <w:rsid w:val="00F31627"/>
    <w:rsid w:val="00F327AE"/>
    <w:rsid w:val="00F3379E"/>
    <w:rsid w:val="00F346B2"/>
    <w:rsid w:val="00F347ED"/>
    <w:rsid w:val="00F351BE"/>
    <w:rsid w:val="00F3576A"/>
    <w:rsid w:val="00F35CCC"/>
    <w:rsid w:val="00F41453"/>
    <w:rsid w:val="00F41A87"/>
    <w:rsid w:val="00F41E58"/>
    <w:rsid w:val="00F423B8"/>
    <w:rsid w:val="00F4389D"/>
    <w:rsid w:val="00F46F5B"/>
    <w:rsid w:val="00F51613"/>
    <w:rsid w:val="00F51FEB"/>
    <w:rsid w:val="00F53F99"/>
    <w:rsid w:val="00F563D3"/>
    <w:rsid w:val="00F61348"/>
    <w:rsid w:val="00F6147F"/>
    <w:rsid w:val="00F63DE2"/>
    <w:rsid w:val="00F64E0F"/>
    <w:rsid w:val="00F67804"/>
    <w:rsid w:val="00F70746"/>
    <w:rsid w:val="00F71FE1"/>
    <w:rsid w:val="00F72821"/>
    <w:rsid w:val="00F73C2C"/>
    <w:rsid w:val="00F7471B"/>
    <w:rsid w:val="00F75076"/>
    <w:rsid w:val="00F75517"/>
    <w:rsid w:val="00F75BD8"/>
    <w:rsid w:val="00F77484"/>
    <w:rsid w:val="00F807D0"/>
    <w:rsid w:val="00F80811"/>
    <w:rsid w:val="00F826E7"/>
    <w:rsid w:val="00F83168"/>
    <w:rsid w:val="00F84F0C"/>
    <w:rsid w:val="00F84F4B"/>
    <w:rsid w:val="00F85523"/>
    <w:rsid w:val="00F87A84"/>
    <w:rsid w:val="00F92782"/>
    <w:rsid w:val="00F93E14"/>
    <w:rsid w:val="00F94053"/>
    <w:rsid w:val="00F94A55"/>
    <w:rsid w:val="00FA2A10"/>
    <w:rsid w:val="00FA2CC6"/>
    <w:rsid w:val="00FB1F37"/>
    <w:rsid w:val="00FB4CE5"/>
    <w:rsid w:val="00FB5581"/>
    <w:rsid w:val="00FB5AD1"/>
    <w:rsid w:val="00FB5AE0"/>
    <w:rsid w:val="00FC0C61"/>
    <w:rsid w:val="00FC124B"/>
    <w:rsid w:val="00FC1851"/>
    <w:rsid w:val="00FC1A87"/>
    <w:rsid w:val="00FC2931"/>
    <w:rsid w:val="00FC2C14"/>
    <w:rsid w:val="00FC39B0"/>
    <w:rsid w:val="00FD0AC1"/>
    <w:rsid w:val="00FD3368"/>
    <w:rsid w:val="00FD43F9"/>
    <w:rsid w:val="00FD692F"/>
    <w:rsid w:val="00FE1C80"/>
    <w:rsid w:val="00FE2FD8"/>
    <w:rsid w:val="00FE5A20"/>
    <w:rsid w:val="00FE676E"/>
    <w:rsid w:val="00FE725B"/>
    <w:rsid w:val="00FE7687"/>
    <w:rsid w:val="00FF08C1"/>
    <w:rsid w:val="00FF2E2C"/>
    <w:rsid w:val="00FF6ABD"/>
    <w:rsid w:val="00FF7DD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colormru v:ext="edit" colors="#ffffc1"/>
    </o:shapedefaults>
    <o:shapelayout v:ext="edit">
      <o:idmap v:ext="edit" data="1"/>
    </o:shapelayout>
  </w:shapeDefaults>
  <w:decimalSymbol w:val=","/>
  <w:listSeparator w:val=","/>
  <w14:docId w14:val="2187700F"/>
  <w15:docId w15:val="{FDC82429-17AB-4210-A5A1-17C6581F7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0F9"/>
    <w:pPr>
      <w:spacing w:after="200" w:line="276" w:lineRule="auto"/>
    </w:pPr>
    <w:rPr>
      <w:sz w:val="22"/>
      <w:szCs w:val="22"/>
      <w:lang w:val="es-ES" w:eastAsia="en-US"/>
    </w:rPr>
  </w:style>
  <w:style w:type="paragraph" w:styleId="Ttulo1">
    <w:name w:val="heading 1"/>
    <w:basedOn w:val="Normal"/>
    <w:next w:val="Normal"/>
    <w:link w:val="Ttulo1Car"/>
    <w:uiPriority w:val="99"/>
    <w:qFormat/>
    <w:rsid w:val="008C20F9"/>
    <w:pPr>
      <w:keepNext/>
      <w:autoSpaceDE w:val="0"/>
      <w:autoSpaceDN w:val="0"/>
      <w:adjustRightInd w:val="0"/>
      <w:spacing w:after="0" w:line="240" w:lineRule="auto"/>
      <w:jc w:val="center"/>
      <w:outlineLvl w:val="0"/>
    </w:pPr>
    <w:rPr>
      <w:rFonts w:ascii="Trebuchet MS" w:hAnsi="Trebuchet MS"/>
      <w:b/>
      <w:bCs/>
      <w:i/>
      <w:iCs/>
      <w:sz w:val="36"/>
      <w:szCs w:val="36"/>
    </w:rPr>
  </w:style>
  <w:style w:type="paragraph" w:styleId="Ttulo2">
    <w:name w:val="heading 2"/>
    <w:basedOn w:val="Normal"/>
    <w:next w:val="Normal"/>
    <w:link w:val="Ttulo2Car"/>
    <w:uiPriority w:val="9"/>
    <w:qFormat/>
    <w:rsid w:val="008C20F9"/>
    <w:pPr>
      <w:keepNext/>
      <w:autoSpaceDE w:val="0"/>
      <w:autoSpaceDN w:val="0"/>
      <w:adjustRightInd w:val="0"/>
      <w:spacing w:after="0" w:line="240" w:lineRule="auto"/>
      <w:jc w:val="both"/>
      <w:outlineLvl w:val="1"/>
    </w:pPr>
    <w:rPr>
      <w:rFonts w:ascii="Arial Narrow" w:hAnsi="Arial Narrow"/>
      <w:b/>
      <w:bCs/>
      <w:sz w:val="24"/>
      <w:szCs w:val="24"/>
    </w:rPr>
  </w:style>
  <w:style w:type="paragraph" w:styleId="Ttulo3">
    <w:name w:val="heading 3"/>
    <w:basedOn w:val="Normal"/>
    <w:next w:val="Normal"/>
    <w:link w:val="Ttulo3Car"/>
    <w:uiPriority w:val="9"/>
    <w:unhideWhenUsed/>
    <w:qFormat/>
    <w:rsid w:val="00BC14F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rsid w:val="008C20F9"/>
    <w:rPr>
      <w:rFonts w:ascii="Trebuchet MS" w:eastAsia="Calibri" w:hAnsi="Trebuchet MS" w:cs="Trebuchet MS"/>
      <w:b/>
      <w:bCs/>
      <w:i/>
      <w:iCs/>
      <w:sz w:val="36"/>
      <w:szCs w:val="36"/>
      <w:lang w:val="es-ES"/>
    </w:rPr>
  </w:style>
  <w:style w:type="character" w:customStyle="1" w:styleId="Ttulo2Car">
    <w:name w:val="Título 2 Car"/>
    <w:link w:val="Ttulo2"/>
    <w:uiPriority w:val="9"/>
    <w:rsid w:val="008C20F9"/>
    <w:rPr>
      <w:rFonts w:ascii="Arial Narrow" w:eastAsia="Calibri" w:hAnsi="Arial Narrow" w:cs="Arial Narrow"/>
      <w:b/>
      <w:bCs/>
      <w:sz w:val="24"/>
      <w:szCs w:val="24"/>
      <w:lang w:val="es-ES"/>
    </w:rPr>
  </w:style>
  <w:style w:type="paragraph" w:styleId="Textonotapie">
    <w:name w:val="footnote text"/>
    <w:basedOn w:val="Normal"/>
    <w:link w:val="TextonotapieCar"/>
    <w:semiHidden/>
    <w:rsid w:val="008C20F9"/>
    <w:pPr>
      <w:spacing w:after="0" w:line="240" w:lineRule="auto"/>
    </w:pPr>
    <w:rPr>
      <w:rFonts w:ascii="Times New Roman" w:eastAsia="Times New Roman" w:hAnsi="Times New Roman"/>
      <w:sz w:val="20"/>
      <w:szCs w:val="20"/>
      <w:lang w:val="es-CO" w:eastAsia="es-CO"/>
    </w:rPr>
  </w:style>
  <w:style w:type="character" w:customStyle="1" w:styleId="TextonotapieCar">
    <w:name w:val="Texto nota pie Car"/>
    <w:link w:val="Textonotapie"/>
    <w:semiHidden/>
    <w:rsid w:val="008C20F9"/>
    <w:rPr>
      <w:rFonts w:ascii="Times New Roman" w:eastAsia="Times New Roman" w:hAnsi="Times New Roman" w:cs="Times New Roman"/>
      <w:sz w:val="20"/>
      <w:szCs w:val="20"/>
      <w:lang w:val="es-CO" w:eastAsia="es-CO"/>
    </w:rPr>
  </w:style>
  <w:style w:type="character" w:styleId="Refdenotaalpie">
    <w:name w:val="footnote reference"/>
    <w:semiHidden/>
    <w:rsid w:val="008C20F9"/>
    <w:rPr>
      <w:vertAlign w:val="superscript"/>
    </w:rPr>
  </w:style>
  <w:style w:type="table" w:styleId="Tablaconcuadrcula">
    <w:name w:val="Table Grid"/>
    <w:basedOn w:val="Tablanormal"/>
    <w:uiPriority w:val="59"/>
    <w:rsid w:val="008C20F9"/>
    <w:rPr>
      <w:rFonts w:ascii="Times New Roman" w:eastAsia="Times New Roman" w:hAnsi="Times New Roman"/>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8C20F9"/>
    <w:pPr>
      <w:tabs>
        <w:tab w:val="center" w:pos="4252"/>
        <w:tab w:val="right" w:pos="8504"/>
      </w:tabs>
    </w:pPr>
    <w:rPr>
      <w:sz w:val="20"/>
      <w:szCs w:val="20"/>
    </w:rPr>
  </w:style>
  <w:style w:type="character" w:customStyle="1" w:styleId="PiedepginaCar">
    <w:name w:val="Pie de página Car"/>
    <w:link w:val="Piedepgina"/>
    <w:uiPriority w:val="99"/>
    <w:rsid w:val="008C20F9"/>
    <w:rPr>
      <w:rFonts w:ascii="Calibri" w:eastAsia="Calibri" w:hAnsi="Calibri" w:cs="Times New Roman"/>
      <w:lang w:val="es-ES"/>
    </w:rPr>
  </w:style>
  <w:style w:type="character" w:styleId="Nmerodepgina">
    <w:name w:val="page number"/>
    <w:basedOn w:val="Fuentedeprrafopredeter"/>
    <w:rsid w:val="008C20F9"/>
  </w:style>
  <w:style w:type="paragraph" w:styleId="Prrafodelista">
    <w:name w:val="List Paragraph"/>
    <w:basedOn w:val="Normal"/>
    <w:uiPriority w:val="34"/>
    <w:qFormat/>
    <w:rsid w:val="008C20F9"/>
    <w:pPr>
      <w:ind w:left="720"/>
      <w:contextualSpacing/>
    </w:pPr>
    <w:rPr>
      <w:lang w:val="es-ES_tradnl"/>
    </w:rPr>
  </w:style>
  <w:style w:type="paragraph" w:styleId="NormalWeb">
    <w:name w:val="Normal (Web)"/>
    <w:basedOn w:val="Normal"/>
    <w:uiPriority w:val="99"/>
    <w:unhideWhenUsed/>
    <w:rsid w:val="008C20F9"/>
    <w:pPr>
      <w:spacing w:before="100" w:beforeAutospacing="1" w:after="100" w:afterAutospacing="1" w:line="240" w:lineRule="auto"/>
    </w:pPr>
    <w:rPr>
      <w:rFonts w:ascii="Times New Roman" w:eastAsia="Times New Roman" w:hAnsi="Times New Roman"/>
      <w:sz w:val="24"/>
      <w:szCs w:val="24"/>
      <w:lang w:val="es-ES_tradnl" w:eastAsia="es-ES_tradnl"/>
    </w:rPr>
  </w:style>
  <w:style w:type="character" w:styleId="Hipervnculo">
    <w:name w:val="Hyperlink"/>
    <w:uiPriority w:val="99"/>
    <w:unhideWhenUsed/>
    <w:rsid w:val="008C20F9"/>
    <w:rPr>
      <w:color w:val="0000FF"/>
      <w:u w:val="single"/>
    </w:rPr>
  </w:style>
  <w:style w:type="paragraph" w:styleId="Listaconvietas3">
    <w:name w:val="List Bullet 3"/>
    <w:basedOn w:val="Normal"/>
    <w:uiPriority w:val="99"/>
    <w:rsid w:val="008C20F9"/>
    <w:pPr>
      <w:numPr>
        <w:numId w:val="26"/>
      </w:numPr>
    </w:pPr>
  </w:style>
  <w:style w:type="paragraph" w:customStyle="1" w:styleId="NormalWeb3">
    <w:name w:val="Normal (Web)3"/>
    <w:basedOn w:val="Normal"/>
    <w:rsid w:val="008C20F9"/>
    <w:pPr>
      <w:shd w:val="clear" w:color="auto" w:fill="FFFFFF"/>
      <w:spacing w:before="135" w:after="135" w:line="240" w:lineRule="auto"/>
    </w:pPr>
    <w:rPr>
      <w:rFonts w:ascii="Times New Roman" w:eastAsia="Times New Roman" w:hAnsi="Times New Roman"/>
      <w:sz w:val="24"/>
      <w:szCs w:val="24"/>
      <w:lang w:eastAsia="es-ES"/>
    </w:rPr>
  </w:style>
  <w:style w:type="paragraph" w:styleId="Textoindependiente">
    <w:name w:val="Body Text"/>
    <w:basedOn w:val="Normal"/>
    <w:link w:val="TextoindependienteCar"/>
    <w:rsid w:val="008C20F9"/>
    <w:pPr>
      <w:spacing w:after="120" w:line="240" w:lineRule="auto"/>
    </w:pPr>
    <w:rPr>
      <w:rFonts w:ascii="Times New Roman" w:eastAsia="Times New Roman" w:hAnsi="Times New Roman"/>
      <w:sz w:val="24"/>
      <w:szCs w:val="24"/>
      <w:lang w:eastAsia="es-ES"/>
    </w:rPr>
  </w:style>
  <w:style w:type="character" w:customStyle="1" w:styleId="TextoindependienteCar">
    <w:name w:val="Texto independiente Car"/>
    <w:link w:val="Textoindependiente"/>
    <w:rsid w:val="008C20F9"/>
    <w:rPr>
      <w:rFonts w:ascii="Times New Roman" w:eastAsia="Times New Roman" w:hAnsi="Times New Roman" w:cs="Times New Roman"/>
      <w:sz w:val="24"/>
      <w:szCs w:val="24"/>
      <w:lang w:val="es-ES" w:eastAsia="es-ES"/>
    </w:rPr>
  </w:style>
  <w:style w:type="paragraph" w:styleId="Encabezado">
    <w:name w:val="header"/>
    <w:basedOn w:val="Normal"/>
    <w:link w:val="EncabezadoCar"/>
    <w:rsid w:val="008C20F9"/>
    <w:pPr>
      <w:tabs>
        <w:tab w:val="center" w:pos="4252"/>
        <w:tab w:val="right" w:pos="8504"/>
      </w:tabs>
    </w:pPr>
    <w:rPr>
      <w:sz w:val="20"/>
      <w:szCs w:val="20"/>
    </w:rPr>
  </w:style>
  <w:style w:type="character" w:customStyle="1" w:styleId="EncabezadoCar">
    <w:name w:val="Encabezado Car"/>
    <w:link w:val="Encabezado"/>
    <w:rsid w:val="008C20F9"/>
    <w:rPr>
      <w:rFonts w:ascii="Calibri" w:eastAsia="Calibri" w:hAnsi="Calibri" w:cs="Times New Roman"/>
      <w:lang w:val="es-ES"/>
    </w:rPr>
  </w:style>
  <w:style w:type="table" w:customStyle="1" w:styleId="Listaclara-nfasis11">
    <w:name w:val="Lista clara - Énfasis 11"/>
    <w:basedOn w:val="Tablanormal"/>
    <w:uiPriority w:val="61"/>
    <w:rsid w:val="00804E9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uadrculaclara-nfasis11">
    <w:name w:val="Cuadrícula clara - Énfasis 11"/>
    <w:basedOn w:val="Tablanormal"/>
    <w:uiPriority w:val="62"/>
    <w:rsid w:val="00804E9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Textoennegrita">
    <w:name w:val="Strong"/>
    <w:uiPriority w:val="22"/>
    <w:qFormat/>
    <w:rsid w:val="002E70CD"/>
    <w:rPr>
      <w:b/>
      <w:bCs/>
    </w:rPr>
  </w:style>
  <w:style w:type="table" w:customStyle="1" w:styleId="Listaclara-nfasis12">
    <w:name w:val="Lista clara - Énfasis 12"/>
    <w:basedOn w:val="Tablanormal"/>
    <w:uiPriority w:val="61"/>
    <w:rsid w:val="0092239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Logro">
    <w:name w:val="Logro"/>
    <w:basedOn w:val="Normal"/>
    <w:uiPriority w:val="99"/>
    <w:rsid w:val="00D6246E"/>
    <w:pPr>
      <w:tabs>
        <w:tab w:val="num" w:pos="360"/>
      </w:tabs>
      <w:spacing w:after="0" w:line="240" w:lineRule="auto"/>
      <w:ind w:left="244" w:hanging="244"/>
    </w:pPr>
    <w:rPr>
      <w:rFonts w:ascii="Times New Roman" w:eastAsia="Times New Roman" w:hAnsi="Times New Roman"/>
      <w:sz w:val="20"/>
      <w:szCs w:val="20"/>
      <w:lang w:eastAsia="es-ES"/>
    </w:rPr>
  </w:style>
  <w:style w:type="table" w:customStyle="1" w:styleId="Cuadrculaclara-nfasis12">
    <w:name w:val="Cuadrícula clara - Énfasis 12"/>
    <w:basedOn w:val="Tablanormal"/>
    <w:uiPriority w:val="62"/>
    <w:rsid w:val="002A18AA"/>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uadrculaclara-nfasis5">
    <w:name w:val="Light Grid Accent 5"/>
    <w:basedOn w:val="Tablanormal"/>
    <w:uiPriority w:val="62"/>
    <w:rsid w:val="002A18AA"/>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ombreadomedio2-nfasis11">
    <w:name w:val="Sombreado medio 2 - Énfasis 11"/>
    <w:basedOn w:val="Tablanormal"/>
    <w:uiPriority w:val="64"/>
    <w:rsid w:val="002A18A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1-nfasis5">
    <w:name w:val="Medium Shading 1 Accent 5"/>
    <w:basedOn w:val="Tablanormal"/>
    <w:uiPriority w:val="63"/>
    <w:rsid w:val="002A18AA"/>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2A18AA"/>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Sombreadomedio1-nfasis11">
    <w:name w:val="Sombreado medio 1 - Énfasis 11"/>
    <w:basedOn w:val="Tablanormal"/>
    <w:uiPriority w:val="63"/>
    <w:rsid w:val="00DD4D4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anormal"/>
    <w:uiPriority w:val="60"/>
    <w:rsid w:val="00DD4D4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Default">
    <w:name w:val="Default"/>
    <w:rsid w:val="001F7F97"/>
    <w:pPr>
      <w:autoSpaceDE w:val="0"/>
      <w:autoSpaceDN w:val="0"/>
      <w:adjustRightInd w:val="0"/>
    </w:pPr>
    <w:rPr>
      <w:rFonts w:ascii="Arial" w:hAnsi="Arial" w:cs="Arial"/>
      <w:color w:val="000000"/>
      <w:sz w:val="24"/>
      <w:szCs w:val="24"/>
    </w:rPr>
  </w:style>
  <w:style w:type="paragraph" w:customStyle="1" w:styleId="CM19">
    <w:name w:val="CM19"/>
    <w:basedOn w:val="Default"/>
    <w:next w:val="Default"/>
    <w:uiPriority w:val="99"/>
    <w:rsid w:val="001F7F97"/>
    <w:rPr>
      <w:color w:val="auto"/>
    </w:rPr>
  </w:style>
  <w:style w:type="paragraph" w:styleId="Textodeglobo">
    <w:name w:val="Balloon Text"/>
    <w:basedOn w:val="Normal"/>
    <w:link w:val="TextodegloboCar"/>
    <w:uiPriority w:val="99"/>
    <w:semiHidden/>
    <w:unhideWhenUsed/>
    <w:rsid w:val="00894C46"/>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894C46"/>
    <w:rPr>
      <w:rFonts w:ascii="Tahoma" w:hAnsi="Tahoma" w:cs="Tahoma"/>
      <w:sz w:val="16"/>
      <w:szCs w:val="16"/>
      <w:lang w:val="es-ES" w:eastAsia="en-US"/>
    </w:rPr>
  </w:style>
  <w:style w:type="character" w:styleId="Refdecomentario">
    <w:name w:val="annotation reference"/>
    <w:uiPriority w:val="99"/>
    <w:semiHidden/>
    <w:unhideWhenUsed/>
    <w:rsid w:val="00003AB5"/>
    <w:rPr>
      <w:sz w:val="16"/>
      <w:szCs w:val="16"/>
    </w:rPr>
  </w:style>
  <w:style w:type="paragraph" w:styleId="Textocomentario">
    <w:name w:val="annotation text"/>
    <w:basedOn w:val="Normal"/>
    <w:link w:val="TextocomentarioCar"/>
    <w:uiPriority w:val="99"/>
    <w:semiHidden/>
    <w:unhideWhenUsed/>
    <w:rsid w:val="00003AB5"/>
    <w:rPr>
      <w:sz w:val="20"/>
      <w:szCs w:val="20"/>
    </w:rPr>
  </w:style>
  <w:style w:type="character" w:customStyle="1" w:styleId="TextocomentarioCar">
    <w:name w:val="Texto comentario Car"/>
    <w:link w:val="Textocomentario"/>
    <w:uiPriority w:val="99"/>
    <w:semiHidden/>
    <w:rsid w:val="00003AB5"/>
    <w:rPr>
      <w:lang w:val="es-ES" w:eastAsia="en-US"/>
    </w:rPr>
  </w:style>
  <w:style w:type="paragraph" w:styleId="Asuntodelcomentario">
    <w:name w:val="annotation subject"/>
    <w:basedOn w:val="Textocomentario"/>
    <w:next w:val="Textocomentario"/>
    <w:link w:val="AsuntodelcomentarioCar"/>
    <w:uiPriority w:val="99"/>
    <w:semiHidden/>
    <w:unhideWhenUsed/>
    <w:rsid w:val="00003AB5"/>
    <w:rPr>
      <w:b/>
      <w:bCs/>
    </w:rPr>
  </w:style>
  <w:style w:type="character" w:customStyle="1" w:styleId="AsuntodelcomentarioCar">
    <w:name w:val="Asunto del comentario Car"/>
    <w:link w:val="Asuntodelcomentario"/>
    <w:uiPriority w:val="99"/>
    <w:semiHidden/>
    <w:rsid w:val="00003AB5"/>
    <w:rPr>
      <w:b/>
      <w:bCs/>
      <w:lang w:val="es-ES" w:eastAsia="en-US"/>
    </w:rPr>
  </w:style>
  <w:style w:type="table" w:customStyle="1" w:styleId="Tablaconcuadrcula1">
    <w:name w:val="Tabla con cuadrícula1"/>
    <w:basedOn w:val="Tablanormal"/>
    <w:next w:val="Tablaconcuadrcula"/>
    <w:uiPriority w:val="59"/>
    <w:rsid w:val="006C2D27"/>
    <w:rPr>
      <w:sz w:val="22"/>
      <w:szCs w:val="22"/>
      <w:lang w:val="es-ES_tradnl"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Cuadrculaclara-nfasis1">
    <w:name w:val="Light Grid Accent 1"/>
    <w:basedOn w:val="Tablanormal"/>
    <w:uiPriority w:val="62"/>
    <w:rsid w:val="00E84B8D"/>
    <w:rPr>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uadrculamedia3-nfasis1">
    <w:name w:val="Medium Grid 3 Accent 1"/>
    <w:basedOn w:val="Tablanormal"/>
    <w:uiPriority w:val="69"/>
    <w:rsid w:val="0025364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uadrculamedia3-nfasis5">
    <w:name w:val="Medium Grid 3 Accent 5"/>
    <w:basedOn w:val="Tablanormal"/>
    <w:uiPriority w:val="69"/>
    <w:rsid w:val="0025364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1-nfasis5">
    <w:name w:val="Medium Grid 1 Accent 5"/>
    <w:basedOn w:val="Tablanormal"/>
    <w:uiPriority w:val="67"/>
    <w:rsid w:val="00A170E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Sombreadomedio1-nfasis1">
    <w:name w:val="Medium Shading 1 Accent 1"/>
    <w:basedOn w:val="Tablanormal"/>
    <w:uiPriority w:val="63"/>
    <w:rsid w:val="00C827E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clara-nfasis111">
    <w:name w:val="Cuadrícula clara - Énfasis 111"/>
    <w:basedOn w:val="Tablanormal"/>
    <w:uiPriority w:val="62"/>
    <w:rsid w:val="00AF6BC1"/>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Cuadrculaclara-nfasis112">
    <w:name w:val="Cuadrícula clara - Énfasis 112"/>
    <w:basedOn w:val="Tablanormal"/>
    <w:uiPriority w:val="62"/>
    <w:rsid w:val="00AF6BC1"/>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adecuadrcula6concolores-nfasis11">
    <w:name w:val="Tabla de cuadrícula 6 con colores - Énfasis 11"/>
    <w:basedOn w:val="Tablanormal"/>
    <w:uiPriority w:val="51"/>
    <w:rsid w:val="00512332"/>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Sinespaciado">
    <w:name w:val="No Spacing"/>
    <w:link w:val="SinespaciadoCar"/>
    <w:uiPriority w:val="1"/>
    <w:qFormat/>
    <w:rsid w:val="001E05B8"/>
    <w:rPr>
      <w:rFonts w:eastAsia="Times New Roman"/>
      <w:sz w:val="22"/>
      <w:szCs w:val="22"/>
    </w:rPr>
  </w:style>
  <w:style w:type="character" w:styleId="Mencinsinresolver">
    <w:name w:val="Unresolved Mention"/>
    <w:basedOn w:val="Fuentedeprrafopredeter"/>
    <w:uiPriority w:val="99"/>
    <w:semiHidden/>
    <w:unhideWhenUsed/>
    <w:rsid w:val="00B0530E"/>
    <w:rPr>
      <w:color w:val="605E5C"/>
      <w:shd w:val="clear" w:color="auto" w:fill="E1DFDD"/>
    </w:rPr>
  </w:style>
  <w:style w:type="table" w:customStyle="1" w:styleId="Tablaconcuadrcula2">
    <w:name w:val="Tabla con cuadrícula2"/>
    <w:basedOn w:val="Tablanormal"/>
    <w:next w:val="Tablaconcuadrcula"/>
    <w:uiPriority w:val="59"/>
    <w:rsid w:val="006A010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E36B54"/>
    <w:rPr>
      <w:rFonts w:eastAsia="Times New Roman"/>
      <w:sz w:val="22"/>
      <w:szCs w:val="22"/>
    </w:rPr>
  </w:style>
  <w:style w:type="character" w:customStyle="1" w:styleId="Ttulo3Car">
    <w:name w:val="Título 3 Car"/>
    <w:basedOn w:val="Fuentedeprrafopredeter"/>
    <w:link w:val="Ttulo3"/>
    <w:uiPriority w:val="9"/>
    <w:rsid w:val="00BC14F1"/>
    <w:rPr>
      <w:rFonts w:asciiTheme="majorHAnsi" w:eastAsiaTheme="majorEastAsia" w:hAnsiTheme="majorHAnsi" w:cstheme="majorBidi"/>
      <w:color w:val="243F60" w:themeColor="accent1" w:themeShade="7F"/>
      <w:sz w:val="24"/>
      <w:szCs w:val="24"/>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03745">
      <w:bodyDiv w:val="1"/>
      <w:marLeft w:val="0"/>
      <w:marRight w:val="0"/>
      <w:marTop w:val="0"/>
      <w:marBottom w:val="0"/>
      <w:divBdr>
        <w:top w:val="none" w:sz="0" w:space="0" w:color="auto"/>
        <w:left w:val="none" w:sz="0" w:space="0" w:color="auto"/>
        <w:bottom w:val="none" w:sz="0" w:space="0" w:color="auto"/>
        <w:right w:val="none" w:sz="0" w:space="0" w:color="auto"/>
      </w:divBdr>
    </w:div>
    <w:div w:id="36397844">
      <w:bodyDiv w:val="1"/>
      <w:marLeft w:val="0"/>
      <w:marRight w:val="0"/>
      <w:marTop w:val="0"/>
      <w:marBottom w:val="0"/>
      <w:divBdr>
        <w:top w:val="none" w:sz="0" w:space="0" w:color="auto"/>
        <w:left w:val="none" w:sz="0" w:space="0" w:color="auto"/>
        <w:bottom w:val="none" w:sz="0" w:space="0" w:color="auto"/>
        <w:right w:val="none" w:sz="0" w:space="0" w:color="auto"/>
      </w:divBdr>
    </w:div>
    <w:div w:id="146093794">
      <w:bodyDiv w:val="1"/>
      <w:marLeft w:val="0"/>
      <w:marRight w:val="0"/>
      <w:marTop w:val="0"/>
      <w:marBottom w:val="0"/>
      <w:divBdr>
        <w:top w:val="none" w:sz="0" w:space="0" w:color="auto"/>
        <w:left w:val="none" w:sz="0" w:space="0" w:color="auto"/>
        <w:bottom w:val="none" w:sz="0" w:space="0" w:color="auto"/>
        <w:right w:val="none" w:sz="0" w:space="0" w:color="auto"/>
      </w:divBdr>
    </w:div>
    <w:div w:id="201796579">
      <w:bodyDiv w:val="1"/>
      <w:marLeft w:val="0"/>
      <w:marRight w:val="0"/>
      <w:marTop w:val="0"/>
      <w:marBottom w:val="0"/>
      <w:divBdr>
        <w:top w:val="none" w:sz="0" w:space="0" w:color="auto"/>
        <w:left w:val="none" w:sz="0" w:space="0" w:color="auto"/>
        <w:bottom w:val="none" w:sz="0" w:space="0" w:color="auto"/>
        <w:right w:val="none" w:sz="0" w:space="0" w:color="auto"/>
      </w:divBdr>
    </w:div>
    <w:div w:id="303433859">
      <w:bodyDiv w:val="1"/>
      <w:marLeft w:val="0"/>
      <w:marRight w:val="0"/>
      <w:marTop w:val="0"/>
      <w:marBottom w:val="0"/>
      <w:divBdr>
        <w:top w:val="none" w:sz="0" w:space="0" w:color="auto"/>
        <w:left w:val="none" w:sz="0" w:space="0" w:color="auto"/>
        <w:bottom w:val="none" w:sz="0" w:space="0" w:color="auto"/>
        <w:right w:val="none" w:sz="0" w:space="0" w:color="auto"/>
      </w:divBdr>
    </w:div>
    <w:div w:id="402332889">
      <w:bodyDiv w:val="1"/>
      <w:marLeft w:val="0"/>
      <w:marRight w:val="0"/>
      <w:marTop w:val="0"/>
      <w:marBottom w:val="0"/>
      <w:divBdr>
        <w:top w:val="none" w:sz="0" w:space="0" w:color="auto"/>
        <w:left w:val="none" w:sz="0" w:space="0" w:color="auto"/>
        <w:bottom w:val="none" w:sz="0" w:space="0" w:color="auto"/>
        <w:right w:val="none" w:sz="0" w:space="0" w:color="auto"/>
      </w:divBdr>
      <w:divsChild>
        <w:div w:id="435366976">
          <w:marLeft w:val="0"/>
          <w:marRight w:val="0"/>
          <w:marTop w:val="0"/>
          <w:marBottom w:val="0"/>
          <w:divBdr>
            <w:top w:val="none" w:sz="0" w:space="0" w:color="auto"/>
            <w:left w:val="none" w:sz="0" w:space="0" w:color="auto"/>
            <w:bottom w:val="none" w:sz="0" w:space="0" w:color="auto"/>
            <w:right w:val="none" w:sz="0" w:space="0" w:color="auto"/>
          </w:divBdr>
          <w:divsChild>
            <w:div w:id="730273874">
              <w:marLeft w:val="0"/>
              <w:marRight w:val="0"/>
              <w:marTop w:val="0"/>
              <w:marBottom w:val="0"/>
              <w:divBdr>
                <w:top w:val="none" w:sz="0" w:space="0" w:color="auto"/>
                <w:left w:val="none" w:sz="0" w:space="0" w:color="auto"/>
                <w:bottom w:val="none" w:sz="0" w:space="0" w:color="auto"/>
                <w:right w:val="none" w:sz="0" w:space="0" w:color="auto"/>
              </w:divBdr>
              <w:divsChild>
                <w:div w:id="1736588113">
                  <w:marLeft w:val="0"/>
                  <w:marRight w:val="0"/>
                  <w:marTop w:val="0"/>
                  <w:marBottom w:val="0"/>
                  <w:divBdr>
                    <w:top w:val="none" w:sz="0" w:space="0" w:color="auto"/>
                    <w:left w:val="none" w:sz="0" w:space="0" w:color="auto"/>
                    <w:bottom w:val="none" w:sz="0" w:space="0" w:color="auto"/>
                    <w:right w:val="none" w:sz="0" w:space="0" w:color="auto"/>
                  </w:divBdr>
                  <w:divsChild>
                    <w:div w:id="1153761379">
                      <w:marLeft w:val="0"/>
                      <w:marRight w:val="0"/>
                      <w:marTop w:val="0"/>
                      <w:marBottom w:val="0"/>
                      <w:divBdr>
                        <w:top w:val="none" w:sz="0" w:space="0" w:color="auto"/>
                        <w:left w:val="none" w:sz="0" w:space="0" w:color="auto"/>
                        <w:bottom w:val="none" w:sz="0" w:space="0" w:color="auto"/>
                        <w:right w:val="none" w:sz="0" w:space="0" w:color="auto"/>
                      </w:divBdr>
                      <w:divsChild>
                        <w:div w:id="472140690">
                          <w:marLeft w:val="0"/>
                          <w:marRight w:val="0"/>
                          <w:marTop w:val="0"/>
                          <w:marBottom w:val="0"/>
                          <w:divBdr>
                            <w:top w:val="none" w:sz="0" w:space="0" w:color="auto"/>
                            <w:left w:val="none" w:sz="0" w:space="0" w:color="auto"/>
                            <w:bottom w:val="none" w:sz="0" w:space="0" w:color="auto"/>
                            <w:right w:val="none" w:sz="0" w:space="0" w:color="auto"/>
                          </w:divBdr>
                          <w:divsChild>
                            <w:div w:id="10284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6451918">
      <w:bodyDiv w:val="1"/>
      <w:marLeft w:val="0"/>
      <w:marRight w:val="0"/>
      <w:marTop w:val="0"/>
      <w:marBottom w:val="0"/>
      <w:divBdr>
        <w:top w:val="none" w:sz="0" w:space="0" w:color="auto"/>
        <w:left w:val="none" w:sz="0" w:space="0" w:color="auto"/>
        <w:bottom w:val="none" w:sz="0" w:space="0" w:color="auto"/>
        <w:right w:val="none" w:sz="0" w:space="0" w:color="auto"/>
      </w:divBdr>
    </w:div>
    <w:div w:id="624043860">
      <w:bodyDiv w:val="1"/>
      <w:marLeft w:val="0"/>
      <w:marRight w:val="0"/>
      <w:marTop w:val="0"/>
      <w:marBottom w:val="0"/>
      <w:divBdr>
        <w:top w:val="none" w:sz="0" w:space="0" w:color="auto"/>
        <w:left w:val="none" w:sz="0" w:space="0" w:color="auto"/>
        <w:bottom w:val="none" w:sz="0" w:space="0" w:color="auto"/>
        <w:right w:val="none" w:sz="0" w:space="0" w:color="auto"/>
      </w:divBdr>
    </w:div>
    <w:div w:id="786658808">
      <w:bodyDiv w:val="1"/>
      <w:marLeft w:val="0"/>
      <w:marRight w:val="0"/>
      <w:marTop w:val="0"/>
      <w:marBottom w:val="0"/>
      <w:divBdr>
        <w:top w:val="none" w:sz="0" w:space="0" w:color="auto"/>
        <w:left w:val="none" w:sz="0" w:space="0" w:color="auto"/>
        <w:bottom w:val="none" w:sz="0" w:space="0" w:color="auto"/>
        <w:right w:val="none" w:sz="0" w:space="0" w:color="auto"/>
      </w:divBdr>
    </w:div>
    <w:div w:id="805203076">
      <w:bodyDiv w:val="1"/>
      <w:marLeft w:val="0"/>
      <w:marRight w:val="0"/>
      <w:marTop w:val="0"/>
      <w:marBottom w:val="0"/>
      <w:divBdr>
        <w:top w:val="none" w:sz="0" w:space="0" w:color="auto"/>
        <w:left w:val="none" w:sz="0" w:space="0" w:color="auto"/>
        <w:bottom w:val="none" w:sz="0" w:space="0" w:color="auto"/>
        <w:right w:val="none" w:sz="0" w:space="0" w:color="auto"/>
      </w:divBdr>
    </w:div>
    <w:div w:id="1029993615">
      <w:bodyDiv w:val="1"/>
      <w:marLeft w:val="0"/>
      <w:marRight w:val="0"/>
      <w:marTop w:val="0"/>
      <w:marBottom w:val="0"/>
      <w:divBdr>
        <w:top w:val="none" w:sz="0" w:space="0" w:color="auto"/>
        <w:left w:val="none" w:sz="0" w:space="0" w:color="auto"/>
        <w:bottom w:val="none" w:sz="0" w:space="0" w:color="auto"/>
        <w:right w:val="none" w:sz="0" w:space="0" w:color="auto"/>
      </w:divBdr>
      <w:divsChild>
        <w:div w:id="46075736">
          <w:marLeft w:val="0"/>
          <w:marRight w:val="0"/>
          <w:marTop w:val="0"/>
          <w:marBottom w:val="0"/>
          <w:divBdr>
            <w:top w:val="none" w:sz="0" w:space="0" w:color="auto"/>
            <w:left w:val="none" w:sz="0" w:space="0" w:color="auto"/>
            <w:bottom w:val="none" w:sz="0" w:space="0" w:color="auto"/>
            <w:right w:val="none" w:sz="0" w:space="0" w:color="auto"/>
          </w:divBdr>
          <w:divsChild>
            <w:div w:id="1197281621">
              <w:marLeft w:val="0"/>
              <w:marRight w:val="0"/>
              <w:marTop w:val="0"/>
              <w:marBottom w:val="0"/>
              <w:divBdr>
                <w:top w:val="none" w:sz="0" w:space="0" w:color="auto"/>
                <w:left w:val="none" w:sz="0" w:space="0" w:color="auto"/>
                <w:bottom w:val="none" w:sz="0" w:space="0" w:color="auto"/>
                <w:right w:val="none" w:sz="0" w:space="0" w:color="auto"/>
              </w:divBdr>
              <w:divsChild>
                <w:div w:id="1913537663">
                  <w:marLeft w:val="0"/>
                  <w:marRight w:val="0"/>
                  <w:marTop w:val="0"/>
                  <w:marBottom w:val="0"/>
                  <w:divBdr>
                    <w:top w:val="none" w:sz="0" w:space="0" w:color="auto"/>
                    <w:left w:val="none" w:sz="0" w:space="0" w:color="auto"/>
                    <w:bottom w:val="none" w:sz="0" w:space="0" w:color="auto"/>
                    <w:right w:val="none" w:sz="0" w:space="0" w:color="auto"/>
                  </w:divBdr>
                  <w:divsChild>
                    <w:div w:id="1625429707">
                      <w:marLeft w:val="0"/>
                      <w:marRight w:val="0"/>
                      <w:marTop w:val="0"/>
                      <w:marBottom w:val="0"/>
                      <w:divBdr>
                        <w:top w:val="none" w:sz="0" w:space="0" w:color="auto"/>
                        <w:left w:val="none" w:sz="0" w:space="0" w:color="auto"/>
                        <w:bottom w:val="none" w:sz="0" w:space="0" w:color="auto"/>
                        <w:right w:val="none" w:sz="0" w:space="0" w:color="auto"/>
                      </w:divBdr>
                      <w:divsChild>
                        <w:div w:id="974066748">
                          <w:marLeft w:val="0"/>
                          <w:marRight w:val="0"/>
                          <w:marTop w:val="0"/>
                          <w:marBottom w:val="0"/>
                          <w:divBdr>
                            <w:top w:val="none" w:sz="0" w:space="0" w:color="auto"/>
                            <w:left w:val="none" w:sz="0" w:space="0" w:color="auto"/>
                            <w:bottom w:val="none" w:sz="0" w:space="0" w:color="auto"/>
                            <w:right w:val="none" w:sz="0" w:space="0" w:color="auto"/>
                          </w:divBdr>
                          <w:divsChild>
                            <w:div w:id="9786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638676">
      <w:bodyDiv w:val="1"/>
      <w:marLeft w:val="0"/>
      <w:marRight w:val="0"/>
      <w:marTop w:val="0"/>
      <w:marBottom w:val="0"/>
      <w:divBdr>
        <w:top w:val="none" w:sz="0" w:space="0" w:color="auto"/>
        <w:left w:val="none" w:sz="0" w:space="0" w:color="auto"/>
        <w:bottom w:val="none" w:sz="0" w:space="0" w:color="auto"/>
        <w:right w:val="none" w:sz="0" w:space="0" w:color="auto"/>
      </w:divBdr>
    </w:div>
    <w:div w:id="1152020826">
      <w:bodyDiv w:val="1"/>
      <w:marLeft w:val="0"/>
      <w:marRight w:val="0"/>
      <w:marTop w:val="0"/>
      <w:marBottom w:val="0"/>
      <w:divBdr>
        <w:top w:val="none" w:sz="0" w:space="0" w:color="auto"/>
        <w:left w:val="none" w:sz="0" w:space="0" w:color="auto"/>
        <w:bottom w:val="none" w:sz="0" w:space="0" w:color="auto"/>
        <w:right w:val="none" w:sz="0" w:space="0" w:color="auto"/>
      </w:divBdr>
    </w:div>
    <w:div w:id="1307975336">
      <w:bodyDiv w:val="1"/>
      <w:marLeft w:val="0"/>
      <w:marRight w:val="0"/>
      <w:marTop w:val="0"/>
      <w:marBottom w:val="0"/>
      <w:divBdr>
        <w:top w:val="none" w:sz="0" w:space="0" w:color="auto"/>
        <w:left w:val="none" w:sz="0" w:space="0" w:color="auto"/>
        <w:bottom w:val="none" w:sz="0" w:space="0" w:color="auto"/>
        <w:right w:val="none" w:sz="0" w:space="0" w:color="auto"/>
      </w:divBdr>
    </w:div>
    <w:div w:id="1344746341">
      <w:bodyDiv w:val="1"/>
      <w:marLeft w:val="0"/>
      <w:marRight w:val="0"/>
      <w:marTop w:val="0"/>
      <w:marBottom w:val="0"/>
      <w:divBdr>
        <w:top w:val="none" w:sz="0" w:space="0" w:color="auto"/>
        <w:left w:val="none" w:sz="0" w:space="0" w:color="auto"/>
        <w:bottom w:val="none" w:sz="0" w:space="0" w:color="auto"/>
        <w:right w:val="none" w:sz="0" w:space="0" w:color="auto"/>
      </w:divBdr>
    </w:div>
    <w:div w:id="1377437747">
      <w:bodyDiv w:val="1"/>
      <w:marLeft w:val="0"/>
      <w:marRight w:val="0"/>
      <w:marTop w:val="0"/>
      <w:marBottom w:val="0"/>
      <w:divBdr>
        <w:top w:val="none" w:sz="0" w:space="0" w:color="auto"/>
        <w:left w:val="none" w:sz="0" w:space="0" w:color="auto"/>
        <w:bottom w:val="none" w:sz="0" w:space="0" w:color="auto"/>
        <w:right w:val="none" w:sz="0" w:space="0" w:color="auto"/>
      </w:divBdr>
    </w:div>
    <w:div w:id="1485439498">
      <w:bodyDiv w:val="1"/>
      <w:marLeft w:val="0"/>
      <w:marRight w:val="0"/>
      <w:marTop w:val="0"/>
      <w:marBottom w:val="0"/>
      <w:divBdr>
        <w:top w:val="none" w:sz="0" w:space="0" w:color="auto"/>
        <w:left w:val="none" w:sz="0" w:space="0" w:color="auto"/>
        <w:bottom w:val="none" w:sz="0" w:space="0" w:color="auto"/>
        <w:right w:val="none" w:sz="0" w:space="0" w:color="auto"/>
      </w:divBdr>
    </w:div>
    <w:div w:id="1591429941">
      <w:bodyDiv w:val="1"/>
      <w:marLeft w:val="0"/>
      <w:marRight w:val="0"/>
      <w:marTop w:val="0"/>
      <w:marBottom w:val="0"/>
      <w:divBdr>
        <w:top w:val="none" w:sz="0" w:space="0" w:color="auto"/>
        <w:left w:val="none" w:sz="0" w:space="0" w:color="auto"/>
        <w:bottom w:val="none" w:sz="0" w:space="0" w:color="auto"/>
        <w:right w:val="none" w:sz="0" w:space="0" w:color="auto"/>
      </w:divBdr>
    </w:div>
    <w:div w:id="1643391096">
      <w:bodyDiv w:val="1"/>
      <w:marLeft w:val="0"/>
      <w:marRight w:val="0"/>
      <w:marTop w:val="0"/>
      <w:marBottom w:val="0"/>
      <w:divBdr>
        <w:top w:val="none" w:sz="0" w:space="0" w:color="auto"/>
        <w:left w:val="none" w:sz="0" w:space="0" w:color="auto"/>
        <w:bottom w:val="none" w:sz="0" w:space="0" w:color="auto"/>
        <w:right w:val="none" w:sz="0" w:space="0" w:color="auto"/>
      </w:divBdr>
    </w:div>
    <w:div w:id="2004235205">
      <w:bodyDiv w:val="1"/>
      <w:marLeft w:val="0"/>
      <w:marRight w:val="0"/>
      <w:marTop w:val="0"/>
      <w:marBottom w:val="0"/>
      <w:divBdr>
        <w:top w:val="none" w:sz="0" w:space="0" w:color="auto"/>
        <w:left w:val="none" w:sz="0" w:space="0" w:color="auto"/>
        <w:bottom w:val="none" w:sz="0" w:space="0" w:color="auto"/>
        <w:right w:val="none" w:sz="0" w:space="0" w:color="auto"/>
      </w:divBdr>
    </w:div>
    <w:div w:id="2068601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lsanantoniodepadua@hotmai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mailto:colsanantoniodepadua@hotmail.com" TargetMode="External"/><Relationship Id="rId19" Type="http://schemas.openxmlformats.org/officeDocument/2006/relationships/hyperlink" Target="mailto:isapadmisiones@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C052D-E2D2-4341-91C9-8EC368FD4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63</Pages>
  <Words>35862</Words>
  <Characters>197246</Characters>
  <Application>Microsoft Office Word</Application>
  <DocSecurity>0</DocSecurity>
  <Lines>1643</Lines>
  <Paragraphs>465</Paragraphs>
  <ScaleCrop>false</ScaleCrop>
  <HeadingPairs>
    <vt:vector size="2" baseType="variant">
      <vt:variant>
        <vt:lpstr>Título</vt:lpstr>
      </vt:variant>
      <vt:variant>
        <vt:i4>1</vt:i4>
      </vt:variant>
    </vt:vector>
  </HeadingPairs>
  <TitlesOfParts>
    <vt:vector size="1" baseType="lpstr">
      <vt:lpstr>instituto
SAN ANTONIO DE PADUA</vt:lpstr>
    </vt:vector>
  </TitlesOfParts>
  <Company/>
  <LinksUpToDate>false</LinksUpToDate>
  <CharactersWithSpaces>232643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SAN ANTONIO DE PADUA</dc:title>
  <dc:subject>Manual de Convivencia 2021</dc:subject>
  <dc:creator>WinuE</dc:creator>
  <cp:lastModifiedBy>PISO_5</cp:lastModifiedBy>
  <cp:revision>2</cp:revision>
  <cp:lastPrinted>2021-01-08T20:16:00Z</cp:lastPrinted>
  <dcterms:created xsi:type="dcterms:W3CDTF">2021-01-08T20:18:00Z</dcterms:created>
  <dcterms:modified xsi:type="dcterms:W3CDTF">2021-01-08T20:18:00Z</dcterms:modified>
</cp:coreProperties>
</file>